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10" w:rsidRPr="005E4E10" w:rsidRDefault="005E4E10" w:rsidP="005E4E10">
      <w:pPr>
        <w:ind w:firstLine="634"/>
        <w:jc w:val="center"/>
      </w:pPr>
      <w:r w:rsidRPr="005E4E10">
        <w:t>Аннотация</w:t>
      </w:r>
    </w:p>
    <w:p w:rsidR="005E4E10" w:rsidRPr="005E4E10" w:rsidRDefault="005E4E10" w:rsidP="005E4E10">
      <w:pPr>
        <w:ind w:firstLine="634"/>
        <w:jc w:val="center"/>
      </w:pPr>
      <w:r w:rsidRPr="005E4E10">
        <w:t>к рабочей  программе по  внеурочной деятельности в 4 классе</w:t>
      </w:r>
    </w:p>
    <w:p w:rsidR="005E4E10" w:rsidRPr="005E4E10" w:rsidRDefault="005E4E10" w:rsidP="005E4E10">
      <w:pPr>
        <w:ind w:firstLine="634"/>
        <w:jc w:val="center"/>
      </w:pPr>
      <w:r w:rsidRPr="005E4E10">
        <w:rPr>
          <w:u w:val="single"/>
        </w:rPr>
        <w:t>«Обучай-ка»</w:t>
      </w:r>
    </w:p>
    <w:p w:rsidR="005E4E10" w:rsidRPr="005E4E10" w:rsidRDefault="005E4E10" w:rsidP="005E4E10">
      <w:pPr>
        <w:ind w:firstLine="634"/>
      </w:pPr>
    </w:p>
    <w:p w:rsidR="005E4E10" w:rsidRPr="00EC4159" w:rsidRDefault="005E4E10" w:rsidP="005E4E10">
      <w:pPr>
        <w:numPr>
          <w:ilvl w:val="0"/>
          <w:numId w:val="3"/>
        </w:numPr>
        <w:rPr>
          <w:b/>
        </w:rPr>
      </w:pPr>
      <w:r w:rsidRPr="00EC4159">
        <w:rPr>
          <w:b/>
        </w:rPr>
        <w:t xml:space="preserve">  Место учебного предмета в структуре основной образовательной программы школы.</w:t>
      </w:r>
    </w:p>
    <w:p w:rsidR="00EC4159" w:rsidRPr="00EC4159" w:rsidRDefault="00EC4159" w:rsidP="00EC4159">
      <w:pPr>
        <w:rPr>
          <w:b/>
        </w:rPr>
      </w:pPr>
      <w:r w:rsidRPr="005E4E10">
        <w:t xml:space="preserve">Данная программа </w:t>
      </w:r>
      <w:r w:rsidRPr="00EC4159">
        <w:t xml:space="preserve">по внеурочной деятельности </w:t>
      </w:r>
      <w:proofErr w:type="spellStart"/>
      <w:r w:rsidRPr="00EC4159">
        <w:rPr>
          <w:b/>
          <w:i/>
        </w:rPr>
        <w:t>общеинтеллектуального</w:t>
      </w:r>
      <w:proofErr w:type="spellEnd"/>
      <w:r w:rsidRPr="00EC4159">
        <w:rPr>
          <w:b/>
          <w:i/>
        </w:rPr>
        <w:t xml:space="preserve"> направления </w:t>
      </w:r>
      <w:r w:rsidRPr="00EC4159">
        <w:t>развития личности «Обучай-ка» для 4 класса составлена в соответствии с документами.</w:t>
      </w:r>
    </w:p>
    <w:p w:rsidR="00EC4159" w:rsidRPr="00EC4159" w:rsidRDefault="00EC4159" w:rsidP="00EC4159">
      <w:pPr>
        <w:numPr>
          <w:ilvl w:val="0"/>
          <w:numId w:val="2"/>
        </w:numPr>
        <w:tabs>
          <w:tab w:val="clear" w:pos="644"/>
          <w:tab w:val="num" w:pos="720"/>
        </w:tabs>
      </w:pPr>
      <w:r w:rsidRPr="00EC4159">
        <w:t xml:space="preserve">        Федеральный закон «Об образовании в РФ» от 29.12.2012 № 273.</w:t>
      </w:r>
    </w:p>
    <w:p w:rsidR="00EC4159" w:rsidRPr="00EC4159" w:rsidRDefault="00EC4159" w:rsidP="00EC4159">
      <w:pPr>
        <w:numPr>
          <w:ilvl w:val="0"/>
          <w:numId w:val="2"/>
        </w:numPr>
        <w:tabs>
          <w:tab w:val="clear" w:pos="644"/>
          <w:tab w:val="num" w:pos="720"/>
        </w:tabs>
      </w:pPr>
      <w:r w:rsidRPr="00EC4159">
        <w:t>Федеральный государственный образовательный стандарт начального общего  образования, утверждённый приказом Министерства образования  и науки РФ №373 от 06.10. 2009г;</w:t>
      </w:r>
    </w:p>
    <w:p w:rsidR="00EC4159" w:rsidRPr="00EC4159" w:rsidRDefault="00EC4159" w:rsidP="00EC4159">
      <w:pPr>
        <w:numPr>
          <w:ilvl w:val="0"/>
          <w:numId w:val="2"/>
        </w:numPr>
        <w:tabs>
          <w:tab w:val="clear" w:pos="644"/>
          <w:tab w:val="num" w:pos="720"/>
        </w:tabs>
      </w:pPr>
      <w:r w:rsidRPr="00EC4159">
        <w:t xml:space="preserve">Методические рекомендации </w:t>
      </w:r>
      <w:proofErr w:type="spellStart"/>
      <w:r w:rsidRPr="00EC4159">
        <w:t>Минобрнауки</w:t>
      </w:r>
      <w:proofErr w:type="spellEnd"/>
      <w:r w:rsidRPr="00EC4159">
        <w:t xml:space="preserve"> России по уточнению понятий и содержания внеурочной деятельности № 09-1672 от 18.08.2017 года.</w:t>
      </w:r>
    </w:p>
    <w:p w:rsidR="00EC4159" w:rsidRPr="00EC4159" w:rsidRDefault="00EC4159" w:rsidP="00EC4159">
      <w:pPr>
        <w:numPr>
          <w:ilvl w:val="0"/>
          <w:numId w:val="2"/>
        </w:numPr>
        <w:tabs>
          <w:tab w:val="clear" w:pos="644"/>
          <w:tab w:val="num" w:pos="720"/>
        </w:tabs>
      </w:pPr>
      <w:r w:rsidRPr="00EC4159">
        <w:t>Образовательная программа МБОУ «Новомитропольская средняя школа».</w:t>
      </w:r>
    </w:p>
    <w:p w:rsidR="00EC4159" w:rsidRDefault="00EC4159" w:rsidP="00EC4159">
      <w:pPr>
        <w:numPr>
          <w:ilvl w:val="0"/>
          <w:numId w:val="2"/>
        </w:numPr>
      </w:pPr>
      <w:r w:rsidRPr="00EC4159">
        <w:t>Рабочая программа по внеурочной деятельности МБОУ «Новомитропольская средняя школа».</w:t>
      </w:r>
    </w:p>
    <w:p w:rsidR="00EC4159" w:rsidRDefault="00EC4159" w:rsidP="00EC4159">
      <w:pPr>
        <w:numPr>
          <w:ilvl w:val="0"/>
          <w:numId w:val="2"/>
        </w:numPr>
      </w:pPr>
      <w:r w:rsidRPr="00EC4159">
        <w:t xml:space="preserve"> </w:t>
      </w:r>
      <w:r w:rsidRPr="005E4E10">
        <w:t xml:space="preserve">Методические 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деятельности; </w:t>
      </w:r>
    </w:p>
    <w:p w:rsidR="00EC4159" w:rsidRDefault="00EC4159" w:rsidP="00EC4159">
      <w:pPr>
        <w:numPr>
          <w:ilvl w:val="0"/>
          <w:numId w:val="2"/>
        </w:numPr>
      </w:pPr>
      <w:r w:rsidRPr="005E4E10">
        <w:t>Учебный план МБОУ «Новомитропольская средняя  школа».</w:t>
      </w:r>
    </w:p>
    <w:p w:rsidR="00EC4159" w:rsidRPr="00EC4159" w:rsidRDefault="00EC4159" w:rsidP="00EC4159">
      <w:pPr>
        <w:numPr>
          <w:ilvl w:val="0"/>
          <w:numId w:val="2"/>
        </w:numPr>
        <w:tabs>
          <w:tab w:val="clear" w:pos="644"/>
          <w:tab w:val="num" w:pos="720"/>
        </w:tabs>
      </w:pPr>
      <w:r w:rsidRPr="005E4E10">
        <w:t>Устав образовательного учреждения</w:t>
      </w:r>
      <w:r>
        <w:t>.</w:t>
      </w:r>
    </w:p>
    <w:p w:rsidR="00EC4159" w:rsidRPr="00EC4159" w:rsidRDefault="00EC4159" w:rsidP="00EC4159">
      <w:pPr>
        <w:numPr>
          <w:ilvl w:val="0"/>
          <w:numId w:val="5"/>
        </w:numPr>
        <w:tabs>
          <w:tab w:val="clear" w:pos="644"/>
          <w:tab w:val="num" w:pos="720"/>
        </w:tabs>
      </w:pPr>
      <w:r w:rsidRPr="00EC4159">
        <w:t xml:space="preserve">Программы  образовательного портала </w:t>
      </w:r>
      <w:proofErr w:type="spellStart"/>
      <w:r w:rsidRPr="00EC4159">
        <w:t>Учи</w:t>
      </w:r>
      <w:proofErr w:type="gramStart"/>
      <w:r w:rsidRPr="00EC4159">
        <w:t>.р</w:t>
      </w:r>
      <w:proofErr w:type="gramEnd"/>
      <w:r w:rsidRPr="00EC4159">
        <w:t>у</w:t>
      </w:r>
      <w:proofErr w:type="spellEnd"/>
      <w:r w:rsidRPr="00EC4159">
        <w:tab/>
      </w:r>
    </w:p>
    <w:p w:rsidR="00EC4159" w:rsidRPr="005E4E10" w:rsidRDefault="00EC4159" w:rsidP="00EC4159"/>
    <w:p w:rsidR="00EC4159" w:rsidRDefault="00EC4159" w:rsidP="00B60F43">
      <w:pPr>
        <w:pStyle w:val="a3"/>
        <w:numPr>
          <w:ilvl w:val="0"/>
          <w:numId w:val="3"/>
        </w:numPr>
      </w:pPr>
      <w:r w:rsidRPr="00B60F43">
        <w:rPr>
          <w:b/>
          <w:bCs/>
        </w:rPr>
        <w:t xml:space="preserve"> </w:t>
      </w:r>
      <w:r w:rsidR="005E4E10" w:rsidRPr="00B60F43">
        <w:rPr>
          <w:b/>
          <w:bCs/>
        </w:rPr>
        <w:t>Цель изучения курса</w:t>
      </w:r>
      <w:r>
        <w:t>.</w:t>
      </w:r>
    </w:p>
    <w:p w:rsidR="00EC4159" w:rsidRPr="00EC4159" w:rsidRDefault="000E62A8" w:rsidP="00EC4159">
      <w:r>
        <w:t>С</w:t>
      </w:r>
      <w:r w:rsidR="00EC4159" w:rsidRPr="00EC4159">
        <w:t>оздание условий для оптимального развития  детей и развитие их творческого потенциала, развитие познавательных способностей учащихся  на основе системы развивающих занятий.</w:t>
      </w:r>
    </w:p>
    <w:p w:rsidR="005E4E10" w:rsidRPr="00B60F43" w:rsidRDefault="005E4E10" w:rsidP="005E4E10">
      <w:pPr>
        <w:numPr>
          <w:ilvl w:val="0"/>
          <w:numId w:val="4"/>
        </w:numPr>
        <w:rPr>
          <w:b/>
        </w:rPr>
      </w:pPr>
      <w:r w:rsidRPr="00B60F43">
        <w:rPr>
          <w:b/>
        </w:rPr>
        <w:t>Структура учебного курса.</w:t>
      </w:r>
    </w:p>
    <w:p w:rsidR="005E4E10" w:rsidRPr="00CC26AC" w:rsidRDefault="00CC26AC" w:rsidP="00EC4159">
      <w:pPr>
        <w:ind w:firstLine="634"/>
        <w:rPr>
          <w:bCs/>
        </w:rPr>
      </w:pPr>
      <w:r w:rsidRPr="00CC26AC">
        <w:rPr>
          <w:bCs/>
        </w:rPr>
        <w:t xml:space="preserve">Числа и величины. </w:t>
      </w:r>
      <w:r w:rsidR="005E4E10" w:rsidRPr="00CC26AC">
        <w:rPr>
          <w:bCs/>
        </w:rPr>
        <w:t xml:space="preserve"> </w:t>
      </w:r>
      <w:r w:rsidRPr="00CC26AC">
        <w:rPr>
          <w:bCs/>
        </w:rPr>
        <w:t>Сложение и вычитание. Умножение и деление. Уравнения. Работа с информацией.</w:t>
      </w:r>
    </w:p>
    <w:p w:rsidR="005E4E10" w:rsidRPr="005E4E10" w:rsidRDefault="005E4E10" w:rsidP="005E4E10">
      <w:pPr>
        <w:ind w:firstLine="634"/>
      </w:pPr>
    </w:p>
    <w:p w:rsidR="005E4E10" w:rsidRPr="00B60F43" w:rsidRDefault="005E4E10" w:rsidP="005E4E10">
      <w:pPr>
        <w:numPr>
          <w:ilvl w:val="0"/>
          <w:numId w:val="4"/>
        </w:numPr>
        <w:rPr>
          <w:b/>
        </w:rPr>
      </w:pPr>
      <w:r w:rsidRPr="00B60F43">
        <w:rPr>
          <w:b/>
        </w:rPr>
        <w:t>Основные образовательные технологии.</w:t>
      </w:r>
    </w:p>
    <w:p w:rsidR="005E4E10" w:rsidRPr="005E4E10" w:rsidRDefault="005E4E10" w:rsidP="000E62A8">
      <w:pPr>
        <w:ind w:firstLine="634"/>
      </w:pPr>
      <w:r w:rsidRPr="005E4E10">
        <w:t xml:space="preserve">     Используются в работе современные образовательные технологии; проводится оценивание младших школьников соответственно возрасту. Планирование деятельности осуществляется в форме технологических карт урока. В контрольно-оценочной деятельности использует современные методы и приёмы оценивания (наблюдение, оценивание процесса выполнения, самоанализ). </w:t>
      </w:r>
    </w:p>
    <w:p w:rsidR="005E4E10" w:rsidRPr="005E4E10" w:rsidRDefault="005E4E10" w:rsidP="005E4E10">
      <w:pPr>
        <w:ind w:firstLine="634"/>
      </w:pPr>
    </w:p>
    <w:p w:rsidR="005E4E10" w:rsidRPr="000E62A8" w:rsidRDefault="005E4E10" w:rsidP="005E4E10">
      <w:pPr>
        <w:numPr>
          <w:ilvl w:val="0"/>
          <w:numId w:val="4"/>
        </w:numPr>
        <w:rPr>
          <w:b/>
        </w:rPr>
      </w:pPr>
      <w:r w:rsidRPr="000E62A8">
        <w:rPr>
          <w:b/>
        </w:rPr>
        <w:t>Требования к результатам освоения учебного курса.</w:t>
      </w:r>
    </w:p>
    <w:p w:rsidR="000E62A8" w:rsidRPr="00746102" w:rsidRDefault="000E62A8" w:rsidP="000E62A8">
      <w:pPr>
        <w:numPr>
          <w:ilvl w:val="0"/>
          <w:numId w:val="7"/>
        </w:numPr>
        <w:spacing w:before="100" w:beforeAutospacing="1"/>
        <w:jc w:val="both"/>
      </w:pPr>
      <w:r w:rsidRPr="00746102">
        <w:t>Самостоятельно</w:t>
      </w:r>
      <w:r>
        <w:t xml:space="preserve"> пополнять знания по математике</w:t>
      </w:r>
      <w:r w:rsidRPr="00746102">
        <w:t>.</w:t>
      </w:r>
    </w:p>
    <w:p w:rsidR="000E62A8" w:rsidRPr="00746102" w:rsidRDefault="000E62A8" w:rsidP="000E62A8">
      <w:pPr>
        <w:numPr>
          <w:ilvl w:val="0"/>
          <w:numId w:val="7"/>
        </w:numPr>
        <w:spacing w:before="100" w:beforeAutospacing="1"/>
        <w:jc w:val="both"/>
      </w:pPr>
      <w:r w:rsidRPr="00746102">
        <w:t>Пользоваться справочной и дополнительной литературой.</w:t>
      </w:r>
    </w:p>
    <w:p w:rsidR="000E62A8" w:rsidRPr="00746102" w:rsidRDefault="000E62A8" w:rsidP="000E62A8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746102">
        <w:t>Выполнять операции сравнения и обобщения, синтеза и анализа; строить умозаключения, уметь рассуждать, догадываться, доказывать предлагаемое суждение.</w:t>
      </w:r>
    </w:p>
    <w:p w:rsidR="000E62A8" w:rsidRDefault="000E62A8" w:rsidP="000E62A8">
      <w:pPr>
        <w:numPr>
          <w:ilvl w:val="0"/>
          <w:numId w:val="7"/>
        </w:numPr>
        <w:jc w:val="both"/>
      </w:pPr>
      <w:r w:rsidRPr="00746102">
        <w:t xml:space="preserve">Предполагается участие детей в </w:t>
      </w:r>
      <w:r>
        <w:t>олимпиадах.</w:t>
      </w:r>
    </w:p>
    <w:p w:rsidR="000E62A8" w:rsidRPr="00F4436E" w:rsidRDefault="000E62A8" w:rsidP="000E62A8">
      <w:pPr>
        <w:ind w:left="720"/>
        <w:jc w:val="both"/>
      </w:pPr>
      <w:r w:rsidRPr="00F4436E">
        <w:t>Главная цель олимпиады — развитие творческого мышления и внутренней мотивации к обучению. Задачи даны в понятной детям игровой форме и делают процесс обучения более интересным и эффективным.</w:t>
      </w:r>
    </w:p>
    <w:p w:rsidR="000E62A8" w:rsidRPr="00F4436E" w:rsidRDefault="000E62A8" w:rsidP="000E62A8">
      <w:pPr>
        <w:pStyle w:val="olymp-text"/>
        <w:spacing w:before="0" w:beforeAutospacing="0" w:after="0" w:afterAutospacing="0"/>
        <w:ind w:left="720"/>
        <w:jc w:val="both"/>
        <w:textAlignment w:val="baseline"/>
        <w:rPr>
          <w:color w:val="4F4F4F"/>
        </w:rPr>
      </w:pPr>
      <w:r w:rsidRPr="00F4436E">
        <w:lastRenderedPageBreak/>
        <w:t>Задания олимпиады нацелены на тренировку внимания, логики и пространственного воображения, но не требуют углублённого знания школьной программы</w:t>
      </w:r>
      <w:r w:rsidRPr="004347DC">
        <w:rPr>
          <w:color w:val="4F4F4F"/>
        </w:rPr>
        <w:t>.</w:t>
      </w:r>
    </w:p>
    <w:p w:rsidR="000E62A8" w:rsidRDefault="000E62A8" w:rsidP="000E62A8">
      <w:pPr>
        <w:numPr>
          <w:ilvl w:val="0"/>
          <w:numId w:val="7"/>
        </w:numPr>
        <w:jc w:val="both"/>
      </w:pPr>
      <w:r>
        <w:t>Повышение интеллектуального уровня учащихся.</w:t>
      </w:r>
    </w:p>
    <w:p w:rsidR="000E62A8" w:rsidRDefault="000E62A8" w:rsidP="000E62A8">
      <w:pPr>
        <w:numPr>
          <w:ilvl w:val="0"/>
          <w:numId w:val="7"/>
        </w:numPr>
        <w:jc w:val="both"/>
      </w:pPr>
      <w:r>
        <w:t>Повышение уровня готовности к сдаче мониторингового обследования в конце учебного года.</w:t>
      </w:r>
    </w:p>
    <w:p w:rsidR="000E62A8" w:rsidRPr="00CD22B2" w:rsidRDefault="000E62A8" w:rsidP="000E62A8">
      <w:pPr>
        <w:jc w:val="both"/>
      </w:pPr>
      <w:r w:rsidRPr="00FE2CAE">
        <w:rPr>
          <w:b/>
        </w:rPr>
        <w:t>Ожидаемые результаты:</w:t>
      </w:r>
    </w:p>
    <w:p w:rsidR="000E62A8" w:rsidRDefault="000E62A8" w:rsidP="000E62A8">
      <w:pPr>
        <w:pStyle w:val="a3"/>
        <w:jc w:val="both"/>
      </w:pPr>
      <w:r w:rsidRPr="00EA76F9">
        <w:rPr>
          <w:b/>
        </w:rPr>
        <w:t xml:space="preserve">Результатом </w:t>
      </w:r>
      <w:r w:rsidRPr="009A553E">
        <w:t xml:space="preserve"> работы по программе данного курса можно считать </w:t>
      </w:r>
      <w:proofErr w:type="spellStart"/>
      <w:r w:rsidRPr="009A553E">
        <w:t>сформированность</w:t>
      </w:r>
      <w:proofErr w:type="spellEnd"/>
      <w:r w:rsidRPr="009A553E">
        <w:t xml:space="preserve"> у детей любознательности, интереса к учению, стремления к творческому решению познавательной задачи, желания участвовать  в интеллектуальных викторинах и конкурсах.</w:t>
      </w:r>
    </w:p>
    <w:p w:rsidR="005E4E10" w:rsidRPr="000E62A8" w:rsidRDefault="005E4E10" w:rsidP="005E4E10">
      <w:pPr>
        <w:ind w:firstLine="634"/>
        <w:rPr>
          <w:b/>
        </w:rPr>
      </w:pPr>
    </w:p>
    <w:p w:rsidR="005E4E10" w:rsidRPr="000E62A8" w:rsidRDefault="005E4E10" w:rsidP="005E4E10">
      <w:pPr>
        <w:numPr>
          <w:ilvl w:val="0"/>
          <w:numId w:val="4"/>
        </w:numPr>
        <w:rPr>
          <w:b/>
        </w:rPr>
      </w:pPr>
      <w:r w:rsidRPr="000E62A8">
        <w:rPr>
          <w:b/>
        </w:rPr>
        <w:t>Общая трудоёмкость учебного предмета.</w:t>
      </w:r>
    </w:p>
    <w:p w:rsidR="000E62A8" w:rsidRPr="00BB5EAC" w:rsidRDefault="000E62A8" w:rsidP="000E62A8">
      <w:pPr>
        <w:jc w:val="both"/>
      </w:pPr>
      <w:r w:rsidRPr="00BB5EAC">
        <w:t>На реализацию программы отводится 1 час в нед</w:t>
      </w:r>
      <w:r>
        <w:t>елю. Программа рассчитана на  34</w:t>
      </w:r>
      <w:r w:rsidRPr="00BB5EAC">
        <w:t xml:space="preserve">  занятия по 1 учебному часу каждо</w:t>
      </w:r>
      <w:r>
        <w:t>е. Продолжительность занятия  35</w:t>
      </w:r>
      <w:r w:rsidRPr="00BB5EAC">
        <w:t xml:space="preserve"> минут</w:t>
      </w:r>
    </w:p>
    <w:p w:rsidR="00B60F43" w:rsidRPr="00B60F43" w:rsidRDefault="005E4E10" w:rsidP="00B60F43">
      <w:pPr>
        <w:numPr>
          <w:ilvl w:val="0"/>
          <w:numId w:val="4"/>
        </w:numPr>
        <w:rPr>
          <w:b/>
        </w:rPr>
      </w:pPr>
      <w:r w:rsidRPr="000E62A8">
        <w:rPr>
          <w:b/>
        </w:rPr>
        <w:t>Формы контроля.</w:t>
      </w:r>
    </w:p>
    <w:p w:rsidR="00B60F43" w:rsidRPr="00B60F43" w:rsidRDefault="00B60F43" w:rsidP="00B60F43">
      <w:pPr>
        <w:jc w:val="both"/>
      </w:pPr>
      <w:r w:rsidRPr="00B60F43">
        <w:t xml:space="preserve">Результаты представляются в портфолио учащихся на портале </w:t>
      </w:r>
      <w:proofErr w:type="spellStart"/>
      <w:r w:rsidRPr="00B60F43">
        <w:t>Учи</w:t>
      </w:r>
      <w:proofErr w:type="gramStart"/>
      <w:r w:rsidRPr="00B60F43">
        <w:t>.р</w:t>
      </w:r>
      <w:proofErr w:type="gramEnd"/>
      <w:r w:rsidRPr="00B60F43">
        <w:t>у</w:t>
      </w:r>
      <w:proofErr w:type="spellEnd"/>
      <w:r w:rsidRPr="00B60F43">
        <w:t>.</w:t>
      </w:r>
    </w:p>
    <w:p w:rsidR="005E4E10" w:rsidRPr="00B60F43" w:rsidRDefault="005E4E10" w:rsidP="005E4E10">
      <w:pPr>
        <w:ind w:firstLine="634"/>
        <w:rPr>
          <w:bCs/>
        </w:rPr>
      </w:pPr>
      <w:r w:rsidRPr="00B60F43">
        <w:rPr>
          <w:bCs/>
        </w:rPr>
        <w:t xml:space="preserve"> </w:t>
      </w:r>
    </w:p>
    <w:p w:rsidR="005E4E10" w:rsidRPr="00B60F43" w:rsidRDefault="005E4E10" w:rsidP="005E4E10">
      <w:pPr>
        <w:numPr>
          <w:ilvl w:val="0"/>
          <w:numId w:val="4"/>
        </w:numPr>
        <w:rPr>
          <w:b/>
        </w:rPr>
      </w:pPr>
      <w:r w:rsidRPr="00B60F43">
        <w:rPr>
          <w:b/>
        </w:rPr>
        <w:t>Составитель.</w:t>
      </w:r>
    </w:p>
    <w:p w:rsidR="005E4E10" w:rsidRPr="005E4E10" w:rsidRDefault="005E4E10" w:rsidP="005E4E10">
      <w:pPr>
        <w:ind w:firstLine="634"/>
      </w:pPr>
      <w:r w:rsidRPr="005E4E10">
        <w:t>Учитель начальных классов:</w:t>
      </w:r>
    </w:p>
    <w:p w:rsidR="005E4E10" w:rsidRPr="005E4E10" w:rsidRDefault="005E4E10" w:rsidP="005E4E10">
      <w:pPr>
        <w:ind w:firstLine="634"/>
      </w:pPr>
      <w:r w:rsidRPr="005E4E10">
        <w:t>Пилимонкина Лидия Петровна</w:t>
      </w:r>
    </w:p>
    <w:p w:rsidR="005E4E10" w:rsidRPr="005E4E10" w:rsidRDefault="005E4E10" w:rsidP="005E4E10">
      <w:pPr>
        <w:ind w:firstLine="634"/>
      </w:pPr>
    </w:p>
    <w:p w:rsidR="005E4E10" w:rsidRPr="005E4E10" w:rsidRDefault="005E4E10" w:rsidP="005E4E10">
      <w:pPr>
        <w:ind w:firstLine="634"/>
      </w:pPr>
    </w:p>
    <w:p w:rsidR="005E4E10" w:rsidRPr="005E4E10" w:rsidRDefault="005E4E10" w:rsidP="005E4E10">
      <w:pPr>
        <w:ind w:firstLine="634"/>
      </w:pPr>
    </w:p>
    <w:p w:rsidR="005E4E10" w:rsidRPr="005E4E10" w:rsidRDefault="005E4E10" w:rsidP="005E4E10">
      <w:pPr>
        <w:ind w:firstLine="634"/>
      </w:pPr>
    </w:p>
    <w:p w:rsidR="005E4E10" w:rsidRPr="005E4E10" w:rsidRDefault="005E4E10" w:rsidP="005E4E10">
      <w:pPr>
        <w:ind w:firstLine="634"/>
      </w:pPr>
    </w:p>
    <w:p w:rsidR="005E4E10" w:rsidRPr="005E4E10" w:rsidRDefault="005E4E10" w:rsidP="005E4E10">
      <w:pPr>
        <w:ind w:firstLine="634"/>
      </w:pPr>
    </w:p>
    <w:p w:rsidR="005E4E10" w:rsidRPr="005E4E10" w:rsidRDefault="005E4E10" w:rsidP="005E4E10">
      <w:pPr>
        <w:ind w:firstLine="634"/>
      </w:pPr>
    </w:p>
    <w:p w:rsidR="005E4E10" w:rsidRPr="005E4E10" w:rsidRDefault="005E4E10" w:rsidP="005E4E10">
      <w:pPr>
        <w:ind w:firstLine="634"/>
      </w:pPr>
    </w:p>
    <w:p w:rsidR="005E4E10" w:rsidRPr="005E4E10" w:rsidRDefault="005E4E10" w:rsidP="005E4E10">
      <w:pPr>
        <w:ind w:firstLine="634"/>
      </w:pPr>
    </w:p>
    <w:p w:rsidR="005E4E10" w:rsidRPr="005E4E10" w:rsidRDefault="005E4E10" w:rsidP="005E4E10">
      <w:pPr>
        <w:ind w:firstLine="634"/>
      </w:pPr>
    </w:p>
    <w:p w:rsidR="005E4E10" w:rsidRPr="005E4E10" w:rsidRDefault="005E4E10" w:rsidP="005E4E10">
      <w:pPr>
        <w:ind w:firstLine="634"/>
      </w:pPr>
    </w:p>
    <w:p w:rsidR="005E4E10" w:rsidRPr="005E4E10" w:rsidRDefault="005E4E10" w:rsidP="005E4E10">
      <w:pPr>
        <w:ind w:firstLine="634"/>
      </w:pPr>
    </w:p>
    <w:p w:rsidR="005E4E10" w:rsidRPr="005E4E10" w:rsidRDefault="005E4E10" w:rsidP="005E4E10">
      <w:pPr>
        <w:ind w:firstLine="634"/>
      </w:pPr>
    </w:p>
    <w:p w:rsidR="005E4E10" w:rsidRPr="005E4E10" w:rsidRDefault="005E4E10" w:rsidP="005E4E10">
      <w:pPr>
        <w:ind w:firstLine="634"/>
      </w:pPr>
    </w:p>
    <w:p w:rsidR="005E4E10" w:rsidRPr="005E4E10" w:rsidRDefault="005E4E10" w:rsidP="005E4E10">
      <w:pPr>
        <w:ind w:firstLine="634"/>
      </w:pPr>
    </w:p>
    <w:p w:rsidR="005E4E10" w:rsidRPr="005E4E10" w:rsidRDefault="005E4E10" w:rsidP="005E4E10">
      <w:pPr>
        <w:ind w:firstLine="634"/>
      </w:pPr>
    </w:p>
    <w:p w:rsidR="005E4E10" w:rsidRPr="005E4E10" w:rsidRDefault="005E4E10" w:rsidP="005E4E10">
      <w:pPr>
        <w:ind w:firstLine="634"/>
      </w:pPr>
    </w:p>
    <w:p w:rsidR="005E4E10" w:rsidRPr="005E4E10" w:rsidRDefault="005E4E10" w:rsidP="005E4E10">
      <w:pPr>
        <w:ind w:firstLine="634"/>
      </w:pPr>
    </w:p>
    <w:p w:rsidR="005E4E10" w:rsidRPr="005E4E10" w:rsidRDefault="005E4E10" w:rsidP="005E4E10">
      <w:pPr>
        <w:ind w:firstLine="634"/>
      </w:pPr>
    </w:p>
    <w:p w:rsidR="005E4E10" w:rsidRPr="005E4E10" w:rsidRDefault="005E4E10" w:rsidP="005E4E10">
      <w:pPr>
        <w:ind w:firstLine="634"/>
      </w:pPr>
    </w:p>
    <w:p w:rsidR="002B1305" w:rsidRPr="005E4E10" w:rsidRDefault="002B1305" w:rsidP="005E4E10">
      <w:bookmarkStart w:id="0" w:name="_GoBack"/>
      <w:bookmarkEnd w:id="0"/>
    </w:p>
    <w:sectPr w:rsidR="002B1305" w:rsidRPr="005E4E10" w:rsidSect="002B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3619"/>
    <w:multiLevelType w:val="hybridMultilevel"/>
    <w:tmpl w:val="1024740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E641ACE"/>
    <w:multiLevelType w:val="hybridMultilevel"/>
    <w:tmpl w:val="7368F9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9E4864"/>
    <w:multiLevelType w:val="hybridMultilevel"/>
    <w:tmpl w:val="2124C28A"/>
    <w:lvl w:ilvl="0" w:tplc="BE8C8D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98798D"/>
    <w:multiLevelType w:val="hybridMultilevel"/>
    <w:tmpl w:val="522CE8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D5C3D"/>
    <w:multiLevelType w:val="multilevel"/>
    <w:tmpl w:val="B474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125B49"/>
    <w:multiLevelType w:val="hybridMultilevel"/>
    <w:tmpl w:val="77580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6EE"/>
    <w:rsid w:val="000327AA"/>
    <w:rsid w:val="000E62A8"/>
    <w:rsid w:val="002B1305"/>
    <w:rsid w:val="00401716"/>
    <w:rsid w:val="00481057"/>
    <w:rsid w:val="005E4E10"/>
    <w:rsid w:val="007436EE"/>
    <w:rsid w:val="00B60F43"/>
    <w:rsid w:val="00CC26AC"/>
    <w:rsid w:val="00EC4159"/>
    <w:rsid w:val="00ED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159"/>
    <w:pPr>
      <w:ind w:left="720"/>
      <w:contextualSpacing/>
    </w:pPr>
  </w:style>
  <w:style w:type="paragraph" w:customStyle="1" w:styleId="olymp-text">
    <w:name w:val="olymp-text"/>
    <w:basedOn w:val="a"/>
    <w:rsid w:val="000E62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RePack by SPecialiST</cp:lastModifiedBy>
  <cp:revision>11</cp:revision>
  <dcterms:created xsi:type="dcterms:W3CDTF">2004-12-31T17:33:00Z</dcterms:created>
  <dcterms:modified xsi:type="dcterms:W3CDTF">2020-12-29T07:21:00Z</dcterms:modified>
</cp:coreProperties>
</file>