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B1" w:rsidRPr="007524B1" w:rsidRDefault="007524B1" w:rsidP="007524B1">
      <w:pPr>
        <w:jc w:val="center"/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>Аннотация</w:t>
      </w:r>
    </w:p>
    <w:p w:rsidR="007524B1" w:rsidRPr="007524B1" w:rsidRDefault="007524B1" w:rsidP="007524B1">
      <w:pPr>
        <w:jc w:val="center"/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 xml:space="preserve">к рабочей  программе по  </w:t>
      </w:r>
      <w:r w:rsidRPr="000B62E6">
        <w:rPr>
          <w:rFonts w:eastAsia="Calibri"/>
          <w:lang w:eastAsia="en-US"/>
        </w:rPr>
        <w:t>внеурочной деятельности</w:t>
      </w:r>
      <w:r w:rsidR="00E67AD3">
        <w:rPr>
          <w:rFonts w:eastAsia="Calibri"/>
          <w:lang w:eastAsia="en-US"/>
        </w:rPr>
        <w:t xml:space="preserve"> в 4 кла</w:t>
      </w:r>
      <w:r>
        <w:rPr>
          <w:rFonts w:eastAsia="Calibri"/>
          <w:lang w:eastAsia="en-US"/>
        </w:rPr>
        <w:t>ссе</w:t>
      </w:r>
    </w:p>
    <w:p w:rsidR="00406F62" w:rsidRPr="000B62E6" w:rsidRDefault="00406F62" w:rsidP="007524B1">
      <w:pPr>
        <w:tabs>
          <w:tab w:val="left" w:pos="5550"/>
        </w:tabs>
        <w:jc w:val="center"/>
        <w:rPr>
          <w:rFonts w:eastAsia="Calibri"/>
          <w:u w:val="single"/>
          <w:lang w:eastAsia="en-US"/>
        </w:rPr>
      </w:pPr>
      <w:r w:rsidRPr="000B62E6">
        <w:rPr>
          <w:rFonts w:eastAsia="Calibri"/>
          <w:u w:val="single"/>
          <w:lang w:eastAsia="en-US"/>
        </w:rPr>
        <w:t>«Занимательный русский язык»</w:t>
      </w:r>
    </w:p>
    <w:p w:rsidR="00406F62" w:rsidRPr="000B62E6" w:rsidRDefault="00406F62" w:rsidP="00541818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rPr>
          <w:rFonts w:eastAsia="Calibri"/>
          <w:lang w:eastAsia="en-US"/>
        </w:rPr>
      </w:pPr>
    </w:p>
    <w:p w:rsidR="007524B1" w:rsidRPr="007524B1" w:rsidRDefault="007524B1" w:rsidP="007524B1">
      <w:pPr>
        <w:numPr>
          <w:ilvl w:val="0"/>
          <w:numId w:val="24"/>
        </w:numPr>
        <w:tabs>
          <w:tab w:val="left" w:pos="5550"/>
        </w:tabs>
        <w:jc w:val="center"/>
        <w:rPr>
          <w:rFonts w:eastAsia="Calibri"/>
          <w:b/>
          <w:lang w:eastAsia="en-US"/>
        </w:rPr>
      </w:pPr>
      <w:r w:rsidRPr="007524B1">
        <w:rPr>
          <w:rFonts w:eastAsia="Calibri"/>
          <w:lang w:eastAsia="en-US"/>
        </w:rPr>
        <w:t xml:space="preserve">  </w:t>
      </w:r>
      <w:r w:rsidRPr="007524B1">
        <w:rPr>
          <w:rFonts w:eastAsia="Calibri"/>
          <w:b/>
          <w:lang w:eastAsia="en-US"/>
        </w:rPr>
        <w:t>Место учебного предмета в структуре основной образовательной программы школы.</w:t>
      </w:r>
    </w:p>
    <w:p w:rsidR="007524B1" w:rsidRPr="007524B1" w:rsidRDefault="007524B1" w:rsidP="007524B1">
      <w:p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 xml:space="preserve">Данная программа предназначена для учащихся 4 класса  и  составлена на основе нормативных документов:  </w:t>
      </w:r>
    </w:p>
    <w:p w:rsidR="007524B1" w:rsidRPr="007524B1" w:rsidRDefault="007524B1" w:rsidP="007524B1">
      <w:pPr>
        <w:numPr>
          <w:ilvl w:val="0"/>
          <w:numId w:val="21"/>
        </w:num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>Федеральный закон от 29.12.2012 № 273-ФЗ «Об образовании в РФ».</w:t>
      </w:r>
    </w:p>
    <w:p w:rsidR="007524B1" w:rsidRPr="007524B1" w:rsidRDefault="007524B1" w:rsidP="007524B1">
      <w:pPr>
        <w:numPr>
          <w:ilvl w:val="0"/>
          <w:numId w:val="21"/>
        </w:num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7524B1" w:rsidRPr="007524B1" w:rsidRDefault="007524B1" w:rsidP="007524B1">
      <w:pPr>
        <w:numPr>
          <w:ilvl w:val="0"/>
          <w:numId w:val="21"/>
        </w:num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 xml:space="preserve">Приказ </w:t>
      </w:r>
      <w:proofErr w:type="spellStart"/>
      <w:r w:rsidRPr="007524B1">
        <w:rPr>
          <w:rFonts w:eastAsia="Calibri"/>
          <w:lang w:eastAsia="en-US"/>
        </w:rPr>
        <w:t>Минобрнауки</w:t>
      </w:r>
      <w:proofErr w:type="spellEnd"/>
      <w:r w:rsidRPr="007524B1">
        <w:rPr>
          <w:rFonts w:eastAsia="Calibri"/>
          <w:lang w:eastAsia="en-US"/>
        </w:rPr>
        <w:t xml:space="preserve">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7524B1" w:rsidRPr="007524B1" w:rsidRDefault="007524B1" w:rsidP="007524B1">
      <w:pPr>
        <w:numPr>
          <w:ilvl w:val="0"/>
          <w:numId w:val="21"/>
        </w:num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 xml:space="preserve"> Приказ </w:t>
      </w:r>
      <w:proofErr w:type="spellStart"/>
      <w:r w:rsidRPr="007524B1">
        <w:rPr>
          <w:rFonts w:eastAsia="Calibri"/>
          <w:lang w:eastAsia="en-US"/>
        </w:rPr>
        <w:t>Минобрнауки</w:t>
      </w:r>
      <w:proofErr w:type="spellEnd"/>
      <w:r w:rsidRPr="007524B1">
        <w:rPr>
          <w:rFonts w:eastAsia="Calibri"/>
          <w:lang w:eastAsia="en-US"/>
        </w:rPr>
        <w:t xml:space="preserve">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1897»; </w:t>
      </w:r>
    </w:p>
    <w:p w:rsidR="007524B1" w:rsidRPr="007524B1" w:rsidRDefault="007524B1" w:rsidP="007524B1">
      <w:pPr>
        <w:numPr>
          <w:ilvl w:val="0"/>
          <w:numId w:val="21"/>
        </w:num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 xml:space="preserve">Методические 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деятельности; </w:t>
      </w:r>
    </w:p>
    <w:p w:rsidR="007524B1" w:rsidRPr="007524B1" w:rsidRDefault="007524B1" w:rsidP="007524B1">
      <w:pPr>
        <w:numPr>
          <w:ilvl w:val="0"/>
          <w:numId w:val="21"/>
        </w:num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>Устав образовательного учреждения;</w:t>
      </w:r>
    </w:p>
    <w:p w:rsidR="007524B1" w:rsidRDefault="007524B1" w:rsidP="007524B1">
      <w:pPr>
        <w:numPr>
          <w:ilvl w:val="0"/>
          <w:numId w:val="21"/>
        </w:num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>Учебный план МБОУ «</w:t>
      </w:r>
      <w:proofErr w:type="spellStart"/>
      <w:r w:rsidRPr="007524B1">
        <w:rPr>
          <w:rFonts w:eastAsia="Calibri"/>
          <w:lang w:eastAsia="en-US"/>
        </w:rPr>
        <w:t>Новомитропольская</w:t>
      </w:r>
      <w:proofErr w:type="spellEnd"/>
      <w:r w:rsidRPr="007524B1">
        <w:rPr>
          <w:rFonts w:eastAsia="Calibri"/>
          <w:lang w:eastAsia="en-US"/>
        </w:rPr>
        <w:t xml:space="preserve"> средняя  школа».</w:t>
      </w:r>
    </w:p>
    <w:p w:rsidR="007524B1" w:rsidRPr="007524B1" w:rsidRDefault="007524B1" w:rsidP="004479DB">
      <w:pPr>
        <w:tabs>
          <w:tab w:val="left" w:pos="5550"/>
        </w:tabs>
        <w:rPr>
          <w:rFonts w:eastAsia="Calibri"/>
          <w:lang w:eastAsia="en-US"/>
        </w:rPr>
      </w:pPr>
    </w:p>
    <w:p w:rsidR="007524B1" w:rsidRPr="000B62E6" w:rsidRDefault="007524B1" w:rsidP="007524B1">
      <w:pPr>
        <w:shd w:val="clear" w:color="auto" w:fill="FFFFFF"/>
        <w:ind w:firstLine="567"/>
        <w:jc w:val="both"/>
        <w:rPr>
          <w:spacing w:val="-3"/>
        </w:rPr>
      </w:pPr>
      <w:proofErr w:type="gramStart"/>
      <w:r>
        <w:rPr>
          <w:b/>
          <w:bCs/>
        </w:rPr>
        <w:t>2.</w:t>
      </w:r>
      <w:r w:rsidRPr="000B62E6">
        <w:rPr>
          <w:b/>
          <w:bCs/>
        </w:rPr>
        <w:t xml:space="preserve">Цель </w:t>
      </w:r>
      <w:r w:rsidRPr="007524B1">
        <w:rPr>
          <w:rFonts w:eastAsia="Calibri"/>
          <w:b/>
          <w:bCs/>
          <w:lang w:eastAsia="en-US"/>
        </w:rPr>
        <w:t>изучения</w:t>
      </w:r>
      <w:r w:rsidRPr="000B62E6">
        <w:rPr>
          <w:b/>
          <w:bCs/>
        </w:rPr>
        <w:t xml:space="preserve"> курса</w:t>
      </w:r>
      <w:r w:rsidRPr="000B62E6">
        <w:t xml:space="preserve">: </w:t>
      </w:r>
      <w:r>
        <w:t xml:space="preserve">создать условия для </w:t>
      </w:r>
      <w:r w:rsidRPr="000B62E6">
        <w:t>расшир</w:t>
      </w:r>
      <w:r>
        <w:t>ения</w:t>
      </w:r>
      <w:r w:rsidRPr="000B62E6">
        <w:t>, углуб</w:t>
      </w:r>
      <w:r>
        <w:t>ления</w:t>
      </w:r>
      <w:r w:rsidRPr="000B62E6">
        <w:t xml:space="preserve"> и закреп</w:t>
      </w:r>
      <w:r>
        <w:t>ления</w:t>
      </w:r>
      <w:r w:rsidRPr="000B62E6">
        <w:t xml:space="preserve"> у младших школьников знания по русскому языку, </w:t>
      </w:r>
      <w:r>
        <w:t>формирования понимания</w:t>
      </w:r>
      <w:r w:rsidRPr="000B62E6">
        <w:t xml:space="preserve">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обучения, </w:t>
      </w:r>
      <w:r w:rsidRPr="000B62E6">
        <w:rPr>
          <w:spacing w:val="-3"/>
        </w:rPr>
        <w:t>развитие познавательных способностей учащихся  на основе системы развивающих занятий.</w:t>
      </w:r>
      <w:proofErr w:type="gramEnd"/>
    </w:p>
    <w:p w:rsidR="007524B1" w:rsidRPr="007524B1" w:rsidRDefault="007524B1" w:rsidP="007524B1">
      <w:pPr>
        <w:tabs>
          <w:tab w:val="left" w:pos="5550"/>
        </w:tabs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rPr>
          <w:rFonts w:eastAsia="Calibri"/>
          <w:lang w:eastAsia="en-US"/>
        </w:rPr>
      </w:pPr>
    </w:p>
    <w:p w:rsidR="00745C76" w:rsidRDefault="007524B1" w:rsidP="00745C76">
      <w:pPr>
        <w:pStyle w:val="a3"/>
        <w:numPr>
          <w:ilvl w:val="0"/>
          <w:numId w:val="25"/>
        </w:numPr>
        <w:tabs>
          <w:tab w:val="left" w:pos="5550"/>
        </w:tabs>
        <w:rPr>
          <w:rFonts w:eastAsia="Calibri"/>
          <w:b/>
          <w:lang w:eastAsia="en-US"/>
        </w:rPr>
      </w:pPr>
      <w:r w:rsidRPr="007524B1">
        <w:rPr>
          <w:rFonts w:eastAsia="Calibri"/>
          <w:b/>
          <w:lang w:eastAsia="en-US"/>
        </w:rPr>
        <w:t>Структура учебного</w:t>
      </w:r>
      <w:r>
        <w:rPr>
          <w:rFonts w:eastAsia="Calibri"/>
          <w:b/>
          <w:lang w:eastAsia="en-US"/>
        </w:rPr>
        <w:t xml:space="preserve"> курса</w:t>
      </w:r>
      <w:r w:rsidRPr="007524B1">
        <w:rPr>
          <w:rFonts w:eastAsia="Calibri"/>
          <w:b/>
          <w:lang w:eastAsia="en-US"/>
        </w:rPr>
        <w:t>.</w:t>
      </w:r>
    </w:p>
    <w:p w:rsidR="00745C76" w:rsidRPr="00745C76" w:rsidRDefault="007524B1" w:rsidP="00745C76">
      <w:pPr>
        <w:tabs>
          <w:tab w:val="left" w:pos="5550"/>
        </w:tabs>
        <w:rPr>
          <w:rFonts w:eastAsia="Calibri"/>
          <w:b/>
          <w:lang w:eastAsia="en-US"/>
        </w:rPr>
      </w:pPr>
      <w:r w:rsidRPr="00745C76">
        <w:rPr>
          <w:rFonts w:eastAsia="Calibri"/>
          <w:bCs/>
          <w:lang w:eastAsia="en-US"/>
        </w:rPr>
        <w:t xml:space="preserve"> </w:t>
      </w:r>
      <w:r w:rsidR="00745C76" w:rsidRPr="00745C76">
        <w:rPr>
          <w:rFonts w:eastAsia="Calibri"/>
          <w:bCs/>
          <w:iCs/>
        </w:rPr>
        <w:t xml:space="preserve">И снова о русском языке!  </w:t>
      </w:r>
    </w:p>
    <w:p w:rsidR="00745C76" w:rsidRP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iCs/>
          <w:lang w:eastAsia="en-US"/>
        </w:rPr>
        <w:t>Крылатые слова</w:t>
      </w:r>
      <w:r w:rsidRPr="00745C76">
        <w:rPr>
          <w:rFonts w:eastAsia="Calibri"/>
          <w:bCs/>
          <w:lang w:eastAsia="en-US"/>
        </w:rPr>
        <w:t xml:space="preserve"> и афоризмы</w:t>
      </w:r>
    </w:p>
    <w:p w:rsidR="00745C76" w:rsidRP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iCs/>
          <w:lang w:eastAsia="en-US"/>
        </w:rPr>
        <w:t>Об именах и фамилиях</w:t>
      </w:r>
    </w:p>
    <w:p w:rsidR="00745C76" w:rsidRP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lang w:eastAsia="en-US"/>
        </w:rPr>
        <w:t xml:space="preserve">Праздник творчества и игры.    </w:t>
      </w:r>
    </w:p>
    <w:p w:rsidR="00745C76" w:rsidRP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lang w:eastAsia="en-US"/>
        </w:rPr>
        <w:t xml:space="preserve">Учимся распознавать речевые ошибки.  </w:t>
      </w:r>
    </w:p>
    <w:p w:rsid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iCs/>
          <w:lang w:eastAsia="en-US"/>
        </w:rPr>
        <w:t xml:space="preserve">Фразеологизмы  </w:t>
      </w:r>
    </w:p>
    <w:p w:rsid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lang w:eastAsia="en-US"/>
        </w:rPr>
        <w:t xml:space="preserve"> </w:t>
      </w:r>
      <w:r w:rsidRPr="00745C76">
        <w:rPr>
          <w:rFonts w:eastAsia="Calibri"/>
          <w:bCs/>
          <w:iCs/>
          <w:lang w:eastAsia="en-US"/>
        </w:rPr>
        <w:t xml:space="preserve">Я не поэт, я только учусь.  </w:t>
      </w:r>
      <w:r w:rsidRPr="00745C76">
        <w:rPr>
          <w:rFonts w:eastAsia="Calibri"/>
          <w:bCs/>
          <w:lang w:eastAsia="en-US"/>
        </w:rPr>
        <w:t xml:space="preserve">Рифмы. Работа с загадками. </w:t>
      </w:r>
    </w:p>
    <w:p w:rsidR="00745C76" w:rsidRP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iCs/>
          <w:lang w:eastAsia="en-US"/>
        </w:rPr>
        <w:t xml:space="preserve">Словесные забавы.  </w:t>
      </w:r>
    </w:p>
    <w:p w:rsidR="00745C76" w:rsidRPr="00745C76" w:rsidRDefault="00745C76" w:rsidP="00745C76">
      <w:pPr>
        <w:tabs>
          <w:tab w:val="left" w:pos="5550"/>
        </w:tabs>
        <w:rPr>
          <w:rFonts w:eastAsia="Calibri"/>
          <w:bCs/>
          <w:lang w:eastAsia="en-US"/>
        </w:rPr>
      </w:pPr>
      <w:r w:rsidRPr="00745C76">
        <w:rPr>
          <w:rFonts w:eastAsia="Calibri"/>
          <w:bCs/>
          <w:lang w:eastAsia="en-US"/>
        </w:rPr>
        <w:t xml:space="preserve">Повторяем, повторяем… </w:t>
      </w:r>
    </w:p>
    <w:p w:rsidR="008C456E" w:rsidRPr="007524B1" w:rsidRDefault="008C456E" w:rsidP="007524B1">
      <w:pPr>
        <w:tabs>
          <w:tab w:val="left" w:pos="5550"/>
        </w:tabs>
        <w:rPr>
          <w:rFonts w:eastAsia="Calibri"/>
          <w:lang w:eastAsia="en-US"/>
        </w:rPr>
      </w:pPr>
    </w:p>
    <w:p w:rsidR="007524B1" w:rsidRPr="004479DB" w:rsidRDefault="007524B1" w:rsidP="004479DB">
      <w:pPr>
        <w:pStyle w:val="a3"/>
        <w:numPr>
          <w:ilvl w:val="0"/>
          <w:numId w:val="25"/>
        </w:numPr>
        <w:tabs>
          <w:tab w:val="left" w:pos="5550"/>
        </w:tabs>
        <w:rPr>
          <w:rFonts w:eastAsia="Calibri"/>
          <w:b/>
          <w:lang w:eastAsia="en-US"/>
        </w:rPr>
      </w:pPr>
      <w:r w:rsidRPr="004479DB">
        <w:rPr>
          <w:rFonts w:eastAsia="Calibri"/>
          <w:b/>
          <w:lang w:eastAsia="en-US"/>
        </w:rPr>
        <w:t>Основные образовательные технологии.</w:t>
      </w:r>
    </w:p>
    <w:p w:rsidR="008C456E" w:rsidRDefault="007524B1" w:rsidP="007524B1">
      <w:p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 xml:space="preserve">     </w:t>
      </w:r>
      <w:r w:rsidR="008C456E">
        <w:rPr>
          <w:rFonts w:eastAsia="Calibri"/>
          <w:lang w:eastAsia="en-US"/>
        </w:rPr>
        <w:t>Используются</w:t>
      </w:r>
      <w:r w:rsidR="008C456E" w:rsidRPr="008C456E">
        <w:rPr>
          <w:rFonts w:eastAsia="Calibri"/>
          <w:lang w:eastAsia="en-US"/>
        </w:rPr>
        <w:t xml:space="preserve"> в работе современные образовательные технологии; проводит</w:t>
      </w:r>
      <w:r w:rsidR="008C456E">
        <w:rPr>
          <w:rFonts w:eastAsia="Calibri"/>
          <w:lang w:eastAsia="en-US"/>
        </w:rPr>
        <w:t>ся</w:t>
      </w:r>
      <w:r w:rsidR="008C456E" w:rsidRPr="008C456E">
        <w:rPr>
          <w:rFonts w:eastAsia="Calibri"/>
          <w:lang w:eastAsia="en-US"/>
        </w:rPr>
        <w:t xml:space="preserve"> оценивание младших школ</w:t>
      </w:r>
      <w:r w:rsidR="008C456E">
        <w:rPr>
          <w:rFonts w:eastAsia="Calibri"/>
          <w:lang w:eastAsia="en-US"/>
        </w:rPr>
        <w:t xml:space="preserve">ьников соответственно возрасту. </w:t>
      </w:r>
      <w:r w:rsidR="008C456E" w:rsidRPr="008C456E">
        <w:rPr>
          <w:rFonts w:eastAsia="Calibri"/>
          <w:lang w:eastAsia="en-US"/>
        </w:rPr>
        <w:t>Планирование деятельности осуществляет</w:t>
      </w:r>
      <w:r w:rsidR="008C456E">
        <w:rPr>
          <w:rFonts w:eastAsia="Calibri"/>
          <w:lang w:eastAsia="en-US"/>
        </w:rPr>
        <w:t>ся</w:t>
      </w:r>
      <w:r w:rsidR="008C456E" w:rsidRPr="008C456E">
        <w:rPr>
          <w:rFonts w:eastAsia="Calibri"/>
          <w:lang w:eastAsia="en-US"/>
        </w:rPr>
        <w:t xml:space="preserve"> в форме технологических карт урока. В контрольно-оценочной деятельности использует современные методы и приёмы оценивания (наблюдение, оценивание процесса выполнения, самоанализ). </w:t>
      </w:r>
    </w:p>
    <w:p w:rsidR="008C456E" w:rsidRDefault="008C456E" w:rsidP="007524B1">
      <w:pPr>
        <w:tabs>
          <w:tab w:val="left" w:pos="5550"/>
        </w:tabs>
        <w:rPr>
          <w:rFonts w:eastAsia="Calibri"/>
          <w:lang w:eastAsia="en-US"/>
        </w:rPr>
      </w:pPr>
    </w:p>
    <w:p w:rsidR="008C456E" w:rsidRDefault="008C456E" w:rsidP="007524B1">
      <w:pPr>
        <w:tabs>
          <w:tab w:val="left" w:pos="5550"/>
        </w:tabs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rPr>
          <w:rFonts w:eastAsia="Calibri"/>
          <w:b/>
          <w:lang w:eastAsia="en-US"/>
        </w:rPr>
      </w:pPr>
    </w:p>
    <w:p w:rsidR="004479DB" w:rsidRPr="00DF4933" w:rsidRDefault="007524B1" w:rsidP="00DF4933">
      <w:pPr>
        <w:numPr>
          <w:ilvl w:val="0"/>
          <w:numId w:val="25"/>
        </w:numPr>
        <w:tabs>
          <w:tab w:val="left" w:pos="5550"/>
        </w:tabs>
        <w:rPr>
          <w:rFonts w:eastAsia="Calibri"/>
          <w:b/>
          <w:lang w:eastAsia="en-US"/>
        </w:rPr>
      </w:pPr>
      <w:r w:rsidRPr="007524B1">
        <w:rPr>
          <w:rFonts w:eastAsia="Calibri"/>
          <w:b/>
          <w:lang w:eastAsia="en-US"/>
        </w:rPr>
        <w:t xml:space="preserve">Требования к результатам освоения учебного </w:t>
      </w:r>
      <w:r w:rsidR="00DF4933">
        <w:rPr>
          <w:rFonts w:eastAsia="Calibri"/>
          <w:b/>
          <w:lang w:eastAsia="en-US"/>
        </w:rPr>
        <w:t>курса</w:t>
      </w:r>
      <w:r w:rsidRPr="007524B1">
        <w:rPr>
          <w:rFonts w:eastAsia="Calibri"/>
          <w:b/>
          <w:lang w:eastAsia="en-US"/>
        </w:rPr>
        <w:t>.</w:t>
      </w:r>
    </w:p>
    <w:p w:rsidR="004479DB" w:rsidRPr="004479DB" w:rsidRDefault="004479DB" w:rsidP="004479DB">
      <w:pPr>
        <w:numPr>
          <w:ilvl w:val="0"/>
          <w:numId w:val="19"/>
        </w:numPr>
        <w:tabs>
          <w:tab w:val="left" w:pos="5550"/>
        </w:tabs>
        <w:rPr>
          <w:rFonts w:eastAsia="Calibri"/>
          <w:lang w:eastAsia="en-US"/>
        </w:rPr>
      </w:pPr>
      <w:proofErr w:type="gramStart"/>
      <w:r w:rsidRPr="004479DB">
        <w:rPr>
          <w:rFonts w:eastAsia="Calibri"/>
          <w:lang w:eastAsia="en-US"/>
        </w:rPr>
        <w:t>различать понятия: «многозначные слова», «синонимы», «антонимы», «омонимы», «архаизмы», «неологизмы», «паронимы», «палиндромы», приводить их примеры;</w:t>
      </w:r>
      <w:proofErr w:type="gramEnd"/>
    </w:p>
    <w:p w:rsidR="004479DB" w:rsidRPr="004479DB" w:rsidRDefault="004479DB" w:rsidP="004479DB">
      <w:pPr>
        <w:numPr>
          <w:ilvl w:val="0"/>
          <w:numId w:val="19"/>
        </w:numPr>
        <w:tabs>
          <w:tab w:val="left" w:pos="5550"/>
        </w:tabs>
        <w:rPr>
          <w:rFonts w:eastAsia="Calibri"/>
          <w:lang w:eastAsia="en-US"/>
        </w:rPr>
      </w:pPr>
      <w:r w:rsidRPr="004479DB">
        <w:rPr>
          <w:rFonts w:eastAsia="Calibri"/>
          <w:lang w:eastAsia="en-US"/>
        </w:rPr>
        <w:t>иметь представление о разнообразии речевых ошибок и способах их устранения;</w:t>
      </w:r>
    </w:p>
    <w:p w:rsidR="004479DB" w:rsidRPr="004479DB" w:rsidRDefault="004479DB" w:rsidP="004479DB">
      <w:pPr>
        <w:numPr>
          <w:ilvl w:val="0"/>
          <w:numId w:val="19"/>
        </w:numPr>
        <w:tabs>
          <w:tab w:val="left" w:pos="5550"/>
        </w:tabs>
        <w:rPr>
          <w:rFonts w:eastAsia="Calibri"/>
          <w:lang w:eastAsia="en-US"/>
        </w:rPr>
      </w:pPr>
      <w:r w:rsidRPr="004479DB">
        <w:rPr>
          <w:rFonts w:eastAsia="Calibri"/>
          <w:lang w:eastAsia="en-US"/>
        </w:rPr>
        <w:t>знать историю происхождения и лексическое значение наиболее часто употребляемых слов и фразеологизмов;</w:t>
      </w:r>
    </w:p>
    <w:p w:rsidR="004479DB" w:rsidRPr="004479DB" w:rsidRDefault="004479DB" w:rsidP="004479DB">
      <w:pPr>
        <w:numPr>
          <w:ilvl w:val="0"/>
          <w:numId w:val="19"/>
        </w:numPr>
        <w:tabs>
          <w:tab w:val="left" w:pos="5550"/>
        </w:tabs>
        <w:rPr>
          <w:rFonts w:eastAsia="Calibri"/>
          <w:lang w:eastAsia="en-US"/>
        </w:rPr>
      </w:pPr>
      <w:r w:rsidRPr="004479DB">
        <w:rPr>
          <w:rFonts w:eastAsia="Calibri"/>
          <w:lang w:eastAsia="en-US"/>
        </w:rPr>
        <w:t>знать виды словесных игр и головоломок;</w:t>
      </w:r>
    </w:p>
    <w:p w:rsidR="004479DB" w:rsidRPr="004479DB" w:rsidRDefault="004479DB" w:rsidP="004479DB">
      <w:pPr>
        <w:numPr>
          <w:ilvl w:val="0"/>
          <w:numId w:val="19"/>
        </w:numPr>
        <w:tabs>
          <w:tab w:val="left" w:pos="5550"/>
        </w:tabs>
        <w:rPr>
          <w:rFonts w:eastAsia="Calibri"/>
          <w:lang w:eastAsia="en-US"/>
        </w:rPr>
      </w:pPr>
      <w:r w:rsidRPr="004479DB">
        <w:rPr>
          <w:rFonts w:eastAsia="Calibri"/>
          <w:lang w:eastAsia="en-US"/>
        </w:rPr>
        <w:t xml:space="preserve">приобрести опыт игры с шарадами, анаграммами, </w:t>
      </w:r>
      <w:proofErr w:type="spellStart"/>
      <w:r w:rsidRPr="004479DB">
        <w:rPr>
          <w:rFonts w:eastAsia="Calibri"/>
          <w:lang w:eastAsia="en-US"/>
        </w:rPr>
        <w:t>метаграммами</w:t>
      </w:r>
      <w:proofErr w:type="spellEnd"/>
      <w:r w:rsidRPr="004479DB">
        <w:rPr>
          <w:rFonts w:eastAsia="Calibri"/>
          <w:lang w:eastAsia="en-US"/>
        </w:rPr>
        <w:t>, логогрифами и так далее;</w:t>
      </w:r>
    </w:p>
    <w:p w:rsidR="007524B1" w:rsidRPr="00DF4933" w:rsidRDefault="004479DB" w:rsidP="004479DB">
      <w:pPr>
        <w:numPr>
          <w:ilvl w:val="0"/>
          <w:numId w:val="19"/>
        </w:numPr>
        <w:tabs>
          <w:tab w:val="left" w:pos="5550"/>
        </w:tabs>
        <w:rPr>
          <w:rFonts w:eastAsia="Calibri"/>
          <w:lang w:eastAsia="en-US"/>
        </w:rPr>
      </w:pPr>
      <w:r w:rsidRPr="004479DB">
        <w:rPr>
          <w:rFonts w:eastAsia="Calibri"/>
          <w:lang w:eastAsia="en-US"/>
        </w:rPr>
        <w:t>творчески мыслить при решении ребусов, кроссвордов, шарад, криптограмм, исп</w:t>
      </w:r>
      <w:r w:rsidR="00DF4933">
        <w:rPr>
          <w:rFonts w:eastAsia="Calibri"/>
          <w:lang w:eastAsia="en-US"/>
        </w:rPr>
        <w:t>ользовать воображение, фантазию</w:t>
      </w:r>
    </w:p>
    <w:p w:rsidR="007524B1" w:rsidRPr="007524B1" w:rsidRDefault="007524B1" w:rsidP="007524B1">
      <w:pPr>
        <w:tabs>
          <w:tab w:val="left" w:pos="5550"/>
        </w:tabs>
        <w:rPr>
          <w:rFonts w:eastAsia="Calibri"/>
          <w:lang w:eastAsia="en-US"/>
        </w:rPr>
      </w:pPr>
    </w:p>
    <w:p w:rsidR="007524B1" w:rsidRPr="007524B1" w:rsidRDefault="007524B1" w:rsidP="004479DB">
      <w:pPr>
        <w:numPr>
          <w:ilvl w:val="0"/>
          <w:numId w:val="25"/>
        </w:numPr>
        <w:tabs>
          <w:tab w:val="left" w:pos="5550"/>
        </w:tabs>
        <w:rPr>
          <w:rFonts w:eastAsia="Calibri"/>
          <w:b/>
          <w:lang w:eastAsia="en-US"/>
        </w:rPr>
      </w:pPr>
      <w:r w:rsidRPr="007524B1">
        <w:rPr>
          <w:rFonts w:eastAsia="Calibri"/>
          <w:b/>
          <w:lang w:eastAsia="en-US"/>
        </w:rPr>
        <w:t>Общая трудоёмкость учебного предмета.</w:t>
      </w:r>
    </w:p>
    <w:p w:rsidR="007524B1" w:rsidRPr="007524B1" w:rsidRDefault="0050743E" w:rsidP="007524B1">
      <w:pPr>
        <w:tabs>
          <w:tab w:val="left" w:pos="5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год</w:t>
      </w:r>
      <w:r w:rsidRPr="005074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34 часа, количество часов в неделю -1 час</w:t>
      </w:r>
      <w:proofErr w:type="gramStart"/>
      <w:r w:rsidR="007524B1" w:rsidRPr="007524B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.</w:t>
      </w:r>
      <w:proofErr w:type="gramEnd"/>
    </w:p>
    <w:p w:rsidR="007524B1" w:rsidRDefault="007524B1" w:rsidP="004479DB">
      <w:pPr>
        <w:numPr>
          <w:ilvl w:val="0"/>
          <w:numId w:val="25"/>
        </w:numPr>
        <w:tabs>
          <w:tab w:val="left" w:pos="5550"/>
        </w:tabs>
        <w:rPr>
          <w:rFonts w:eastAsia="Calibri"/>
          <w:b/>
          <w:lang w:eastAsia="en-US"/>
        </w:rPr>
      </w:pPr>
      <w:r w:rsidRPr="007524B1">
        <w:rPr>
          <w:rFonts w:eastAsia="Calibri"/>
          <w:b/>
          <w:lang w:eastAsia="en-US"/>
        </w:rPr>
        <w:t>Формы контроля.</w:t>
      </w:r>
    </w:p>
    <w:p w:rsidR="00DF4933" w:rsidRPr="000B62E6" w:rsidRDefault="00DF4933" w:rsidP="00DF4933">
      <w:pPr>
        <w:pStyle w:val="p11"/>
        <w:spacing w:before="0" w:beforeAutospacing="0" w:after="0" w:afterAutospacing="0"/>
        <w:ind w:firstLine="567"/>
        <w:jc w:val="both"/>
      </w:pPr>
      <w:r w:rsidRPr="000B62E6">
        <w:t>Отслеживание и оценивание результатов обучения детей проводится в форме  тестирования,</w:t>
      </w:r>
      <w:r>
        <w:t xml:space="preserve"> по активности участия в исследовательской работе, участии в  защите проекта  и выполнении творческих заданий. </w:t>
      </w:r>
    </w:p>
    <w:p w:rsidR="00DF4933" w:rsidRPr="000B62E6" w:rsidRDefault="00DF4933" w:rsidP="00DF4933">
      <w:pPr>
        <w:pStyle w:val="p11"/>
        <w:spacing w:before="0" w:beforeAutospacing="0" w:after="0" w:afterAutospacing="0"/>
        <w:ind w:firstLine="567"/>
        <w:jc w:val="both"/>
      </w:pPr>
      <w:r w:rsidRPr="000B62E6">
        <w:rPr>
          <w:bCs/>
          <w:iCs/>
        </w:rPr>
        <w:t>Методы текущего контроля</w:t>
      </w:r>
      <w:r w:rsidRPr="000B62E6">
        <w:rPr>
          <w:bCs/>
        </w:rPr>
        <w:t>:</w:t>
      </w:r>
      <w:r w:rsidRPr="000B62E6">
        <w:t xml:space="preserve"> наблюдение за работой учеников, устный фронтальный опрос, </w:t>
      </w:r>
      <w:bookmarkStart w:id="0" w:name="_GoBack"/>
      <w:bookmarkEnd w:id="0"/>
      <w:r w:rsidRPr="000B62E6">
        <w:t>беседа.</w:t>
      </w:r>
    </w:p>
    <w:p w:rsidR="00DF4933" w:rsidRPr="00504D5D" w:rsidRDefault="00DF4933" w:rsidP="00DF4933">
      <w:pPr>
        <w:widowControl w:val="0"/>
        <w:suppressAutoHyphens/>
        <w:ind w:firstLine="567"/>
        <w:rPr>
          <w:rFonts w:eastAsia="DejaVu Sans"/>
          <w:bCs/>
          <w:kern w:val="2"/>
        </w:rPr>
      </w:pPr>
      <w:r w:rsidRPr="000B62E6">
        <w:rPr>
          <w:rFonts w:eastAsia="DejaVu Sans"/>
          <w:bCs/>
          <w:kern w:val="2"/>
        </w:rPr>
        <w:t>Форма  представления результатов:</w:t>
      </w:r>
    </w:p>
    <w:p w:rsidR="00DF4933" w:rsidRDefault="00DF4933" w:rsidP="00DF4933">
      <w:pPr>
        <w:widowControl w:val="0"/>
        <w:suppressAutoHyphens/>
        <w:rPr>
          <w:rFonts w:eastAsia="DejaVu Sans"/>
          <w:bCs/>
          <w:kern w:val="2"/>
        </w:rPr>
      </w:pPr>
      <w:r>
        <w:rPr>
          <w:rFonts w:eastAsia="Calibri"/>
          <w:spacing w:val="-3"/>
          <w:lang w:eastAsia="en-US"/>
        </w:rPr>
        <w:t>- творческие работы</w:t>
      </w:r>
      <w:r>
        <w:rPr>
          <w:rFonts w:eastAsia="DejaVu Sans"/>
          <w:bCs/>
          <w:kern w:val="2"/>
        </w:rPr>
        <w:t>,</w:t>
      </w:r>
    </w:p>
    <w:p w:rsidR="00DF4933" w:rsidRPr="00504D5D" w:rsidRDefault="00DF4933" w:rsidP="00DF4933">
      <w:pPr>
        <w:widowControl w:val="0"/>
        <w:suppressAutoHyphens/>
        <w:rPr>
          <w:rFonts w:eastAsia="Calibri"/>
          <w:spacing w:val="-3"/>
          <w:lang w:eastAsia="en-US"/>
        </w:rPr>
      </w:pPr>
      <w:r>
        <w:rPr>
          <w:rFonts w:eastAsia="DejaVu Sans"/>
          <w:bCs/>
          <w:kern w:val="2"/>
        </w:rPr>
        <w:t>- тестирование.</w:t>
      </w:r>
    </w:p>
    <w:p w:rsidR="00DF4933" w:rsidRPr="000B62E6" w:rsidRDefault="00DF4933" w:rsidP="00DF493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524B1" w:rsidRPr="007524B1" w:rsidRDefault="007524B1" w:rsidP="008C456E">
      <w:pPr>
        <w:numPr>
          <w:ilvl w:val="0"/>
          <w:numId w:val="25"/>
        </w:numPr>
        <w:tabs>
          <w:tab w:val="left" w:pos="5550"/>
        </w:tabs>
        <w:rPr>
          <w:rFonts w:eastAsia="Calibri"/>
          <w:b/>
          <w:lang w:eastAsia="en-US"/>
        </w:rPr>
      </w:pPr>
      <w:r w:rsidRPr="007524B1">
        <w:rPr>
          <w:rFonts w:eastAsia="Calibri"/>
          <w:b/>
          <w:lang w:eastAsia="en-US"/>
        </w:rPr>
        <w:t>Составител</w:t>
      </w:r>
      <w:r w:rsidR="00DF4933">
        <w:rPr>
          <w:rFonts w:eastAsia="Calibri"/>
          <w:b/>
          <w:lang w:eastAsia="en-US"/>
        </w:rPr>
        <w:t>ь</w:t>
      </w:r>
      <w:r w:rsidRPr="007524B1">
        <w:rPr>
          <w:rFonts w:eastAsia="Calibri"/>
          <w:b/>
          <w:lang w:eastAsia="en-US"/>
        </w:rPr>
        <w:t>.</w:t>
      </w:r>
    </w:p>
    <w:p w:rsidR="007524B1" w:rsidRPr="007524B1" w:rsidRDefault="008C456E" w:rsidP="008C456E">
      <w:pPr>
        <w:tabs>
          <w:tab w:val="left" w:pos="5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Учитель</w:t>
      </w:r>
      <w:r w:rsidR="007524B1" w:rsidRPr="007524B1">
        <w:rPr>
          <w:rFonts w:eastAsia="Calibri"/>
          <w:lang w:eastAsia="en-US"/>
        </w:rPr>
        <w:t xml:space="preserve"> начальных классов:</w:t>
      </w:r>
    </w:p>
    <w:p w:rsidR="007524B1" w:rsidRPr="007524B1" w:rsidRDefault="007524B1" w:rsidP="008C456E">
      <w:pPr>
        <w:tabs>
          <w:tab w:val="left" w:pos="5550"/>
        </w:tabs>
        <w:rPr>
          <w:rFonts w:eastAsia="Calibri"/>
          <w:lang w:eastAsia="en-US"/>
        </w:rPr>
      </w:pPr>
      <w:r w:rsidRPr="007524B1">
        <w:rPr>
          <w:rFonts w:eastAsia="Calibri"/>
          <w:lang w:eastAsia="en-US"/>
        </w:rPr>
        <w:t>Пилимонкина Лидия Петровна</w:t>
      </w:r>
    </w:p>
    <w:p w:rsidR="007524B1" w:rsidRPr="007524B1" w:rsidRDefault="007524B1" w:rsidP="008C456E">
      <w:pPr>
        <w:tabs>
          <w:tab w:val="left" w:pos="5550"/>
        </w:tabs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7524B1" w:rsidRPr="007524B1" w:rsidRDefault="007524B1" w:rsidP="007524B1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406F62" w:rsidRPr="000B62E6" w:rsidRDefault="00406F62" w:rsidP="00541818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406F62" w:rsidRPr="000B62E6" w:rsidRDefault="00406F62" w:rsidP="00541818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406F62" w:rsidRPr="000B62E6" w:rsidRDefault="00406F62" w:rsidP="00541818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406F62" w:rsidRPr="000B62E6" w:rsidRDefault="00406F62" w:rsidP="00541818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406F62" w:rsidRPr="000B62E6" w:rsidRDefault="00406F62" w:rsidP="00541818">
      <w:pPr>
        <w:tabs>
          <w:tab w:val="left" w:pos="5550"/>
        </w:tabs>
        <w:jc w:val="center"/>
        <w:rPr>
          <w:rFonts w:eastAsia="Calibri"/>
          <w:lang w:eastAsia="en-US"/>
        </w:rPr>
      </w:pPr>
    </w:p>
    <w:p w:rsidR="00A3606A" w:rsidRPr="000B62E6" w:rsidRDefault="00A3606A" w:rsidP="00A3606A">
      <w:pPr>
        <w:tabs>
          <w:tab w:val="left" w:pos="5550"/>
        </w:tabs>
      </w:pPr>
    </w:p>
    <w:p w:rsidR="00CF3F93" w:rsidRPr="000B62E6" w:rsidRDefault="00CF3F93" w:rsidP="00CF3F93">
      <w:pPr>
        <w:jc w:val="center"/>
      </w:pPr>
    </w:p>
    <w:p w:rsidR="00E67AD3" w:rsidRPr="000B62E6" w:rsidRDefault="00E67AD3">
      <w:pPr>
        <w:jc w:val="center"/>
      </w:pPr>
    </w:p>
    <w:sectPr w:rsidR="00E67AD3" w:rsidRPr="000B62E6" w:rsidSect="00E67AD3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784"/>
    <w:multiLevelType w:val="hybridMultilevel"/>
    <w:tmpl w:val="F476E3C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98798D"/>
    <w:multiLevelType w:val="hybridMultilevel"/>
    <w:tmpl w:val="522CE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662FB"/>
    <w:multiLevelType w:val="hybridMultilevel"/>
    <w:tmpl w:val="5B9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5C56"/>
    <w:multiLevelType w:val="hybridMultilevel"/>
    <w:tmpl w:val="B142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C3F23"/>
    <w:multiLevelType w:val="hybridMultilevel"/>
    <w:tmpl w:val="B66E1038"/>
    <w:lvl w:ilvl="0" w:tplc="5AF853A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04033"/>
    <w:multiLevelType w:val="hybridMultilevel"/>
    <w:tmpl w:val="3E42EB7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3450E"/>
    <w:multiLevelType w:val="hybridMultilevel"/>
    <w:tmpl w:val="B768977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90216F9"/>
    <w:multiLevelType w:val="hybridMultilevel"/>
    <w:tmpl w:val="2B141BB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7482D"/>
    <w:multiLevelType w:val="hybridMultilevel"/>
    <w:tmpl w:val="3CD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A6597"/>
    <w:multiLevelType w:val="hybridMultilevel"/>
    <w:tmpl w:val="5FCA527C"/>
    <w:lvl w:ilvl="0" w:tplc="DE18D3FA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55DC48F6"/>
    <w:multiLevelType w:val="singleLevel"/>
    <w:tmpl w:val="55DC48F6"/>
    <w:name w:val="Нумерованный список 4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55DC48F7"/>
    <w:multiLevelType w:val="singleLevel"/>
    <w:tmpl w:val="55DC48F7"/>
    <w:name w:val="Нумерованный список 5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5DC48F8"/>
    <w:multiLevelType w:val="singleLevel"/>
    <w:tmpl w:val="55DC48F8"/>
    <w:name w:val="Нумерованный список 6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9">
    <w:nsid w:val="55DC48F9"/>
    <w:multiLevelType w:val="singleLevel"/>
    <w:tmpl w:val="55DC48F9"/>
    <w:name w:val="Нумерованный список 7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20">
    <w:nsid w:val="55DC48FA"/>
    <w:multiLevelType w:val="singleLevel"/>
    <w:tmpl w:val="55DC48FA"/>
    <w:name w:val="Нумерованный список 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5C0D1A09"/>
    <w:multiLevelType w:val="hybridMultilevel"/>
    <w:tmpl w:val="14EA9DA6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533FD"/>
    <w:multiLevelType w:val="hybridMultilevel"/>
    <w:tmpl w:val="3A8C5C9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19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62"/>
    <w:rsid w:val="00004AE3"/>
    <w:rsid w:val="0002091D"/>
    <w:rsid w:val="00057865"/>
    <w:rsid w:val="00057908"/>
    <w:rsid w:val="000A4F61"/>
    <w:rsid w:val="000B3EF3"/>
    <w:rsid w:val="000B62E6"/>
    <w:rsid w:val="000D1846"/>
    <w:rsid w:val="000E54BC"/>
    <w:rsid w:val="00116970"/>
    <w:rsid w:val="00122F8E"/>
    <w:rsid w:val="00152E49"/>
    <w:rsid w:val="001A37A2"/>
    <w:rsid w:val="001A553E"/>
    <w:rsid w:val="001A56A3"/>
    <w:rsid w:val="001B1552"/>
    <w:rsid w:val="001F2266"/>
    <w:rsid w:val="002015AC"/>
    <w:rsid w:val="002A5726"/>
    <w:rsid w:val="002C0465"/>
    <w:rsid w:val="002D3A92"/>
    <w:rsid w:val="002F1A8B"/>
    <w:rsid w:val="002F1C18"/>
    <w:rsid w:val="00330918"/>
    <w:rsid w:val="00345E70"/>
    <w:rsid w:val="00362AEF"/>
    <w:rsid w:val="003C1A75"/>
    <w:rsid w:val="003C376C"/>
    <w:rsid w:val="003D3C48"/>
    <w:rsid w:val="003E4FDB"/>
    <w:rsid w:val="003F39EB"/>
    <w:rsid w:val="00401B3C"/>
    <w:rsid w:val="00406F62"/>
    <w:rsid w:val="004352A3"/>
    <w:rsid w:val="004479DB"/>
    <w:rsid w:val="004A6171"/>
    <w:rsid w:val="004D6CFD"/>
    <w:rsid w:val="00504D5D"/>
    <w:rsid w:val="00506056"/>
    <w:rsid w:val="0050743E"/>
    <w:rsid w:val="00541818"/>
    <w:rsid w:val="005432B0"/>
    <w:rsid w:val="00545711"/>
    <w:rsid w:val="00551B69"/>
    <w:rsid w:val="005845EA"/>
    <w:rsid w:val="005C4410"/>
    <w:rsid w:val="005D48E5"/>
    <w:rsid w:val="00611E74"/>
    <w:rsid w:val="00616CA0"/>
    <w:rsid w:val="00624C45"/>
    <w:rsid w:val="00626F25"/>
    <w:rsid w:val="00640FC1"/>
    <w:rsid w:val="00645305"/>
    <w:rsid w:val="00653B8F"/>
    <w:rsid w:val="006621EA"/>
    <w:rsid w:val="006629C8"/>
    <w:rsid w:val="00670127"/>
    <w:rsid w:val="006D4464"/>
    <w:rsid w:val="00702C48"/>
    <w:rsid w:val="00717FDB"/>
    <w:rsid w:val="00745C76"/>
    <w:rsid w:val="007524B1"/>
    <w:rsid w:val="007755AA"/>
    <w:rsid w:val="00783978"/>
    <w:rsid w:val="00844401"/>
    <w:rsid w:val="00851BB4"/>
    <w:rsid w:val="008C456E"/>
    <w:rsid w:val="00950203"/>
    <w:rsid w:val="00953BA8"/>
    <w:rsid w:val="00994804"/>
    <w:rsid w:val="009E70F0"/>
    <w:rsid w:val="00A3606A"/>
    <w:rsid w:val="00A550DC"/>
    <w:rsid w:val="00B24CBD"/>
    <w:rsid w:val="00B622F0"/>
    <w:rsid w:val="00BC7A31"/>
    <w:rsid w:val="00BF2006"/>
    <w:rsid w:val="00C04DD9"/>
    <w:rsid w:val="00C0748B"/>
    <w:rsid w:val="00C25895"/>
    <w:rsid w:val="00CB054C"/>
    <w:rsid w:val="00CB4806"/>
    <w:rsid w:val="00CF3F93"/>
    <w:rsid w:val="00CF7617"/>
    <w:rsid w:val="00D02433"/>
    <w:rsid w:val="00D07E63"/>
    <w:rsid w:val="00D76C29"/>
    <w:rsid w:val="00DB0D10"/>
    <w:rsid w:val="00DC4CC9"/>
    <w:rsid w:val="00DF4933"/>
    <w:rsid w:val="00E11D6E"/>
    <w:rsid w:val="00E34060"/>
    <w:rsid w:val="00E67AD3"/>
    <w:rsid w:val="00E75D58"/>
    <w:rsid w:val="00E961EE"/>
    <w:rsid w:val="00EA25C9"/>
    <w:rsid w:val="00EB10BD"/>
    <w:rsid w:val="00EC3272"/>
    <w:rsid w:val="00EF0FAC"/>
    <w:rsid w:val="00EF5972"/>
    <w:rsid w:val="00F01AA7"/>
    <w:rsid w:val="00F47D2D"/>
    <w:rsid w:val="00F5706C"/>
    <w:rsid w:val="00F832EB"/>
    <w:rsid w:val="00FB397B"/>
    <w:rsid w:val="00FE2E7A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62"/>
    <w:pPr>
      <w:ind w:left="720"/>
      <w:contextualSpacing/>
    </w:pPr>
  </w:style>
  <w:style w:type="paragraph" w:customStyle="1" w:styleId="a4">
    <w:name w:val="[Основной абзац]"/>
    <w:basedOn w:val="a"/>
    <w:uiPriority w:val="99"/>
    <w:rsid w:val="003C376C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line="298" w:lineRule="auto"/>
      <w:ind w:firstLine="312"/>
      <w:textAlignment w:val="center"/>
    </w:pPr>
    <w:rPr>
      <w:rFonts w:ascii="NewtonC" w:eastAsiaTheme="minorEastAsia" w:hAnsi="NewtonC" w:cs="NewtonC"/>
      <w:color w:val="000000"/>
      <w:sz w:val="20"/>
      <w:szCs w:val="20"/>
    </w:rPr>
  </w:style>
  <w:style w:type="paragraph" w:customStyle="1" w:styleId="Default">
    <w:name w:val="Default"/>
    <w:rsid w:val="00F5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3C1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C1A75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702C4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7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060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6056"/>
  </w:style>
  <w:style w:type="character" w:customStyle="1" w:styleId="FontStyle43">
    <w:name w:val="Font Style43"/>
    <w:rsid w:val="00A3606A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E2E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4133-5A48-44A8-9105-CB7415E8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Лидия</cp:lastModifiedBy>
  <cp:revision>55</cp:revision>
  <cp:lastPrinted>2020-09-22T01:10:00Z</cp:lastPrinted>
  <dcterms:created xsi:type="dcterms:W3CDTF">2019-05-21T10:55:00Z</dcterms:created>
  <dcterms:modified xsi:type="dcterms:W3CDTF">2020-12-29T03:46:00Z</dcterms:modified>
</cp:coreProperties>
</file>