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63" w:rsidRPr="000E7631" w:rsidRDefault="008B7363" w:rsidP="008B7363">
      <w:pPr>
        <w:rPr>
          <w:rFonts w:cs="Times New Roman"/>
          <w:b/>
        </w:rPr>
      </w:pPr>
    </w:p>
    <w:p w:rsidR="008B7363" w:rsidRPr="000E7631" w:rsidRDefault="008B7363" w:rsidP="008B7363">
      <w:pPr>
        <w:jc w:val="center"/>
        <w:rPr>
          <w:rFonts w:cs="Times New Roman"/>
          <w:b/>
        </w:rPr>
      </w:pPr>
      <w:r w:rsidRPr="000E7631">
        <w:rPr>
          <w:rFonts w:cs="Times New Roman"/>
          <w:b/>
        </w:rPr>
        <w:t>Муниципальное бюджетное общеобразовательное учреждение</w:t>
      </w:r>
    </w:p>
    <w:p w:rsidR="008B7363" w:rsidRPr="000E7631" w:rsidRDefault="008B7363" w:rsidP="008B7363">
      <w:pPr>
        <w:jc w:val="center"/>
        <w:rPr>
          <w:rFonts w:cs="Times New Roman"/>
          <w:b/>
        </w:rPr>
      </w:pPr>
      <w:r w:rsidRPr="000E7631">
        <w:rPr>
          <w:rFonts w:cs="Times New Roman"/>
          <w:b/>
        </w:rPr>
        <w:t>«Новомитропольская средняя школа»</w:t>
      </w:r>
    </w:p>
    <w:p w:rsidR="008B7363" w:rsidRPr="000E7631" w:rsidRDefault="008B7363" w:rsidP="008B7363">
      <w:pPr>
        <w:tabs>
          <w:tab w:val="left" w:pos="8820"/>
        </w:tabs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2"/>
        <w:gridCol w:w="3332"/>
        <w:gridCol w:w="3333"/>
      </w:tblGrid>
      <w:tr w:rsidR="008B7363" w:rsidRPr="000E7631" w:rsidTr="008B7363">
        <w:tc>
          <w:tcPr>
            <w:tcW w:w="3332" w:type="dxa"/>
          </w:tcPr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Рассмотрено на метод</w:t>
            </w:r>
            <w:proofErr w:type="gramStart"/>
            <w:r w:rsidRPr="00312E99">
              <w:rPr>
                <w:rFonts w:cs="Times New Roman"/>
              </w:rPr>
              <w:t>.</w:t>
            </w:r>
            <w:proofErr w:type="gramEnd"/>
            <w:r w:rsidRPr="00312E99">
              <w:rPr>
                <w:rFonts w:cs="Times New Roman"/>
              </w:rPr>
              <w:t xml:space="preserve"> </w:t>
            </w:r>
            <w:proofErr w:type="gramStart"/>
            <w:r w:rsidRPr="00312E99">
              <w:rPr>
                <w:rFonts w:cs="Times New Roman"/>
              </w:rPr>
              <w:t>с</w:t>
            </w:r>
            <w:proofErr w:type="gramEnd"/>
            <w:r w:rsidRPr="00312E99">
              <w:rPr>
                <w:rFonts w:cs="Times New Roman"/>
              </w:rPr>
              <w:t>овете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_________________________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«__» ___________2020</w:t>
            </w:r>
            <w:r w:rsidRPr="00312E99">
              <w:rPr>
                <w:rFonts w:cs="Times New Roman"/>
              </w:rPr>
              <w:t xml:space="preserve">    г.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</w:p>
        </w:tc>
        <w:tc>
          <w:tcPr>
            <w:tcW w:w="3332" w:type="dxa"/>
          </w:tcPr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Согласовано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Заместитель директора </w:t>
            </w:r>
            <w:proofErr w:type="gramStart"/>
            <w:r w:rsidRPr="00312E99">
              <w:rPr>
                <w:rFonts w:cs="Times New Roman"/>
              </w:rPr>
              <w:t>по</w:t>
            </w:r>
            <w:proofErr w:type="gramEnd"/>
            <w:r w:rsidRPr="00312E99">
              <w:rPr>
                <w:rFonts w:cs="Times New Roman"/>
              </w:rPr>
              <w:t xml:space="preserve"> 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УВР МБОУ «НСШ»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_______________________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Хлебникова В.Н.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____________2020</w:t>
            </w:r>
            <w:r w:rsidRPr="00312E99">
              <w:rPr>
                <w:rFonts w:cs="Times New Roman"/>
              </w:rPr>
              <w:t xml:space="preserve">    г.</w:t>
            </w:r>
          </w:p>
        </w:tc>
        <w:tc>
          <w:tcPr>
            <w:tcW w:w="3333" w:type="dxa"/>
          </w:tcPr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Утверждаю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Директор МБОУ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«Новомитропольская СШ»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_______________________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>Ануфриев Е.И.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«___» ____________2020</w:t>
            </w:r>
            <w:r w:rsidRPr="00312E99">
              <w:rPr>
                <w:rFonts w:cs="Times New Roman"/>
              </w:rPr>
              <w:t xml:space="preserve">     г</w:t>
            </w:r>
            <w:r>
              <w:rPr>
                <w:rFonts w:cs="Times New Roman"/>
              </w:rPr>
              <w:t>.</w:t>
            </w:r>
          </w:p>
          <w:p w:rsidR="008B7363" w:rsidRPr="00312E99" w:rsidRDefault="008B7363" w:rsidP="008B7363">
            <w:pPr>
              <w:tabs>
                <w:tab w:val="left" w:pos="8820"/>
              </w:tabs>
              <w:rPr>
                <w:rFonts w:cs="Times New Roman"/>
              </w:rPr>
            </w:pPr>
            <w:r w:rsidRPr="00312E99">
              <w:rPr>
                <w:rFonts w:cs="Times New Roman"/>
              </w:rPr>
              <w:t xml:space="preserve">Приказ </w:t>
            </w:r>
          </w:p>
        </w:tc>
      </w:tr>
    </w:tbl>
    <w:p w:rsidR="008B7363" w:rsidRPr="000E7631" w:rsidRDefault="008B7363" w:rsidP="008B7363">
      <w:pPr>
        <w:tabs>
          <w:tab w:val="left" w:pos="8820"/>
        </w:tabs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 w:rsidRPr="000E7631">
        <w:rPr>
          <w:rFonts w:cs="Times New Roman"/>
          <w:b/>
          <w:sz w:val="28"/>
          <w:szCs w:val="28"/>
        </w:rPr>
        <w:t xml:space="preserve">  Рабочая учебная программа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rPr>
          <w:rFonts w:cs="Times New Roman"/>
          <w:sz w:val="28"/>
          <w:szCs w:val="28"/>
        </w:rPr>
      </w:pPr>
      <w:r w:rsidRPr="000E7631">
        <w:rPr>
          <w:rFonts w:cs="Times New Roman"/>
        </w:rPr>
        <w:t xml:space="preserve">                                                               </w:t>
      </w:r>
      <w:r>
        <w:rPr>
          <w:rFonts w:cs="Times New Roman"/>
        </w:rPr>
        <w:t xml:space="preserve">        </w:t>
      </w:r>
      <w:r w:rsidR="00581FE4">
        <w:rPr>
          <w:rFonts w:cs="Times New Roman"/>
          <w:b/>
          <w:sz w:val="28"/>
          <w:szCs w:val="28"/>
        </w:rPr>
        <w:t>Экология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 w:rsidRPr="000E7631">
        <w:rPr>
          <w:rFonts w:cs="Times New Roman"/>
          <w:sz w:val="28"/>
          <w:szCs w:val="28"/>
        </w:rPr>
        <w:t>__________________________________________________________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0E7631">
        <w:rPr>
          <w:rFonts w:cs="Times New Roman"/>
          <w:sz w:val="28"/>
          <w:szCs w:val="28"/>
        </w:rPr>
        <w:t>наименование учебного предмета (курса)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среднего общего образования </w:t>
      </w:r>
      <w:r w:rsidRPr="000E7631">
        <w:rPr>
          <w:rFonts w:cs="Times New Roman"/>
          <w:sz w:val="28"/>
          <w:szCs w:val="28"/>
        </w:rPr>
        <w:t>___________________________________________________________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(уровень</w:t>
      </w:r>
      <w:r w:rsidRPr="000E7631">
        <w:rPr>
          <w:rFonts w:cs="Times New Roman"/>
          <w:sz w:val="28"/>
          <w:szCs w:val="28"/>
        </w:rPr>
        <w:t xml:space="preserve"> образования)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8B7363" w:rsidRPr="00134FC3" w:rsidRDefault="00581FE4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2020-2021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0E7631">
        <w:rPr>
          <w:rFonts w:cs="Times New Roman"/>
          <w:sz w:val="28"/>
          <w:szCs w:val="28"/>
        </w:rPr>
        <w:t>_______________________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8B7363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0E7631">
        <w:rPr>
          <w:rFonts w:cs="Times New Roman"/>
          <w:sz w:val="28"/>
          <w:szCs w:val="28"/>
        </w:rPr>
        <w:t xml:space="preserve"> (срок реализации программы)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8B7363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proofErr w:type="gramStart"/>
      <w:r w:rsidRPr="000E7631">
        <w:rPr>
          <w:rFonts w:cs="Times New Roman"/>
          <w:sz w:val="28"/>
          <w:szCs w:val="28"/>
        </w:rPr>
        <w:t>Составлена</w:t>
      </w:r>
      <w:proofErr w:type="gramEnd"/>
      <w:r w:rsidRPr="000E7631">
        <w:rPr>
          <w:rFonts w:cs="Times New Roman"/>
          <w:sz w:val="28"/>
          <w:szCs w:val="28"/>
        </w:rPr>
        <w:t xml:space="preserve"> на основе </w:t>
      </w:r>
    </w:p>
    <w:p w:rsidR="008B7363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 w:rsidRPr="000E7631">
        <w:rPr>
          <w:rFonts w:cs="Times New Roman"/>
          <w:sz w:val="28"/>
          <w:szCs w:val="28"/>
        </w:rPr>
        <w:t xml:space="preserve">примерной </w:t>
      </w:r>
      <w:r w:rsidR="000651BF">
        <w:rPr>
          <w:rFonts w:cs="Times New Roman"/>
          <w:sz w:val="28"/>
          <w:szCs w:val="28"/>
        </w:rPr>
        <w:t xml:space="preserve">общеобразовательной </w:t>
      </w:r>
      <w:r w:rsidRPr="000E7631">
        <w:rPr>
          <w:rFonts w:cs="Times New Roman"/>
          <w:sz w:val="28"/>
          <w:szCs w:val="28"/>
        </w:rPr>
        <w:t>программы</w:t>
      </w:r>
      <w:r w:rsidR="000651B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среднего общего</w:t>
      </w:r>
      <w:r w:rsidRPr="00E34D07">
        <w:rPr>
          <w:rFonts w:cs="Times New Roman"/>
          <w:sz w:val="28"/>
          <w:szCs w:val="28"/>
        </w:rPr>
        <w:t xml:space="preserve"> образования  </w:t>
      </w:r>
    </w:p>
    <w:p w:rsidR="008B7363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(наименование программы)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sz w:val="28"/>
          <w:szCs w:val="28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sz w:val="22"/>
          <w:szCs w:val="22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  <w:u w:val="single"/>
        </w:rPr>
      </w:pPr>
      <w:r w:rsidRPr="000E7631">
        <w:rPr>
          <w:rFonts w:cs="Times New Roman"/>
          <w:u w:val="single"/>
        </w:rPr>
        <w:t>Алексеева Ольга Александровна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</w:rPr>
      </w:pPr>
      <w:r w:rsidRPr="000E7631">
        <w:rPr>
          <w:rFonts w:cs="Times New Roman"/>
        </w:rPr>
        <w:t xml:space="preserve"> (Ф.И.О. учителя, составившего рабочую учебную программу)</w:t>
      </w: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</w:rPr>
      </w:pPr>
    </w:p>
    <w:p w:rsidR="008B7363" w:rsidRPr="000E7631" w:rsidRDefault="008B7363" w:rsidP="008B7363">
      <w:pPr>
        <w:tabs>
          <w:tab w:val="left" w:pos="8820"/>
        </w:tabs>
        <w:jc w:val="center"/>
        <w:rPr>
          <w:rFonts w:cs="Times New Roman"/>
        </w:rPr>
      </w:pPr>
    </w:p>
    <w:p w:rsidR="008B7363" w:rsidRPr="000E7631" w:rsidRDefault="008B7363" w:rsidP="008B7363">
      <w:pPr>
        <w:rPr>
          <w:rFonts w:cs="Times New Roman"/>
        </w:rPr>
      </w:pPr>
      <w:r w:rsidRPr="000E7631">
        <w:rPr>
          <w:rFonts w:cs="Times New Roman"/>
        </w:rPr>
        <w:t xml:space="preserve">                                                              с. </w:t>
      </w:r>
      <w:proofErr w:type="spellStart"/>
      <w:r w:rsidRPr="000E7631">
        <w:rPr>
          <w:rFonts w:cs="Times New Roman"/>
        </w:rPr>
        <w:t>Новомитрополька</w:t>
      </w:r>
      <w:proofErr w:type="spellEnd"/>
      <w:r w:rsidRPr="000E7631">
        <w:rPr>
          <w:rFonts w:cs="Times New Roman"/>
        </w:rPr>
        <w:t xml:space="preserve"> </w:t>
      </w:r>
    </w:p>
    <w:p w:rsidR="008B7363" w:rsidRPr="000E7631" w:rsidRDefault="008B7363" w:rsidP="008B7363">
      <w:pPr>
        <w:rPr>
          <w:rFonts w:cs="Times New Roman"/>
          <w:b/>
        </w:rPr>
      </w:pPr>
    </w:p>
    <w:p w:rsidR="008B7363" w:rsidRPr="000E7631" w:rsidRDefault="008B7363" w:rsidP="008B7363">
      <w:pPr>
        <w:jc w:val="both"/>
        <w:rPr>
          <w:rFonts w:cs="Times New Roman"/>
          <w:b/>
        </w:rPr>
      </w:pPr>
      <w:r w:rsidRPr="000E7631">
        <w:rPr>
          <w:rFonts w:cs="Times New Roman"/>
          <w:b/>
        </w:rPr>
        <w:lastRenderedPageBreak/>
        <w:t xml:space="preserve">  </w:t>
      </w:r>
    </w:p>
    <w:p w:rsidR="008B7363" w:rsidRPr="00224D5D" w:rsidRDefault="008B7363" w:rsidP="008B7363">
      <w:pPr>
        <w:jc w:val="both"/>
        <w:rPr>
          <w:rFonts w:cs="Times New Roman"/>
          <w:b/>
        </w:rPr>
      </w:pPr>
    </w:p>
    <w:p w:rsidR="008B7363" w:rsidRPr="00224D5D" w:rsidRDefault="008B7363" w:rsidP="008B7363">
      <w:pPr>
        <w:jc w:val="both"/>
        <w:rPr>
          <w:rFonts w:cs="Times New Roman"/>
          <w:b/>
        </w:rPr>
      </w:pPr>
      <w:r w:rsidRPr="00224D5D">
        <w:rPr>
          <w:rFonts w:cs="Times New Roman"/>
          <w:b/>
        </w:rPr>
        <w:t xml:space="preserve">    Пояснительная записка.</w:t>
      </w:r>
    </w:p>
    <w:p w:rsidR="008B7363" w:rsidRPr="00224D5D" w:rsidRDefault="008B7363" w:rsidP="008B7363">
      <w:pPr>
        <w:ind w:firstLine="284"/>
        <w:jc w:val="both"/>
        <w:rPr>
          <w:rFonts w:cs="Times New Roman"/>
          <w:b/>
        </w:rPr>
      </w:pPr>
      <w:r w:rsidRPr="00224D5D">
        <w:rPr>
          <w:rFonts w:cs="Times New Roman"/>
        </w:rPr>
        <w:t>Рабочая про</w:t>
      </w:r>
      <w:r w:rsidR="00581FE4">
        <w:rPr>
          <w:rFonts w:cs="Times New Roman"/>
        </w:rPr>
        <w:t>грамма учебного курса  «Экология</w:t>
      </w:r>
      <w:r w:rsidRPr="00224D5D">
        <w:rPr>
          <w:rFonts w:cs="Times New Roman"/>
        </w:rPr>
        <w:t>»  составлена на основе следующих документов: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Федеральный закон 29.12.2012 №273 « Об образовании в Российской</w:t>
      </w:r>
      <w:r w:rsidRPr="00224D5D">
        <w:rPr>
          <w:rFonts w:cs="Times New Roman"/>
          <w:b/>
        </w:rPr>
        <w:t xml:space="preserve"> </w:t>
      </w:r>
      <w:r w:rsidRPr="00224D5D">
        <w:rPr>
          <w:rFonts w:cs="Times New Roman"/>
        </w:rPr>
        <w:t>Федерации»;</w:t>
      </w:r>
    </w:p>
    <w:p w:rsidR="008B7363" w:rsidRPr="00224D5D" w:rsidRDefault="00224D5D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Федеральный государственный образовательный стандарт</w:t>
      </w:r>
      <w:r w:rsidR="000651BF" w:rsidRPr="00224D5D">
        <w:rPr>
          <w:rFonts w:cs="Times New Roman"/>
        </w:rPr>
        <w:t xml:space="preserve"> среднего общего об</w:t>
      </w:r>
      <w:r w:rsidRPr="00224D5D">
        <w:rPr>
          <w:rFonts w:cs="Times New Roman"/>
        </w:rPr>
        <w:t>разования</w:t>
      </w:r>
      <w:r w:rsidR="000651BF" w:rsidRPr="00224D5D">
        <w:rPr>
          <w:rFonts w:cs="Times New Roman"/>
        </w:rPr>
        <w:t xml:space="preserve"> (с изменениями и дополнениями)</w:t>
      </w:r>
      <w:r w:rsidRPr="00224D5D">
        <w:rPr>
          <w:rFonts w:cs="Times New Roman"/>
        </w:rPr>
        <w:t xml:space="preserve"> утвержденный приказом Министерства образования и науки РФ от 17 мая 2012 г. N 413.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России от 28 декабря 2018 №345 « О федеральном перечне учебников, рекомендуемых к использованию при реализации имеющих государственную аккредитацию образовательных программ…»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Письмо Министерства образования и науки РФ от 01.04.2005г. №03-417 « О перечне учебного и компьютерного оборудования для оснащения образовательных учреждений»;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Учебный план МБОУ « Новомитропольская средняя школа»;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Программ</w:t>
      </w:r>
      <w:r w:rsidR="00581FE4">
        <w:rPr>
          <w:rFonts w:cs="Times New Roman"/>
        </w:rPr>
        <w:t>а по учебному предмету "Экология</w:t>
      </w:r>
      <w:r w:rsidRPr="00224D5D">
        <w:rPr>
          <w:rFonts w:cs="Times New Roman"/>
        </w:rPr>
        <w:t xml:space="preserve">" </w:t>
      </w:r>
      <w:r w:rsidR="00987F3F" w:rsidRPr="00224D5D">
        <w:rPr>
          <w:rFonts w:cs="Times New Roman"/>
          <w:spacing w:val="3"/>
        </w:rPr>
        <w:t>10</w:t>
      </w:r>
      <w:r w:rsidRPr="00224D5D">
        <w:rPr>
          <w:rFonts w:cs="Times New Roman"/>
          <w:spacing w:val="-6"/>
        </w:rPr>
        <w:t xml:space="preserve"> </w:t>
      </w:r>
      <w:r w:rsidRPr="00224D5D">
        <w:rPr>
          <w:rFonts w:cs="Times New Roman"/>
        </w:rPr>
        <w:t>к</w:t>
      </w:r>
      <w:r w:rsidRPr="00224D5D">
        <w:rPr>
          <w:rFonts w:cs="Times New Roman"/>
          <w:spacing w:val="-1"/>
        </w:rPr>
        <w:t>л</w:t>
      </w:r>
      <w:r w:rsidRPr="00224D5D">
        <w:rPr>
          <w:rFonts w:cs="Times New Roman"/>
        </w:rPr>
        <w:t>а</w:t>
      </w:r>
      <w:r w:rsidRPr="00224D5D">
        <w:rPr>
          <w:rFonts w:cs="Times New Roman"/>
          <w:spacing w:val="-3"/>
        </w:rPr>
        <w:t>с</w:t>
      </w:r>
      <w:r w:rsidR="00581FE4">
        <w:rPr>
          <w:rFonts w:cs="Times New Roman"/>
        </w:rPr>
        <w:t>с</w:t>
      </w:r>
      <w:r w:rsidRPr="00224D5D">
        <w:rPr>
          <w:rFonts w:cs="Times New Roman"/>
        </w:rPr>
        <w:t xml:space="preserve"> </w:t>
      </w:r>
      <w:r w:rsidRPr="00224D5D">
        <w:rPr>
          <w:rFonts w:cs="Times New Roman"/>
          <w:spacing w:val="-7"/>
        </w:rPr>
        <w:t xml:space="preserve"> </w:t>
      </w:r>
      <w:r w:rsidRPr="00224D5D">
        <w:rPr>
          <w:rFonts w:cs="Times New Roman"/>
        </w:rPr>
        <w:t xml:space="preserve">разработана на основе: </w:t>
      </w:r>
      <w:r w:rsidRPr="00224D5D">
        <w:rPr>
          <w:rFonts w:cs="Times New Roman"/>
          <w:spacing w:val="-2"/>
        </w:rPr>
        <w:t>пр</w:t>
      </w:r>
      <w:r w:rsidRPr="00224D5D">
        <w:rPr>
          <w:rFonts w:cs="Times New Roman"/>
        </w:rPr>
        <w:t>и</w:t>
      </w:r>
      <w:r w:rsidRPr="00224D5D">
        <w:rPr>
          <w:rFonts w:cs="Times New Roman"/>
          <w:spacing w:val="-1"/>
        </w:rPr>
        <w:t>м</w:t>
      </w:r>
      <w:r w:rsidRPr="00224D5D">
        <w:rPr>
          <w:rFonts w:cs="Times New Roman"/>
          <w:spacing w:val="-3"/>
        </w:rPr>
        <w:t>е</w:t>
      </w:r>
      <w:r w:rsidRPr="00224D5D">
        <w:rPr>
          <w:rFonts w:cs="Times New Roman"/>
          <w:spacing w:val="-2"/>
        </w:rPr>
        <w:t>р</w:t>
      </w:r>
      <w:r w:rsidRPr="00224D5D">
        <w:rPr>
          <w:rFonts w:cs="Times New Roman"/>
        </w:rPr>
        <w:t>н</w:t>
      </w:r>
      <w:r w:rsidRPr="00224D5D">
        <w:rPr>
          <w:rFonts w:cs="Times New Roman"/>
          <w:spacing w:val="-2"/>
        </w:rPr>
        <w:t>о</w:t>
      </w:r>
      <w:r w:rsidRPr="00224D5D">
        <w:rPr>
          <w:rFonts w:cs="Times New Roman"/>
        </w:rPr>
        <w:t xml:space="preserve">й </w:t>
      </w:r>
      <w:r w:rsidRPr="00224D5D">
        <w:rPr>
          <w:rFonts w:cs="Times New Roman"/>
          <w:spacing w:val="20"/>
        </w:rPr>
        <w:t xml:space="preserve"> </w:t>
      </w:r>
      <w:r w:rsidR="000651BF" w:rsidRPr="00224D5D">
        <w:rPr>
          <w:rFonts w:cs="Times New Roman"/>
          <w:spacing w:val="20"/>
        </w:rPr>
        <w:t xml:space="preserve">общеобразовательной </w:t>
      </w:r>
      <w:r w:rsidRPr="00224D5D">
        <w:rPr>
          <w:rFonts w:cs="Times New Roman"/>
          <w:spacing w:val="-2"/>
        </w:rPr>
        <w:t>программы</w:t>
      </w:r>
      <w:r w:rsidRPr="00224D5D">
        <w:rPr>
          <w:rFonts w:cs="Times New Roman"/>
        </w:rPr>
        <w:t xml:space="preserve">  </w:t>
      </w:r>
      <w:r w:rsidR="000651BF" w:rsidRPr="00224D5D">
        <w:rPr>
          <w:rFonts w:cs="Times New Roman"/>
        </w:rPr>
        <w:t>среднего общего образования</w:t>
      </w:r>
      <w:r w:rsidR="000651BF" w:rsidRPr="00224D5D">
        <w:rPr>
          <w:rFonts w:cs="Times New Roman"/>
          <w:spacing w:val="17"/>
        </w:rPr>
        <w:t xml:space="preserve">, одобрена решением федерального учебно-методического объединения по общему образованию </w:t>
      </w:r>
      <w:proofErr w:type="gramStart"/>
      <w:r w:rsidR="000651BF" w:rsidRPr="00224D5D">
        <w:rPr>
          <w:rFonts w:cs="Times New Roman"/>
          <w:spacing w:val="17"/>
        </w:rPr>
        <w:t xml:space="preserve">( </w:t>
      </w:r>
      <w:proofErr w:type="gramEnd"/>
      <w:r w:rsidR="000651BF" w:rsidRPr="00224D5D">
        <w:rPr>
          <w:rFonts w:cs="Times New Roman"/>
          <w:spacing w:val="17"/>
        </w:rPr>
        <w:t>протокол от 28 июня 2016 г. № 2/16-з)</w:t>
      </w:r>
    </w:p>
    <w:p w:rsidR="008B7363" w:rsidRPr="00224D5D" w:rsidRDefault="008B7363" w:rsidP="008B7363">
      <w:pPr>
        <w:ind w:left="284"/>
        <w:jc w:val="both"/>
        <w:rPr>
          <w:rFonts w:cs="Times New Roman"/>
        </w:rPr>
      </w:pPr>
    </w:p>
    <w:p w:rsidR="008B7363" w:rsidRDefault="008B7363" w:rsidP="008B7363">
      <w:pPr>
        <w:rPr>
          <w:rFonts w:cs="Times New Roman"/>
          <w:b/>
        </w:rPr>
      </w:pPr>
      <w:r w:rsidRPr="00224D5D">
        <w:rPr>
          <w:rFonts w:cs="Times New Roman"/>
          <w:b/>
        </w:rPr>
        <w:t>Используемые УМК</w:t>
      </w:r>
    </w:p>
    <w:p w:rsidR="00207C00" w:rsidRDefault="00207C00" w:rsidP="00207C00">
      <w:pPr>
        <w:suppressAutoHyphens w:val="0"/>
        <w:spacing w:before="100" w:beforeAutospacing="1" w:after="100" w:afterAutospacing="1"/>
        <w:outlineLvl w:val="0"/>
        <w:rPr>
          <w:sz w:val="25"/>
          <w:szCs w:val="25"/>
        </w:rPr>
      </w:pPr>
      <w:r>
        <w:rPr>
          <w:sz w:val="25"/>
          <w:szCs w:val="25"/>
        </w:rPr>
        <w:t xml:space="preserve"> Экология</w:t>
      </w:r>
      <w:proofErr w:type="gramStart"/>
      <w:r>
        <w:rPr>
          <w:sz w:val="25"/>
          <w:szCs w:val="25"/>
        </w:rPr>
        <w:t xml:space="preserve"> :</w:t>
      </w:r>
      <w:proofErr w:type="gramEnd"/>
      <w:r>
        <w:rPr>
          <w:sz w:val="25"/>
          <w:szCs w:val="25"/>
        </w:rPr>
        <w:t xml:space="preserve"> 10–11 классы : базовый уровень : практикум / Е. И. </w:t>
      </w:r>
      <w:proofErr w:type="spellStart"/>
      <w:r>
        <w:rPr>
          <w:sz w:val="25"/>
          <w:szCs w:val="25"/>
        </w:rPr>
        <w:t>Фе-дорос</w:t>
      </w:r>
      <w:proofErr w:type="spellEnd"/>
      <w:r>
        <w:rPr>
          <w:sz w:val="25"/>
          <w:szCs w:val="25"/>
        </w:rPr>
        <w:t>, Г. А. Нечаева. — М.</w:t>
      </w:r>
      <w:proofErr w:type="gramStart"/>
      <w:r>
        <w:rPr>
          <w:sz w:val="25"/>
          <w:szCs w:val="25"/>
        </w:rPr>
        <w:t xml:space="preserve"> :</w:t>
      </w:r>
      <w:proofErr w:type="gramEnd"/>
      <w:r>
        <w:rPr>
          <w:sz w:val="25"/>
          <w:szCs w:val="25"/>
        </w:rPr>
        <w:t xml:space="preserve"> Российский учебник, 2019.</w:t>
      </w:r>
    </w:p>
    <w:p w:rsidR="00207C00" w:rsidRPr="00207C00" w:rsidRDefault="00207C00" w:rsidP="00207C00">
      <w:pPr>
        <w:suppressAutoHyphens w:val="0"/>
        <w:spacing w:before="100" w:beforeAutospacing="1" w:after="100" w:afterAutospacing="1"/>
        <w:outlineLvl w:val="0"/>
        <w:rPr>
          <w:sz w:val="25"/>
          <w:szCs w:val="25"/>
        </w:rPr>
      </w:pPr>
      <w:r>
        <w:rPr>
          <w:rFonts w:cs="Times New Roman"/>
          <w:bCs/>
          <w:kern w:val="36"/>
          <w:lang w:eastAsia="ru-RU"/>
        </w:rPr>
        <w:t xml:space="preserve">Электронное пособие. </w:t>
      </w:r>
      <w:r w:rsidRPr="00207C00">
        <w:rPr>
          <w:rFonts w:cs="Times New Roman"/>
          <w:bCs/>
          <w:kern w:val="36"/>
          <w:lang w:eastAsia="ru-RU"/>
        </w:rPr>
        <w:t xml:space="preserve">Экология. Общий курс: Компакт </w:t>
      </w:r>
      <w:r>
        <w:rPr>
          <w:rFonts w:cs="Times New Roman"/>
          <w:bCs/>
          <w:kern w:val="36"/>
          <w:lang w:eastAsia="ru-RU"/>
        </w:rPr>
        <w:t>–</w:t>
      </w:r>
      <w:r w:rsidRPr="00207C00">
        <w:rPr>
          <w:rFonts w:cs="Times New Roman"/>
          <w:bCs/>
          <w:kern w:val="36"/>
          <w:lang w:eastAsia="ru-RU"/>
        </w:rPr>
        <w:t xml:space="preserve"> диск</w:t>
      </w:r>
      <w:r>
        <w:rPr>
          <w:rFonts w:cs="Times New Roman"/>
          <w:bCs/>
          <w:kern w:val="36"/>
          <w:lang w:eastAsia="ru-RU"/>
        </w:rPr>
        <w:t>.</w:t>
      </w:r>
    </w:p>
    <w:p w:rsidR="00207C00" w:rsidRPr="00224D5D" w:rsidRDefault="00207C00" w:rsidP="008B7363">
      <w:pPr>
        <w:rPr>
          <w:rFonts w:cs="Times New Roman"/>
          <w:b/>
        </w:rPr>
      </w:pPr>
    </w:p>
    <w:p w:rsidR="008B7363" w:rsidRPr="00224D5D" w:rsidRDefault="008B7363" w:rsidP="008B7363">
      <w:pPr>
        <w:rPr>
          <w:rFonts w:cs="Times New Roman"/>
          <w:b/>
          <w:lang w:eastAsia="ru-RU"/>
        </w:rPr>
      </w:pPr>
      <w:r w:rsidRPr="00224D5D">
        <w:rPr>
          <w:rFonts w:cs="Times New Roman"/>
          <w:b/>
          <w:lang w:eastAsia="ru-RU"/>
        </w:rPr>
        <w:t>Цели  учебного курса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Рабочая прогр</w:t>
      </w:r>
      <w:r w:rsidR="00581FE4">
        <w:rPr>
          <w:rFonts w:cs="Times New Roman"/>
        </w:rPr>
        <w:t>амма учебного предмета «Экология</w:t>
      </w:r>
      <w:r w:rsidRPr="00224D5D">
        <w:rPr>
          <w:rFonts w:cs="Times New Roman"/>
        </w:rPr>
        <w:t>» на уровне среднего общего образования составлена в соответствии с требованиями к результатам среднего общего образования, утвержденными Федеральным государственным образовательным стандартом и Примерной основной образовательной программы среднего общего образования.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Программа разработана с учетом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обучающихся.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Прогр</w:t>
      </w:r>
      <w:r w:rsidR="00581FE4">
        <w:rPr>
          <w:rFonts w:cs="Times New Roman"/>
        </w:rPr>
        <w:t>амма учебного предмета «Экология</w:t>
      </w:r>
      <w:r w:rsidRPr="00224D5D">
        <w:rPr>
          <w:rFonts w:cs="Times New Roman"/>
        </w:rPr>
        <w:t>» определяет количество часов (34 часа в 10 классе</w:t>
      </w:r>
      <w:r w:rsidR="00581FE4">
        <w:rPr>
          <w:rFonts w:cs="Times New Roman"/>
        </w:rPr>
        <w:t>.)</w:t>
      </w:r>
      <w:r w:rsidRPr="00224D5D">
        <w:rPr>
          <w:rFonts w:cs="Times New Roman"/>
        </w:rPr>
        <w:t xml:space="preserve"> Рабочая программа учитывает возможность получения знаний, в том числе через практическую деятельность. 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 xml:space="preserve">      В</w:t>
      </w:r>
      <w:r w:rsidRPr="00224D5D">
        <w:rPr>
          <w:rFonts w:cs="Times New Roman"/>
        </w:rPr>
        <w:tab/>
        <w:t xml:space="preserve"> системе </w:t>
      </w:r>
      <w:proofErr w:type="spellStart"/>
      <w:proofErr w:type="gramStart"/>
      <w:r w:rsidRPr="00224D5D">
        <w:rPr>
          <w:rFonts w:cs="Times New Roman"/>
        </w:rPr>
        <w:t>естествен</w:t>
      </w:r>
      <w:r w:rsidR="00581FE4">
        <w:rPr>
          <w:rFonts w:cs="Times New Roman"/>
        </w:rPr>
        <w:t>но-научного</w:t>
      </w:r>
      <w:proofErr w:type="spellEnd"/>
      <w:proofErr w:type="gramEnd"/>
      <w:r w:rsidR="00581FE4">
        <w:rPr>
          <w:rFonts w:cs="Times New Roman"/>
        </w:rPr>
        <w:t xml:space="preserve"> образования экология</w:t>
      </w:r>
      <w:r w:rsidRPr="00224D5D">
        <w:rPr>
          <w:rFonts w:cs="Times New Roman"/>
        </w:rPr>
        <w:t xml:space="preserve"> как учебный предмет занимает важное место в формировании: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 xml:space="preserve">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</w:p>
    <w:p w:rsidR="008B7363" w:rsidRPr="00224D5D" w:rsidRDefault="008B7363" w:rsidP="008B7363">
      <w:pPr>
        <w:jc w:val="both"/>
        <w:rPr>
          <w:rFonts w:cs="Times New Roman"/>
        </w:rPr>
      </w:pPr>
    </w:p>
    <w:p w:rsidR="008B7363" w:rsidRPr="00224D5D" w:rsidRDefault="00581FE4" w:rsidP="008B7363">
      <w:pPr>
        <w:jc w:val="both"/>
        <w:rPr>
          <w:rFonts w:cs="Times New Roman"/>
        </w:rPr>
      </w:pPr>
      <w:r>
        <w:rPr>
          <w:rFonts w:cs="Times New Roman"/>
        </w:rPr>
        <w:t>Изучение экологии</w:t>
      </w:r>
      <w:r w:rsidR="008B7363" w:rsidRPr="00224D5D">
        <w:rPr>
          <w:rFonts w:cs="Times New Roman"/>
        </w:rPr>
        <w:t xml:space="preserve">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8B7363" w:rsidRPr="00224D5D" w:rsidRDefault="00581FE4" w:rsidP="008B7363">
      <w:pPr>
        <w:jc w:val="both"/>
        <w:rPr>
          <w:rFonts w:cs="Times New Roman"/>
        </w:rPr>
      </w:pPr>
      <w:r>
        <w:rPr>
          <w:rFonts w:cs="Times New Roman"/>
        </w:rPr>
        <w:t>Освоение программы по экологии</w:t>
      </w:r>
      <w:r w:rsidR="008B7363" w:rsidRPr="00224D5D">
        <w:rPr>
          <w:rFonts w:cs="Times New Roman"/>
        </w:rPr>
        <w:t xml:space="preserve">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lastRenderedPageBreak/>
        <w:t>Изуч</w:t>
      </w:r>
      <w:r w:rsidR="00581FE4">
        <w:rPr>
          <w:rFonts w:cs="Times New Roman"/>
        </w:rPr>
        <w:t>ение экологии</w:t>
      </w:r>
      <w:r w:rsidRPr="00224D5D">
        <w:rPr>
          <w:rFonts w:cs="Times New Roman"/>
        </w:rPr>
        <w:t xml:space="preserve"> ориентировано на обеспечение общеобразовательной и общекультурной подготовки выпускников.</w:t>
      </w:r>
    </w:p>
    <w:p w:rsidR="008B7363" w:rsidRPr="00224D5D" w:rsidRDefault="00581FE4" w:rsidP="008B7363">
      <w:pPr>
        <w:jc w:val="both"/>
        <w:rPr>
          <w:rFonts w:cs="Times New Roman"/>
        </w:rPr>
      </w:pPr>
      <w:r>
        <w:rPr>
          <w:rFonts w:cs="Times New Roman"/>
        </w:rPr>
        <w:t>Изучение экологии</w:t>
      </w:r>
      <w:r w:rsidR="008B7363" w:rsidRPr="00224D5D">
        <w:rPr>
          <w:rFonts w:cs="Times New Roman"/>
        </w:rPr>
        <w:t xml:space="preserve"> обеспечивает: применение полученных знаний для решения практических и учебно-исследовательских задач в</w:t>
      </w:r>
      <w:r w:rsidR="008B7363" w:rsidRPr="00224D5D">
        <w:rPr>
          <w:rFonts w:cs="Times New Roman"/>
        </w:rPr>
        <w:tab/>
        <w:t>измененной, нестандартной ситуации, умение систематизировать и обобщать полученные знания; овладение основами ис</w:t>
      </w:r>
      <w:r>
        <w:rPr>
          <w:rFonts w:cs="Times New Roman"/>
        </w:rPr>
        <w:t>следовательской деятельности эко</w:t>
      </w:r>
      <w:r w:rsidR="008B7363" w:rsidRPr="00224D5D">
        <w:rPr>
          <w:rFonts w:cs="Times New Roman"/>
        </w:rPr>
        <w:t xml:space="preserve">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 xml:space="preserve">      </w:t>
      </w:r>
      <w:proofErr w:type="gramStart"/>
      <w:r w:rsidRPr="00224D5D">
        <w:rPr>
          <w:rFonts w:cs="Times New Roman"/>
        </w:rPr>
        <w:t>Изучение предмета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proofErr w:type="gramEnd"/>
    </w:p>
    <w:p w:rsidR="008B7363" w:rsidRPr="00224D5D" w:rsidRDefault="008B7363" w:rsidP="008B7363">
      <w:pPr>
        <w:jc w:val="both"/>
        <w:rPr>
          <w:rFonts w:cs="Times New Roman"/>
        </w:rPr>
      </w:pPr>
    </w:p>
    <w:p w:rsidR="00581FE4" w:rsidRPr="00581FE4" w:rsidRDefault="00581FE4" w:rsidP="00581FE4">
      <w:pPr>
        <w:rPr>
          <w:b/>
        </w:rPr>
      </w:pPr>
      <w:r w:rsidRPr="00581FE4">
        <w:rPr>
          <w:b/>
        </w:rPr>
        <w:t>Цель</w:t>
      </w:r>
    </w:p>
    <w:p w:rsidR="00CD2BE6" w:rsidRDefault="00581FE4" w:rsidP="00CD2BE6">
      <w:r>
        <w:t xml:space="preserve"> </w:t>
      </w:r>
      <w:proofErr w:type="gramStart"/>
      <w:r>
        <w:t>изучения данного курса</w:t>
      </w:r>
      <w:r>
        <w:rPr>
          <w:b/>
          <w:bCs/>
        </w:rPr>
        <w:t xml:space="preserve"> </w:t>
      </w:r>
      <w:r w:rsidR="00CD2BE6">
        <w:t>« Э</w:t>
      </w:r>
      <w:r>
        <w:t xml:space="preserve">кология»: обобщение и углубление экологических знаний, полученных на предыдущих этапах обучения; обеспечение понимания основных закономерностей, теорий и концепций экологии; развитие способности оценки экологических ситуаций и прогнозирования в своей практической деятельности последствий вмешательства в природу; сформировать знания о взаимоотношении людей с окружающим миром на уровне биосферы, </w:t>
      </w:r>
      <w:proofErr w:type="spellStart"/>
      <w:r>
        <w:t>социосферы</w:t>
      </w:r>
      <w:proofErr w:type="spellEnd"/>
      <w:r>
        <w:t xml:space="preserve"> и ноосферы;</w:t>
      </w:r>
      <w:proofErr w:type="gramEnd"/>
      <w:r>
        <w:t xml:space="preserve"> раскрыть причины экологических кризисов, определить пути решения глобальных экологических проблем; определить значение устойчивого развития природы и человечества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>ормирование экологического мировоззрения, активной жизненной позиции по отношению к проблемам охраны окружающей среды.</w:t>
      </w:r>
      <w:r w:rsidR="00CD2BE6">
        <w:t xml:space="preserve"> Что предполагает решение </w:t>
      </w:r>
      <w:proofErr w:type="gramStart"/>
      <w:r w:rsidR="00CD2BE6">
        <w:t>следующих</w:t>
      </w:r>
      <w:proofErr w:type="gramEnd"/>
      <w:r w:rsidR="00CD2BE6">
        <w:t xml:space="preserve"> </w:t>
      </w:r>
    </w:p>
    <w:p w:rsidR="00CD2BE6" w:rsidRDefault="00CD2BE6" w:rsidP="00CD2BE6">
      <w:pPr>
        <w:pStyle w:val="af"/>
      </w:pPr>
      <w:r w:rsidRPr="00CD2BE6">
        <w:rPr>
          <w:b/>
        </w:rPr>
        <w:t>Задач</w:t>
      </w:r>
      <w:r>
        <w:t xml:space="preserve">; формирование понятийного аппарата, обеспечения понимания основных закономерностей, теорий и концепции экологии; </w:t>
      </w:r>
    </w:p>
    <w:p w:rsidR="00CD2BE6" w:rsidRDefault="00CD2BE6" w:rsidP="00CD2BE6">
      <w:pPr>
        <w:pStyle w:val="af"/>
      </w:pPr>
      <w:r>
        <w:t>- развитие способности оценки экологических ситуаций и прогнозирования в своей практической деятельности последствий вмешательства в природную среду;</w:t>
      </w:r>
    </w:p>
    <w:p w:rsidR="00CD2BE6" w:rsidRDefault="00CD2BE6" w:rsidP="00CD2BE6">
      <w:pPr>
        <w:pStyle w:val="af"/>
      </w:pPr>
      <w:r>
        <w:t>- формирование экологического мировоззрения и поведения, активной жизненной позиции по отношению к проблемам охраны окружающей среды;</w:t>
      </w:r>
    </w:p>
    <w:p w:rsidR="00CD2BE6" w:rsidRDefault="00CD2BE6" w:rsidP="00CD2BE6">
      <w:pPr>
        <w:pStyle w:val="af"/>
      </w:pPr>
      <w:r>
        <w:t>- закрепление знаний о природе родного края, воспитание бережного отношения к ней.</w:t>
      </w:r>
    </w:p>
    <w:p w:rsidR="00CD2BE6" w:rsidRDefault="00CD2BE6" w:rsidP="00CD2BE6">
      <w:pPr>
        <w:pStyle w:val="af"/>
      </w:pPr>
      <w:r>
        <w:t xml:space="preserve">- формирование у учащихся взглядов на биосферу как единый </w:t>
      </w:r>
      <w:proofErr w:type="spellStart"/>
      <w:r>
        <w:t>макроорганизм</w:t>
      </w:r>
      <w:proofErr w:type="spellEnd"/>
      <w:r>
        <w:t>, одним из компонентов которого является человек;</w:t>
      </w:r>
    </w:p>
    <w:p w:rsidR="00CD2BE6" w:rsidRDefault="00CD2BE6" w:rsidP="00CD2BE6">
      <w:pPr>
        <w:pStyle w:val="af"/>
      </w:pPr>
      <w:r>
        <w:t xml:space="preserve">- формирование знаний о происхождении и эволюции Земли, об основных законах, определяющих глобальные экологические процессы; </w:t>
      </w:r>
    </w:p>
    <w:p w:rsidR="00CD2BE6" w:rsidRDefault="00CD2BE6" w:rsidP="00CD2BE6">
      <w:pPr>
        <w:pStyle w:val="af"/>
      </w:pPr>
      <w:r>
        <w:t>- получение чёткого представления о масштабах и возможных последствиях экологического кризиса и его проявления;</w:t>
      </w:r>
    </w:p>
    <w:p w:rsidR="00CD2BE6" w:rsidRDefault="00CD2BE6" w:rsidP="00CD2BE6">
      <w:pPr>
        <w:pStyle w:val="af"/>
      </w:pPr>
      <w:r>
        <w:t>- формирование гражданской позиции учащихся, направленной на сохранение и восстановление природного богатства планеты;</w:t>
      </w:r>
    </w:p>
    <w:p w:rsidR="00CD2BE6" w:rsidRDefault="00CD2BE6" w:rsidP="00CD2BE6">
      <w:pPr>
        <w:pStyle w:val="af"/>
      </w:pPr>
      <w:r>
        <w:t>- создать условия для развития у учащихся творческой, учебно-исследовательской и проектной компетентностей.</w:t>
      </w:r>
    </w:p>
    <w:p w:rsidR="00CD2BE6" w:rsidRDefault="00CD2BE6" w:rsidP="00CD2BE6">
      <w:pPr>
        <w:pStyle w:val="af"/>
      </w:pPr>
      <w: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CD2BE6" w:rsidRDefault="00CD2BE6" w:rsidP="00CD2BE6">
      <w:pPr>
        <w:pStyle w:val="af"/>
      </w:pPr>
      <w:r>
        <w:lastRenderedPageBreak/>
        <w:t xml:space="preserve">Изложение материала предлагается проводить в соответствии с основным дидактическим принципом – от простого к </w:t>
      </w:r>
      <w:proofErr w:type="gramStart"/>
      <w:r>
        <w:t>сложному</w:t>
      </w:r>
      <w:proofErr w:type="gramEnd"/>
      <w:r>
        <w:t xml:space="preserve">. Последовательно рассматриваются экологические взаимоотношения на уровне организмов, популяций, биоценозов, экосистем и на биосферном уровне. Особое внимание уделяется положению человека в природе и влиянию на неё антропогенного фактора. Вводятся новые понятия, характеризующие человечество на популяционном уровне. Рассматриваются взаимоотношения людей с окружающим миром на уровне биосферы, </w:t>
      </w:r>
      <w:proofErr w:type="spellStart"/>
      <w:r>
        <w:t>социосферы</w:t>
      </w:r>
      <w:proofErr w:type="spellEnd"/>
      <w:r>
        <w:t xml:space="preserve"> и ноосферы. Раскрывается ретроспектива воздействия человека на внешнюю среду и причины возникновения экологических кризисов. Рассматривается значение устойчивого развития природы и человечества. Показывается, что способность людей находить компромиссные решения в социальной сфере и в отношениях с окружающей средой являются основой гармоничных отношений человечества и биосферы и залогом благополучия человечества. </w:t>
      </w:r>
    </w:p>
    <w:p w:rsidR="00CD2BE6" w:rsidRPr="00224D5D" w:rsidRDefault="00CD2BE6" w:rsidP="00581FE4">
      <w:pPr>
        <w:rPr>
          <w:rFonts w:cs="Times New Roman"/>
          <w:lang w:eastAsia="ru-RU"/>
        </w:rPr>
      </w:pPr>
    </w:p>
    <w:p w:rsidR="008B7363" w:rsidRPr="00224D5D" w:rsidRDefault="008B7363" w:rsidP="008B7363">
      <w:pPr>
        <w:suppressAutoHyphens w:val="0"/>
        <w:spacing w:after="150"/>
        <w:ind w:firstLine="284"/>
        <w:rPr>
          <w:rFonts w:cs="Times New Roman"/>
          <w:color w:val="000000"/>
          <w:lang w:eastAsia="ru-RU"/>
        </w:rPr>
      </w:pPr>
    </w:p>
    <w:p w:rsidR="008B7363" w:rsidRPr="00224D5D" w:rsidRDefault="008B7363" w:rsidP="008B7363">
      <w:pPr>
        <w:widowControl w:val="0"/>
        <w:autoSpaceDE w:val="0"/>
        <w:autoSpaceDN w:val="0"/>
        <w:textAlignment w:val="baseline"/>
        <w:rPr>
          <w:rFonts w:cs="Times New Roman"/>
          <w:b/>
          <w:bCs/>
          <w:kern w:val="3"/>
          <w:lang w:eastAsia="ja-JP" w:bidi="fa-IR"/>
        </w:rPr>
      </w:pPr>
      <w:proofErr w:type="spellStart"/>
      <w:r w:rsidRPr="00224D5D">
        <w:rPr>
          <w:rFonts w:cs="Times New Roman"/>
          <w:b/>
          <w:bCs/>
          <w:kern w:val="3"/>
          <w:lang w:val="de-DE" w:eastAsia="ja-JP" w:bidi="fa-IR"/>
        </w:rPr>
        <w:t>Место</w:t>
      </w:r>
      <w:proofErr w:type="spellEnd"/>
      <w:r w:rsidRPr="00224D5D">
        <w:rPr>
          <w:rFonts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224D5D">
        <w:rPr>
          <w:rFonts w:cs="Times New Roman"/>
          <w:b/>
          <w:bCs/>
          <w:kern w:val="3"/>
          <w:lang w:val="de-DE" w:eastAsia="ja-JP" w:bidi="fa-IR"/>
        </w:rPr>
        <w:t>курса</w:t>
      </w:r>
      <w:proofErr w:type="spellEnd"/>
      <w:r w:rsidRPr="00224D5D">
        <w:rPr>
          <w:rFonts w:cs="Times New Roman"/>
          <w:b/>
          <w:bCs/>
          <w:kern w:val="3"/>
          <w:lang w:val="de-DE" w:eastAsia="ja-JP" w:bidi="fa-IR"/>
        </w:rPr>
        <w:t xml:space="preserve"> </w:t>
      </w:r>
      <w:r w:rsidRPr="00224D5D">
        <w:rPr>
          <w:rFonts w:cs="Times New Roman"/>
          <w:b/>
          <w:bCs/>
          <w:kern w:val="3"/>
          <w:lang w:eastAsia="ja-JP" w:bidi="fa-IR"/>
        </w:rPr>
        <w:t xml:space="preserve"> </w:t>
      </w:r>
      <w:proofErr w:type="spellStart"/>
      <w:r w:rsidRPr="00224D5D">
        <w:rPr>
          <w:rFonts w:cs="Times New Roman"/>
          <w:b/>
          <w:bCs/>
          <w:kern w:val="3"/>
          <w:lang w:val="de-DE" w:eastAsia="ja-JP" w:bidi="fa-IR"/>
        </w:rPr>
        <w:t>биологии</w:t>
      </w:r>
      <w:proofErr w:type="spellEnd"/>
      <w:r w:rsidRPr="00224D5D">
        <w:rPr>
          <w:rFonts w:cs="Times New Roman"/>
          <w:b/>
          <w:bCs/>
          <w:kern w:val="3"/>
          <w:lang w:val="de-DE" w:eastAsia="ja-JP" w:bidi="fa-IR"/>
        </w:rPr>
        <w:t xml:space="preserve"> в</w:t>
      </w:r>
      <w:r w:rsidRPr="00224D5D">
        <w:rPr>
          <w:rFonts w:cs="Times New Roman"/>
          <w:b/>
          <w:bCs/>
          <w:kern w:val="3"/>
          <w:lang w:eastAsia="ja-JP" w:bidi="fa-IR"/>
        </w:rPr>
        <w:t xml:space="preserve"> базисном </w:t>
      </w:r>
      <w:r w:rsidRPr="00224D5D">
        <w:rPr>
          <w:rFonts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224D5D">
        <w:rPr>
          <w:rFonts w:cs="Times New Roman"/>
          <w:b/>
          <w:bCs/>
          <w:kern w:val="3"/>
          <w:lang w:val="de-DE" w:eastAsia="ja-JP" w:bidi="fa-IR"/>
        </w:rPr>
        <w:t>учебном</w:t>
      </w:r>
      <w:proofErr w:type="spellEnd"/>
      <w:r w:rsidRPr="00224D5D">
        <w:rPr>
          <w:rFonts w:cs="Times New Roman"/>
          <w:b/>
          <w:bCs/>
          <w:kern w:val="3"/>
          <w:lang w:val="de-DE" w:eastAsia="ja-JP" w:bidi="fa-IR"/>
        </w:rPr>
        <w:t xml:space="preserve"> </w:t>
      </w:r>
      <w:proofErr w:type="spellStart"/>
      <w:r w:rsidRPr="00224D5D">
        <w:rPr>
          <w:rFonts w:cs="Times New Roman"/>
          <w:b/>
          <w:bCs/>
          <w:kern w:val="3"/>
          <w:lang w:val="de-DE" w:eastAsia="ja-JP" w:bidi="fa-IR"/>
        </w:rPr>
        <w:t>плане</w:t>
      </w:r>
      <w:proofErr w:type="spellEnd"/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Программа разраб</w:t>
      </w:r>
      <w:r w:rsidR="00290E45">
        <w:rPr>
          <w:rFonts w:cs="Times New Roman"/>
        </w:rPr>
        <w:t xml:space="preserve">отана в соответствии с </w:t>
      </w:r>
      <w:r w:rsidRPr="00224D5D">
        <w:rPr>
          <w:rFonts w:cs="Times New Roman"/>
        </w:rPr>
        <w:t>учебным  планом  для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уровня с</w:t>
      </w:r>
      <w:r w:rsidR="00CD2BE6">
        <w:rPr>
          <w:rFonts w:cs="Times New Roman"/>
        </w:rPr>
        <w:t xml:space="preserve">реднего общего образования 10 </w:t>
      </w:r>
      <w:r w:rsidRPr="00224D5D">
        <w:rPr>
          <w:rFonts w:cs="Times New Roman"/>
        </w:rPr>
        <w:t xml:space="preserve"> классов</w:t>
      </w:r>
      <w:r w:rsidR="00CD2BE6">
        <w:rPr>
          <w:rFonts w:cs="Times New Roman"/>
        </w:rPr>
        <w:t xml:space="preserve">. Общее число учебных часов за </w:t>
      </w:r>
      <w:r w:rsidRPr="00224D5D">
        <w:rPr>
          <w:rFonts w:cs="Times New Roman"/>
        </w:rPr>
        <w:t xml:space="preserve"> го</w:t>
      </w:r>
      <w:r w:rsidR="00CD2BE6">
        <w:rPr>
          <w:rFonts w:cs="Times New Roman"/>
        </w:rPr>
        <w:t xml:space="preserve">д обучения составляет </w:t>
      </w:r>
      <w:r w:rsidRPr="00224D5D">
        <w:rPr>
          <w:rFonts w:cs="Times New Roman"/>
        </w:rPr>
        <w:t>34 (1 ч в неделю) в 10 классе</w:t>
      </w:r>
      <w:r w:rsidR="00CD2BE6">
        <w:rPr>
          <w:rFonts w:cs="Times New Roman"/>
        </w:rPr>
        <w:t>.</w:t>
      </w:r>
      <w:r w:rsidRPr="00224D5D">
        <w:rPr>
          <w:rFonts w:cs="Times New Roman"/>
        </w:rPr>
        <w:t xml:space="preserve"> </w:t>
      </w:r>
    </w:p>
    <w:p w:rsidR="008B7363" w:rsidRPr="00224D5D" w:rsidRDefault="008B7363" w:rsidP="008B7363">
      <w:pPr>
        <w:suppressAutoHyphens w:val="0"/>
        <w:spacing w:after="150"/>
        <w:ind w:left="284"/>
        <w:rPr>
          <w:rFonts w:cs="Times New Roman"/>
          <w:color w:val="000000"/>
          <w:lang w:eastAsia="ru-RU"/>
        </w:rPr>
      </w:pPr>
    </w:p>
    <w:p w:rsidR="008B7363" w:rsidRPr="00224D5D" w:rsidRDefault="008B7363" w:rsidP="008B7363">
      <w:pPr>
        <w:ind w:left="-284" w:firstLine="142"/>
        <w:rPr>
          <w:rFonts w:cs="Times New Roman"/>
          <w:b/>
        </w:rPr>
      </w:pPr>
      <w:r w:rsidRPr="00224D5D">
        <w:rPr>
          <w:rFonts w:cs="Times New Roman"/>
          <w:b/>
        </w:rPr>
        <w:t xml:space="preserve">   Формы, методы, подходы в обучении, контроль знаний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 xml:space="preserve"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 xml:space="preserve">-урок, собеседование, консультация, практическая работа, лабораторная работа; 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- групповые формы: групповая работа на уроке, групповой практикум, групповые творческие задания;</w:t>
      </w:r>
    </w:p>
    <w:p w:rsidR="008B7363" w:rsidRPr="00224D5D" w:rsidRDefault="008B7363" w:rsidP="008B7363">
      <w:pPr>
        <w:jc w:val="both"/>
        <w:rPr>
          <w:rFonts w:cs="Times New Roman"/>
          <w:i/>
        </w:rPr>
      </w:pPr>
      <w:r w:rsidRPr="00224D5D">
        <w:rPr>
          <w:rFonts w:cs="Times New Roman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CD2BE6">
        <w:rPr>
          <w:rFonts w:cs="Times New Roman"/>
        </w:rPr>
        <w:t>Практические и лабораторных работы</w:t>
      </w:r>
      <w:r w:rsidRPr="00224D5D">
        <w:rPr>
          <w:rFonts w:cs="Times New Roman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 xml:space="preserve">  </w:t>
      </w:r>
      <w:r w:rsidRPr="00224D5D">
        <w:rPr>
          <w:rFonts w:cs="Times New Roman"/>
          <w:i/>
        </w:rPr>
        <w:t>В качестве дополнительных форм организации образовательного процесса</w:t>
      </w:r>
      <w:r w:rsidRPr="00224D5D">
        <w:rPr>
          <w:rFonts w:cs="Times New Roman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 xml:space="preserve">Организация сопровождения учащихся направлена </w:t>
      </w:r>
      <w:proofErr w:type="gramStart"/>
      <w:r w:rsidRPr="00224D5D">
        <w:rPr>
          <w:rFonts w:cs="Times New Roman"/>
        </w:rPr>
        <w:t>на</w:t>
      </w:r>
      <w:proofErr w:type="gramEnd"/>
      <w:r w:rsidRPr="00224D5D">
        <w:rPr>
          <w:rFonts w:cs="Times New Roman"/>
        </w:rPr>
        <w:t>: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*создание оптимальных условий обучения;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*исключение психотравмирующих факторов;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*сохранение психосоматического состояния здоровья учащихся;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*развитие положительной мотивации к освоению гимназической программы;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*развитие индивидуальности и одаренности каждого ребенка.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  <w:b/>
        </w:rPr>
        <w:t>Методы обучения</w:t>
      </w:r>
      <w:r w:rsidRPr="00224D5D">
        <w:rPr>
          <w:rFonts w:cs="Times New Roman"/>
        </w:rPr>
        <w:t>: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 xml:space="preserve">* </w:t>
      </w:r>
      <w:proofErr w:type="gramStart"/>
      <w:r w:rsidRPr="00224D5D">
        <w:rPr>
          <w:rFonts w:cs="Times New Roman"/>
        </w:rPr>
        <w:t>словесные</w:t>
      </w:r>
      <w:proofErr w:type="gramEnd"/>
      <w:r w:rsidRPr="00224D5D">
        <w:rPr>
          <w:rFonts w:cs="Times New Roman"/>
        </w:rPr>
        <w:t xml:space="preserve"> - рассказ, беседа, лекция; 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 xml:space="preserve">*наглядные - иллюстрации, демонстрации как обычные, так и компьютерные; </w:t>
      </w:r>
    </w:p>
    <w:p w:rsidR="008B7363" w:rsidRPr="00224D5D" w:rsidRDefault="008B7363" w:rsidP="008B7363">
      <w:pPr>
        <w:jc w:val="both"/>
        <w:rPr>
          <w:rFonts w:cs="Times New Roman"/>
        </w:rPr>
      </w:pPr>
      <w:r w:rsidRPr="00224D5D">
        <w:rPr>
          <w:rFonts w:cs="Times New Roman"/>
        </w:rPr>
        <w:t>*практические -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:rsidR="008B7363" w:rsidRPr="00224D5D" w:rsidRDefault="008B7363" w:rsidP="008B7363">
      <w:pPr>
        <w:rPr>
          <w:rFonts w:cs="Times New Roman"/>
          <w:b/>
        </w:rPr>
      </w:pPr>
    </w:p>
    <w:p w:rsidR="008B7363" w:rsidRPr="00224D5D" w:rsidRDefault="008B7363" w:rsidP="008B7363">
      <w:pPr>
        <w:rPr>
          <w:rFonts w:cs="Times New Roman"/>
          <w:b/>
        </w:rPr>
      </w:pPr>
    </w:p>
    <w:p w:rsidR="00960EFB" w:rsidRPr="00224D5D" w:rsidRDefault="00960EFB" w:rsidP="008B7363">
      <w:pPr>
        <w:rPr>
          <w:rFonts w:cs="Times New Roman"/>
        </w:rPr>
      </w:pPr>
    </w:p>
    <w:p w:rsidR="00960EFB" w:rsidRPr="00224D5D" w:rsidRDefault="00960EFB" w:rsidP="008B7363">
      <w:pPr>
        <w:rPr>
          <w:rFonts w:cs="Times New Roman"/>
        </w:rPr>
      </w:pPr>
    </w:p>
    <w:p w:rsidR="00960EFB" w:rsidRPr="00224D5D" w:rsidRDefault="00960EFB" w:rsidP="008B7363">
      <w:pPr>
        <w:rPr>
          <w:rFonts w:cs="Times New Roman"/>
        </w:rPr>
      </w:pPr>
    </w:p>
    <w:p w:rsidR="00960EFB" w:rsidRPr="00224D5D" w:rsidRDefault="00960EFB" w:rsidP="008B7363">
      <w:pPr>
        <w:rPr>
          <w:rFonts w:cs="Times New Roman"/>
        </w:rPr>
      </w:pPr>
    </w:p>
    <w:p w:rsidR="00960EFB" w:rsidRPr="00224D5D" w:rsidRDefault="00960EFB" w:rsidP="008B7363">
      <w:pPr>
        <w:rPr>
          <w:rFonts w:cs="Times New Roman"/>
        </w:rPr>
      </w:pPr>
    </w:p>
    <w:p w:rsidR="004D3DB5" w:rsidRPr="00224D5D" w:rsidRDefault="004D3DB5" w:rsidP="00490984">
      <w:pPr>
        <w:jc w:val="both"/>
        <w:rPr>
          <w:rFonts w:cs="Times New Roman"/>
        </w:rPr>
      </w:pPr>
      <w:bookmarkStart w:id="0" w:name="_GoBack"/>
      <w:bookmarkEnd w:id="0"/>
      <w:r w:rsidRPr="00224D5D">
        <w:rPr>
          <w:rFonts w:cs="Times New Roman"/>
          <w:b/>
        </w:rPr>
        <w:t>Личностные, метапредметные и предметные результаты освоения конкретного учебного курса</w:t>
      </w:r>
    </w:p>
    <w:p w:rsidR="008B7363" w:rsidRPr="00224D5D" w:rsidRDefault="008B7363" w:rsidP="008B7363">
      <w:pPr>
        <w:rPr>
          <w:rFonts w:cs="Times New Roman"/>
          <w:b/>
          <w:bCs/>
          <w:color w:val="0000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8755"/>
      </w:tblGrid>
      <w:tr w:rsidR="008B7363" w:rsidRPr="00CD2BE6" w:rsidTr="0005321C">
        <w:tc>
          <w:tcPr>
            <w:tcW w:w="1526" w:type="dxa"/>
          </w:tcPr>
          <w:p w:rsidR="008B7363" w:rsidRPr="00CD2BE6" w:rsidRDefault="004D3DB5" w:rsidP="004D3DB5">
            <w:pPr>
              <w:rPr>
                <w:rFonts w:cs="Times New Roman"/>
              </w:rPr>
            </w:pPr>
            <w:r w:rsidRPr="00CD2BE6">
              <w:rPr>
                <w:rFonts w:cs="Times New Roman"/>
              </w:rPr>
              <w:t>Личностные</w:t>
            </w:r>
          </w:p>
        </w:tc>
        <w:tc>
          <w:tcPr>
            <w:tcW w:w="8755" w:type="dxa"/>
          </w:tcPr>
          <w:p w:rsidR="004D3DB5" w:rsidRPr="00CD2BE6" w:rsidRDefault="008B7363" w:rsidP="008B7363">
            <w:pPr>
              <w:rPr>
                <w:rFonts w:cs="Times New Roman"/>
              </w:rPr>
            </w:pPr>
            <w:r w:rsidRPr="00CD2BE6">
              <w:rPr>
                <w:rFonts w:cs="Times New Roman"/>
              </w:rPr>
              <w:t>Изучен</w:t>
            </w:r>
            <w:r w:rsidR="00CD2BE6" w:rsidRPr="00CD2BE6">
              <w:rPr>
                <w:rFonts w:cs="Times New Roman"/>
              </w:rPr>
              <w:t>ие  экологии  в 10 классе</w:t>
            </w:r>
            <w:r w:rsidRPr="00CD2BE6">
              <w:rPr>
                <w:rFonts w:cs="Times New Roman"/>
              </w:rPr>
              <w:t xml:space="preserve">  даёт  возможность  достичь </w:t>
            </w:r>
            <w:proofErr w:type="gramStart"/>
            <w:r w:rsidRPr="00CD2BE6">
              <w:rPr>
                <w:rFonts w:cs="Times New Roman"/>
              </w:rPr>
              <w:t>следующих</w:t>
            </w:r>
            <w:proofErr w:type="gramEnd"/>
          </w:p>
          <w:p w:rsidR="00CD2BE6" w:rsidRPr="00CD2BE6" w:rsidRDefault="00CD2BE6" w:rsidP="00CD2BE6">
            <w:pPr>
              <w:ind w:firstLine="709"/>
              <w:jc w:val="both"/>
              <w:rPr>
                <w:rFonts w:cs="Times New Roman"/>
                <w:b/>
                <w:bCs/>
              </w:rPr>
            </w:pPr>
            <w:r w:rsidRPr="00CD2BE6">
              <w:rPr>
                <w:rFonts w:cs="Times New Roman"/>
                <w:b/>
                <w:bCs/>
              </w:rPr>
              <w:t>Личностных результатов: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1.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0"/>
              </w:numPr>
              <w:spacing w:line="276" w:lineRule="auto"/>
              <w:ind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2.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CD2BE6" w:rsidRPr="00CD2BE6" w:rsidRDefault="00CD2BE6" w:rsidP="00CD2BE6">
            <w:pPr>
              <w:ind w:firstLine="709"/>
              <w:jc w:val="both"/>
              <w:rPr>
                <w:rFonts w:cs="Times New Roman"/>
                <w:b/>
                <w:bCs/>
                <w:u w:val="single"/>
              </w:rPr>
            </w:pPr>
            <w:r w:rsidRPr="00CD2BE6">
              <w:rPr>
                <w:rFonts w:cs="Times New Roman"/>
              </w:rPr>
              <w:t>3.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деятельности.</w:t>
            </w:r>
          </w:p>
          <w:p w:rsidR="00CD2BE6" w:rsidRPr="00CD2BE6" w:rsidRDefault="00CD2BE6" w:rsidP="008B7363">
            <w:pPr>
              <w:rPr>
                <w:rFonts w:cs="Times New Roman"/>
              </w:rPr>
            </w:pPr>
          </w:p>
          <w:p w:rsidR="008B7363" w:rsidRPr="00CD2BE6" w:rsidRDefault="008B7363" w:rsidP="004D3DB5">
            <w:pPr>
              <w:rPr>
                <w:rFonts w:cs="Times New Roman"/>
              </w:rPr>
            </w:pPr>
          </w:p>
        </w:tc>
      </w:tr>
      <w:tr w:rsidR="008B7363" w:rsidRPr="00CD2BE6" w:rsidTr="0005321C">
        <w:tc>
          <w:tcPr>
            <w:tcW w:w="1526" w:type="dxa"/>
          </w:tcPr>
          <w:p w:rsidR="008B7363" w:rsidRPr="00CD2BE6" w:rsidRDefault="008B7363" w:rsidP="008B7363">
            <w:pPr>
              <w:rPr>
                <w:rFonts w:cs="Times New Roman"/>
              </w:rPr>
            </w:pPr>
            <w:r w:rsidRPr="00CD2BE6">
              <w:rPr>
                <w:rFonts w:cs="Times New Roman"/>
              </w:rPr>
              <w:t>Метапредметные</w:t>
            </w:r>
          </w:p>
        </w:tc>
        <w:tc>
          <w:tcPr>
            <w:tcW w:w="8755" w:type="dxa"/>
          </w:tcPr>
          <w:p w:rsidR="004D3DB5" w:rsidRPr="00CD2BE6" w:rsidRDefault="008B7363" w:rsidP="008B7363">
            <w:pPr>
              <w:rPr>
                <w:rFonts w:cs="Times New Roman"/>
              </w:rPr>
            </w:pPr>
            <w:r w:rsidRPr="00CD2BE6">
              <w:rPr>
                <w:rFonts w:cs="Times New Roman"/>
                <w:b/>
              </w:rPr>
              <w:t>Метапредметны</w:t>
            </w:r>
            <w:r w:rsidR="004D3DB5" w:rsidRPr="00CD2BE6">
              <w:rPr>
                <w:rFonts w:cs="Times New Roman"/>
                <w:b/>
              </w:rPr>
              <w:t>е результаты: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1) использование умений и навыков различных видов познавательной деятельности,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2) 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причинно-следственных связей и поиск аналогов;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 xml:space="preserve">3) познание объектов окружающего мира от общего через особенное к </w:t>
            </w:r>
            <w:proofErr w:type="gramStart"/>
            <w:r w:rsidRPr="00CD2BE6">
              <w:rPr>
                <w:rFonts w:cs="Times New Roman"/>
              </w:rPr>
              <w:t>единичному</w:t>
            </w:r>
            <w:proofErr w:type="gramEnd"/>
            <w:r w:rsidRPr="00CD2BE6">
              <w:rPr>
                <w:rFonts w:cs="Times New Roman"/>
              </w:rPr>
              <w:t>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4) умение генерировать идеи и определять средства, необходимые для их реализации;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5) умение определять цели и задачи деятельности, выбирать средства реализации цели и применять их на практике;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6) использование различных источников для получения информации, понимание зависимости содержания и формы представления информации от целей коммуникации и адресата;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7)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4D3DB5" w:rsidRPr="00CD2BE6" w:rsidRDefault="004D3DB5" w:rsidP="004D3DB5">
            <w:pPr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  <w:b/>
              </w:rPr>
              <w:t>Метапредметные результаты</w:t>
            </w:r>
            <w:r w:rsidRPr="00CD2BE6">
              <w:rPr>
                <w:rFonts w:cs="Times New Roman"/>
              </w:rPr>
              <w:t>:</w:t>
            </w:r>
          </w:p>
          <w:p w:rsidR="004D3DB5" w:rsidRPr="00CD2BE6" w:rsidRDefault="004D3DB5" w:rsidP="004D3DB5">
            <w:pPr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Регулятивные: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7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7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самостоятельно обнаруживать и формулировать проблему учебной деятельности;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7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планировать свою образовательную траекторию;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7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lastRenderedPageBreak/>
              <w:t>работать по самостоятельно составленному плану;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7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соотносить результат деятельности с целью;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7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различать способ и результат деятельности;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7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уметь оценить степень успешности своей индивидуальной образовательной деятельности.</w:t>
            </w:r>
          </w:p>
          <w:p w:rsidR="004D3DB5" w:rsidRPr="00CD2BE6" w:rsidRDefault="004D3DB5" w:rsidP="004D3DB5">
            <w:pPr>
              <w:rPr>
                <w:rFonts w:cs="Times New Roman"/>
              </w:rPr>
            </w:pPr>
            <w:r w:rsidRPr="00CD2BE6">
              <w:rPr>
                <w:rFonts w:cs="Times New Roman"/>
              </w:rPr>
              <w:t>Познавательные: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8"/>
              </w:numPr>
              <w:suppressAutoHyphens w:val="0"/>
              <w:rPr>
                <w:rFonts w:cs="Times New Roman"/>
              </w:rPr>
            </w:pPr>
            <w:proofErr w:type="gramStart"/>
            <w:r w:rsidRPr="00CD2BE6">
              <w:rPr>
                <w:rFonts w:cs="Times New Roman"/>
              </w:rPr>
              <w:t>овладение составляющими исследовательской и проектной деятельностью,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4D3DB5" w:rsidRPr="00CD2BE6" w:rsidRDefault="004D3DB5" w:rsidP="004D3DB5">
            <w:pPr>
              <w:pStyle w:val="a5"/>
              <w:numPr>
                <w:ilvl w:val="0"/>
                <w:numId w:val="18"/>
              </w:numPr>
              <w:suppressAutoHyphens w:val="0"/>
              <w:rPr>
                <w:rFonts w:cs="Times New Roman"/>
              </w:rPr>
            </w:pPr>
            <w:r w:rsidRPr="00CD2BE6">
              <w:rPr>
                <w:rFonts w:cs="Times New Roman"/>
              </w:rPr>
              <w:t>умение р</w:t>
            </w:r>
            <w:r w:rsidR="00CD2BE6" w:rsidRPr="00CD2BE6">
              <w:rPr>
                <w:rFonts w:cs="Times New Roman"/>
              </w:rPr>
              <w:t>аботать с разными источниками эк</w:t>
            </w:r>
            <w:r w:rsidRPr="00CD2BE6">
              <w:rPr>
                <w:rFonts w:cs="Times New Roman"/>
              </w:rPr>
              <w:t>олог</w:t>
            </w:r>
            <w:r w:rsidR="00CD2BE6" w:rsidRPr="00CD2BE6">
              <w:rPr>
                <w:rFonts w:cs="Times New Roman"/>
              </w:rPr>
              <w:t>ической информации: находить эко</w:t>
            </w:r>
            <w:r w:rsidRPr="00CD2BE6">
              <w:rPr>
                <w:rFonts w:cs="Times New Roman"/>
              </w:rPr>
              <w:t xml:space="preserve">логическую информацию в различных источниках (тексте учебника, </w:t>
            </w:r>
            <w:r w:rsidR="00CD2BE6" w:rsidRPr="00CD2BE6">
              <w:rPr>
                <w:rFonts w:cs="Times New Roman"/>
              </w:rPr>
              <w:t>научно-популярной литературе, эк</w:t>
            </w:r>
            <w:r w:rsidRPr="00CD2BE6">
              <w:rPr>
                <w:rFonts w:cs="Times New Roman"/>
              </w:rPr>
              <w:t>ологических словарях и справочниках), анализировать и оценивать информацию, преобразовывать информацию из одной формы в другую;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8"/>
              </w:numPr>
              <w:suppressAutoHyphens w:val="0"/>
              <w:rPr>
                <w:rFonts w:cs="Times New Roman"/>
              </w:rPr>
            </w:pPr>
            <w:r w:rsidRPr="00CD2BE6">
              <w:rPr>
                <w:rFonts w:cs="Times New Roman"/>
              </w:rPr>
              <w:t>самостоятельно ставить личностно-необходимые учебные и жизненные задачи и определять, какие знания необходимо приобрести для их решения;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8"/>
              </w:numPr>
              <w:suppressAutoHyphens w:val="0"/>
              <w:rPr>
                <w:rFonts w:cs="Times New Roman"/>
              </w:rPr>
            </w:pPr>
            <w:r w:rsidRPr="00CD2BE6">
              <w:rPr>
                <w:rFonts w:cs="Times New Roman"/>
              </w:rPr>
              <w:t>представлять информацию в оптимальной форме в зависимости от адресата;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8"/>
              </w:numPr>
              <w:suppressAutoHyphens w:val="0"/>
              <w:rPr>
                <w:rFonts w:cs="Times New Roman"/>
              </w:rPr>
            </w:pPr>
            <w:r w:rsidRPr="00CD2BE6">
              <w:rPr>
                <w:rFonts w:cs="Times New Roman"/>
              </w:rPr>
              <w:t>понимать систему взглядов и интересов человека;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8"/>
              </w:numPr>
              <w:suppressAutoHyphens w:val="0"/>
              <w:rPr>
                <w:rFonts w:cs="Times New Roman"/>
              </w:rPr>
            </w:pPr>
            <w:r w:rsidRPr="00CD2BE6">
              <w:rPr>
                <w:rFonts w:cs="Times New Roman"/>
              </w:rPr>
              <w:t>владеть приёмами гибкого чтения и рационального слушания как средством самообразования.</w:t>
            </w:r>
          </w:p>
          <w:p w:rsidR="004D3DB5" w:rsidRPr="00CD2BE6" w:rsidRDefault="004D3DB5" w:rsidP="004D3DB5">
            <w:pPr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Коммуникативные: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толерантно строить свои отношения с людьми иных позиций и интересов, находить компромиссы;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понимать не похожую на свою точку зрени</w:t>
            </w:r>
            <w:proofErr w:type="gramStart"/>
            <w:r w:rsidRPr="00CD2BE6">
              <w:rPr>
                <w:rFonts w:cs="Times New Roman"/>
              </w:rPr>
              <w:t>я(</w:t>
            </w:r>
            <w:proofErr w:type="gramEnd"/>
            <w:r w:rsidRPr="00CD2BE6">
              <w:rPr>
                <w:rFonts w:cs="Times New Roman"/>
              </w:rPr>
              <w:t>собеседника, автора текста);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понимать, оценивать, интерпретировать информацию, данную в явном и неявном виде;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объяснять смысл слов и словосочетаний с помощью толкового словаря, исходя из речевого опыта или контекста;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самостоятельно критично оценивать свою точку зрения;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при необходимости корректно убеждать других в правоте своей позиции (точки зрения);</w:t>
            </w:r>
          </w:p>
          <w:p w:rsidR="004D3DB5" w:rsidRPr="00CD2BE6" w:rsidRDefault="004D3DB5" w:rsidP="004D3DB5">
            <w:pPr>
              <w:pStyle w:val="a5"/>
              <w:numPr>
                <w:ilvl w:val="0"/>
                <w:numId w:val="19"/>
              </w:numPr>
              <w:suppressAutoHyphens w:val="0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8B7363" w:rsidRPr="00CD2BE6" w:rsidRDefault="008B7363" w:rsidP="008B7363">
            <w:pPr>
              <w:rPr>
                <w:rFonts w:cs="Times New Roman"/>
              </w:rPr>
            </w:pPr>
          </w:p>
        </w:tc>
      </w:tr>
      <w:tr w:rsidR="004D3DB5" w:rsidRPr="00CD2BE6" w:rsidTr="0005321C">
        <w:trPr>
          <w:trHeight w:val="1124"/>
        </w:trPr>
        <w:tc>
          <w:tcPr>
            <w:tcW w:w="1526" w:type="dxa"/>
          </w:tcPr>
          <w:p w:rsidR="004D3DB5" w:rsidRPr="00CD2BE6" w:rsidRDefault="004D3DB5" w:rsidP="008B7363">
            <w:pPr>
              <w:rPr>
                <w:rFonts w:cs="Times New Roman"/>
              </w:rPr>
            </w:pPr>
            <w:r w:rsidRPr="00CD2BE6">
              <w:rPr>
                <w:rFonts w:cs="Times New Roman"/>
              </w:rPr>
              <w:lastRenderedPageBreak/>
              <w:t>Предметные</w:t>
            </w:r>
          </w:p>
        </w:tc>
        <w:tc>
          <w:tcPr>
            <w:tcW w:w="8755" w:type="dxa"/>
          </w:tcPr>
          <w:p w:rsidR="004D3DB5" w:rsidRPr="00CD2BE6" w:rsidRDefault="004D3DB5" w:rsidP="004D3DB5">
            <w:pPr>
              <w:rPr>
                <w:rFonts w:cs="Times New Roman"/>
              </w:rPr>
            </w:pPr>
            <w:r w:rsidRPr="00CD2BE6">
              <w:rPr>
                <w:rFonts w:cs="Times New Roman"/>
                <w:b/>
              </w:rPr>
              <w:t xml:space="preserve">   </w:t>
            </w:r>
          </w:p>
          <w:p w:rsidR="004D3DB5" w:rsidRPr="00CD2BE6" w:rsidRDefault="004D3DB5" w:rsidP="004D3DB5">
            <w:pPr>
              <w:autoSpaceDE w:val="0"/>
              <w:autoSpaceDN w:val="0"/>
              <w:adjustRightInd w:val="0"/>
              <w:rPr>
                <w:rFonts w:cs="Times New Roman"/>
                <w:b/>
                <w:lang w:eastAsia="ru-RU"/>
              </w:rPr>
            </w:pPr>
            <w:r w:rsidRPr="00CD2BE6">
              <w:rPr>
                <w:rFonts w:cs="Times New Roman"/>
                <w:b/>
                <w:lang w:eastAsia="ru-RU"/>
              </w:rPr>
              <w:t>Предметные результаты:</w:t>
            </w:r>
          </w:p>
          <w:p w:rsidR="00CD2BE6" w:rsidRPr="00CD2BE6" w:rsidRDefault="00207C00" w:rsidP="00207C00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CD2BE6" w:rsidRPr="00CD2BE6">
              <w:rPr>
                <w:rFonts w:cs="Times New Roman"/>
              </w:rPr>
              <w:t>1) знание (понимание) основных экологических понятий (факторы среды, лимитирующие факторы, экологический оптимум, благоприятные, неблагоприятные и экстремальные условия, адаптация организмов и др.);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2) выявление типов взаимодействия организмов, разнообразия биотических связей; количественная оценка взаимосвязей хищника и жертвы, паразита и хозяина;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3) знание основных законов экологии (законы конкурентных отношений в природе, законы биологической продуктивности) и применение их в регулировании видового состава природных сообществ, в сельскохозяйственной практике;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4) определение отношений организмов в популяциях;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5) знание о строении и функционировании экосистем, их саморазвитии, о биосфере как глобальной экосистеме;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lastRenderedPageBreak/>
              <w:t>6) определение места человека в экосистеме Земли;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 xml:space="preserve">7) умение </w:t>
            </w:r>
            <w:r w:rsidRPr="00CD2BE6">
              <w:rPr>
                <w:rFonts w:cs="Times New Roman"/>
                <w:color w:val="000000"/>
              </w:rPr>
              <w:t>решать простейшие экологические задачи</w:t>
            </w:r>
            <w:r w:rsidRPr="00CD2BE6">
              <w:rPr>
                <w:rFonts w:cs="Times New Roman"/>
              </w:rPr>
              <w:t xml:space="preserve">; </w:t>
            </w:r>
            <w:r w:rsidRPr="00CD2BE6">
              <w:rPr>
                <w:rFonts w:cs="Times New Roman"/>
                <w:color w:val="000000"/>
              </w:rPr>
              <w:t>использовать количественные показатели при обсуждении экологических вопросов; строить графики простейших экологических зависимостей</w:t>
            </w:r>
            <w:r w:rsidRPr="00CD2BE6">
              <w:rPr>
                <w:rFonts w:cs="Times New Roman"/>
              </w:rPr>
              <w:t>;</w:t>
            </w:r>
          </w:p>
          <w:p w:rsidR="00CD2BE6" w:rsidRPr="00CD2BE6" w:rsidRDefault="00CD2BE6" w:rsidP="00CD2BE6">
            <w:pPr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 xml:space="preserve">8) </w:t>
            </w:r>
            <w:r w:rsidRPr="00CD2BE6">
              <w:rPr>
                <w:rFonts w:cs="Times New Roman"/>
                <w:color w:val="000000"/>
              </w:rPr>
              <w:t>применение знаний экологических правил при анализе различных видов хозяйственной деятельности.</w:t>
            </w:r>
          </w:p>
          <w:p w:rsidR="00CD2BE6" w:rsidRPr="00CD2BE6" w:rsidRDefault="00CD2BE6" w:rsidP="00CD2BE6">
            <w:pPr>
              <w:tabs>
                <w:tab w:val="left" w:pos="993"/>
              </w:tabs>
              <w:ind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В результате изучения курса по выбору «Основы экологии» на уровне среднего общего образования:</w:t>
            </w:r>
          </w:p>
          <w:p w:rsidR="00CD2BE6" w:rsidRPr="00CD2BE6" w:rsidRDefault="00CD2BE6" w:rsidP="00CD2BE6">
            <w:pPr>
              <w:tabs>
                <w:tab w:val="left" w:pos="993"/>
              </w:tabs>
              <w:ind w:firstLine="709"/>
              <w:jc w:val="both"/>
              <w:rPr>
                <w:rFonts w:cs="Times New Roman"/>
                <w:bCs/>
              </w:rPr>
            </w:pPr>
            <w:r w:rsidRPr="00CD2BE6">
              <w:rPr>
                <w:rFonts w:cs="Times New Roman"/>
                <w:bCs/>
                <w:color w:val="000000"/>
              </w:rPr>
              <w:t>Обучающийся</w:t>
            </w:r>
            <w:r w:rsidRPr="00CD2BE6">
              <w:rPr>
                <w:rFonts w:cs="Times New Roman"/>
                <w:bCs/>
              </w:rPr>
              <w:t xml:space="preserve"> научится: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1"/>
              </w:numPr>
              <w:tabs>
                <w:tab w:val="clear" w:pos="720"/>
                <w:tab w:val="num" w:pos="99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определять разумные потребности человека при использовании продуктов и товаров отдельными людьми, сообществами;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1"/>
              </w:numPr>
              <w:tabs>
                <w:tab w:val="clear" w:pos="720"/>
                <w:tab w:val="num" w:pos="99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анализировать влияние социально-экономических процессов на состояние природной среды;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1"/>
              </w:numPr>
              <w:tabs>
                <w:tab w:val="clear" w:pos="720"/>
                <w:tab w:val="num" w:pos="99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 xml:space="preserve">анализировать маркировку товаров и продуктов питания, экологические сертификаты с целью получения информации для обеспечения безопасности жизнедеятельности, </w:t>
            </w:r>
            <w:proofErr w:type="spellStart"/>
            <w:r w:rsidRPr="00CD2BE6">
              <w:rPr>
                <w:sz w:val="24"/>
                <w:szCs w:val="24"/>
              </w:rPr>
              <w:t>энерго</w:t>
            </w:r>
            <w:proofErr w:type="spellEnd"/>
            <w:r w:rsidRPr="00CD2BE6">
              <w:rPr>
                <w:sz w:val="24"/>
                <w:szCs w:val="24"/>
              </w:rPr>
              <w:t>- и ресурсосбережения;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1"/>
              </w:numPr>
              <w:tabs>
                <w:tab w:val="clear" w:pos="720"/>
                <w:tab w:val="num" w:pos="99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анализировать последствия нерационального использования энергоресурсов;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1"/>
              </w:numPr>
              <w:tabs>
                <w:tab w:val="clear" w:pos="720"/>
                <w:tab w:val="num" w:pos="99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использовать местные,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среды, здоровья и безопасности жизни;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1"/>
              </w:numPr>
              <w:tabs>
                <w:tab w:val="clear" w:pos="720"/>
                <w:tab w:val="num" w:pos="99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анализировать различные ситуации с точки зрения наступления случая экологического правонарушения;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1"/>
              </w:numPr>
              <w:tabs>
                <w:tab w:val="clear" w:pos="720"/>
                <w:tab w:val="num" w:pos="99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оценивать опасность отходов для окружающей среды и предлагать способы сокращения и утилизации отходов в конкретных ситуациях;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1"/>
              </w:numPr>
              <w:tabs>
                <w:tab w:val="clear" w:pos="720"/>
                <w:tab w:val="num" w:pos="99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 xml:space="preserve">извлекать и анализировать информацию с сайтов </w:t>
            </w:r>
            <w:proofErr w:type="spellStart"/>
            <w:r w:rsidRPr="00CD2BE6">
              <w:rPr>
                <w:sz w:val="24"/>
                <w:szCs w:val="24"/>
              </w:rPr>
              <w:t>геоинформационных</w:t>
            </w:r>
            <w:proofErr w:type="spellEnd"/>
            <w:r w:rsidRPr="00CD2BE6">
              <w:rPr>
                <w:sz w:val="24"/>
                <w:szCs w:val="24"/>
              </w:rPr>
              <w:t xml:space="preserve"> систем и компьютерных программ экологического мониторинга для характеристики экологической обстановки конкретной территории;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1"/>
              </w:numPr>
              <w:tabs>
                <w:tab w:val="clear" w:pos="720"/>
                <w:tab w:val="num" w:pos="99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выявлять причины, приводящие к возникновению локальных, региональных и глобальных экологических проблем.</w:t>
            </w:r>
          </w:p>
          <w:p w:rsidR="00CD2BE6" w:rsidRPr="00CD2BE6" w:rsidRDefault="00CD2BE6" w:rsidP="00207C00">
            <w:pPr>
              <w:tabs>
                <w:tab w:val="left" w:pos="993"/>
              </w:tabs>
              <w:jc w:val="both"/>
              <w:rPr>
                <w:rFonts w:cs="Times New Roman"/>
                <w:bCs/>
              </w:rPr>
            </w:pPr>
            <w:proofErr w:type="gramStart"/>
            <w:r w:rsidRPr="00CD2BE6">
              <w:rPr>
                <w:rFonts w:cs="Times New Roman"/>
                <w:bCs/>
                <w:color w:val="000000"/>
              </w:rPr>
              <w:t>Обучающийся</w:t>
            </w:r>
            <w:proofErr w:type="gramEnd"/>
            <w:r w:rsidRPr="00CD2BE6">
              <w:rPr>
                <w:rFonts w:cs="Times New Roman"/>
                <w:bCs/>
              </w:rPr>
              <w:t xml:space="preserve"> получит возможность научиться: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2"/>
              </w:numPr>
              <w:tabs>
                <w:tab w:val="clear" w:pos="1429"/>
                <w:tab w:val="left" w:pos="990"/>
                <w:tab w:val="num" w:pos="132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анализировать и оценивать экологические последствия хозяйственной деятельности человека в разных сферах деятельности;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2"/>
              </w:numPr>
              <w:tabs>
                <w:tab w:val="clear" w:pos="1429"/>
                <w:tab w:val="left" w:pos="990"/>
                <w:tab w:val="num" w:pos="132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прогнозировать экологические последствия деятельности человека в конкретной экологической ситуации;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2"/>
              </w:numPr>
              <w:tabs>
                <w:tab w:val="clear" w:pos="1429"/>
                <w:tab w:val="left" w:pos="990"/>
                <w:tab w:val="num" w:pos="132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моделировать поля концентрации загрязняющих веще</w:t>
            </w:r>
            <w:proofErr w:type="gramStart"/>
            <w:r w:rsidRPr="00CD2BE6">
              <w:rPr>
                <w:sz w:val="24"/>
                <w:szCs w:val="24"/>
              </w:rPr>
              <w:t>ств пр</w:t>
            </w:r>
            <w:proofErr w:type="gramEnd"/>
            <w:r w:rsidRPr="00CD2BE6">
              <w:rPr>
                <w:sz w:val="24"/>
                <w:szCs w:val="24"/>
              </w:rPr>
              <w:t>оизводственных и бытовых объектов;</w:t>
            </w:r>
          </w:p>
          <w:p w:rsidR="00CD2BE6" w:rsidRPr="00CD2BE6" w:rsidRDefault="00CD2BE6" w:rsidP="00CD2BE6">
            <w:pPr>
              <w:pStyle w:val="a"/>
              <w:numPr>
                <w:ilvl w:val="0"/>
                <w:numId w:val="22"/>
              </w:numPr>
              <w:tabs>
                <w:tab w:val="clear" w:pos="1429"/>
                <w:tab w:val="left" w:pos="990"/>
                <w:tab w:val="num" w:pos="1320"/>
              </w:tabs>
              <w:spacing w:line="276" w:lineRule="auto"/>
              <w:ind w:left="0" w:firstLine="709"/>
              <w:rPr>
                <w:sz w:val="24"/>
                <w:szCs w:val="24"/>
              </w:rPr>
            </w:pPr>
            <w:r w:rsidRPr="00CD2BE6">
              <w:rPr>
                <w:sz w:val="24"/>
                <w:szCs w:val="24"/>
              </w:rPr>
              <w:t>разрабатывать меры, предотвращающие экологические правонарушения;</w:t>
            </w:r>
          </w:p>
          <w:p w:rsidR="00CD2BE6" w:rsidRPr="00CD2BE6" w:rsidRDefault="00CD2BE6" w:rsidP="00CD2BE6">
            <w:pPr>
              <w:widowControl w:val="0"/>
              <w:numPr>
                <w:ilvl w:val="0"/>
                <w:numId w:val="22"/>
              </w:numPr>
              <w:tabs>
                <w:tab w:val="clear" w:pos="1429"/>
                <w:tab w:val="left" w:pos="990"/>
                <w:tab w:val="num" w:pos="13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rFonts w:cs="Times New Roman"/>
              </w:rPr>
            </w:pPr>
            <w:r w:rsidRPr="00CD2BE6">
              <w:rPr>
                <w:rFonts w:cs="Times New Roman"/>
              </w:rPr>
              <w:t>выполнять учебный проект, связанный с экологической безопасностью окружающей среды, здоровьем и экологическим просвещением людей.</w:t>
            </w:r>
          </w:p>
          <w:p w:rsidR="004D3DB5" w:rsidRPr="00CD2BE6" w:rsidRDefault="00CD2BE6" w:rsidP="00CD2BE6">
            <w:pPr>
              <w:rPr>
                <w:rFonts w:cs="Times New Roman"/>
              </w:rPr>
            </w:pPr>
            <w:r w:rsidRPr="00CD2BE6">
              <w:rPr>
                <w:rFonts w:cs="Times New Roman"/>
                <w:b/>
                <w:bCs/>
              </w:rPr>
              <w:br w:type="page"/>
            </w:r>
          </w:p>
        </w:tc>
      </w:tr>
    </w:tbl>
    <w:p w:rsidR="008B7363" w:rsidRPr="00CD2BE6" w:rsidRDefault="008B7363" w:rsidP="008B7363">
      <w:pPr>
        <w:rPr>
          <w:rFonts w:cs="Times New Roman"/>
        </w:rPr>
      </w:pPr>
    </w:p>
    <w:p w:rsidR="008B7363" w:rsidRPr="00CD2BE6" w:rsidRDefault="008B7363" w:rsidP="008B7363">
      <w:pPr>
        <w:rPr>
          <w:rFonts w:cs="Times New Roman"/>
        </w:rPr>
      </w:pPr>
    </w:p>
    <w:p w:rsidR="008B7363" w:rsidRPr="00CD2BE6" w:rsidRDefault="008B7363" w:rsidP="008B7363">
      <w:pPr>
        <w:rPr>
          <w:rFonts w:cs="Times New Roman"/>
        </w:rPr>
      </w:pPr>
      <w:r w:rsidRPr="00CD2BE6">
        <w:rPr>
          <w:rFonts w:cs="Times New Roman"/>
          <w:b/>
        </w:rPr>
        <w:t xml:space="preserve">      </w:t>
      </w:r>
    </w:p>
    <w:p w:rsidR="008B7363" w:rsidRPr="00CD2BE6" w:rsidRDefault="008B7363" w:rsidP="008B7363">
      <w:pPr>
        <w:rPr>
          <w:rFonts w:cs="Times New Roman"/>
        </w:rPr>
      </w:pPr>
    </w:p>
    <w:p w:rsidR="008B7363" w:rsidRPr="00CD2BE6" w:rsidRDefault="008B7363" w:rsidP="008B7363">
      <w:pPr>
        <w:rPr>
          <w:rFonts w:cs="Times New Roman"/>
          <w:b/>
        </w:rPr>
      </w:pPr>
    </w:p>
    <w:p w:rsidR="00490984" w:rsidRPr="00CD2BE6" w:rsidRDefault="00490984" w:rsidP="008B7363">
      <w:pPr>
        <w:rPr>
          <w:rFonts w:cs="Times New Roman"/>
          <w:b/>
        </w:rPr>
      </w:pPr>
    </w:p>
    <w:p w:rsidR="00207C00" w:rsidRPr="00207C00" w:rsidRDefault="00207C00" w:rsidP="008B7363">
      <w:pPr>
        <w:rPr>
          <w:rFonts w:cs="Times New Roman"/>
          <w:b/>
        </w:rPr>
      </w:pPr>
    </w:p>
    <w:p w:rsidR="008B7363" w:rsidRPr="00207C00" w:rsidRDefault="008B7363" w:rsidP="008B7363">
      <w:pPr>
        <w:rPr>
          <w:rFonts w:cs="Times New Roman"/>
          <w:b/>
        </w:rPr>
      </w:pPr>
      <w:r w:rsidRPr="00207C00">
        <w:rPr>
          <w:rFonts w:cs="Times New Roman"/>
          <w:b/>
        </w:rPr>
        <w:lastRenderedPageBreak/>
        <w:t>Содер</w:t>
      </w:r>
      <w:r w:rsidR="004D3DB5" w:rsidRPr="00207C00">
        <w:rPr>
          <w:rFonts w:cs="Times New Roman"/>
          <w:b/>
        </w:rPr>
        <w:t>жание учебного предмета, курса 10</w:t>
      </w:r>
      <w:r w:rsidRPr="00207C00">
        <w:rPr>
          <w:rFonts w:cs="Times New Roman"/>
          <w:b/>
        </w:rPr>
        <w:t xml:space="preserve"> класс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8930"/>
      </w:tblGrid>
      <w:tr w:rsidR="008B7363" w:rsidRPr="00207C00" w:rsidTr="008B7363">
        <w:tc>
          <w:tcPr>
            <w:tcW w:w="1702" w:type="dxa"/>
          </w:tcPr>
          <w:p w:rsidR="008B7363" w:rsidRPr="00207C00" w:rsidRDefault="008B7363" w:rsidP="008B7363">
            <w:pPr>
              <w:rPr>
                <w:rFonts w:cs="Times New Roman"/>
              </w:rPr>
            </w:pPr>
            <w:r w:rsidRPr="00207C00">
              <w:rPr>
                <w:rFonts w:cs="Times New Roman"/>
              </w:rPr>
              <w:t>Раздел/тема</w:t>
            </w:r>
          </w:p>
        </w:tc>
        <w:tc>
          <w:tcPr>
            <w:tcW w:w="8930" w:type="dxa"/>
          </w:tcPr>
          <w:p w:rsidR="008B7363" w:rsidRPr="00207C00" w:rsidRDefault="008B7363" w:rsidP="008B7363">
            <w:pPr>
              <w:rPr>
                <w:rFonts w:cs="Times New Roman"/>
              </w:rPr>
            </w:pPr>
            <w:r w:rsidRPr="00207C00">
              <w:rPr>
                <w:rFonts w:cs="Times New Roman"/>
              </w:rPr>
              <w:t>Содержание</w:t>
            </w:r>
          </w:p>
        </w:tc>
      </w:tr>
      <w:tr w:rsidR="00844A9F" w:rsidRPr="00207C00" w:rsidTr="008B7363">
        <w:tc>
          <w:tcPr>
            <w:tcW w:w="1702" w:type="dxa"/>
          </w:tcPr>
          <w:p w:rsidR="00844A9F" w:rsidRPr="00207C00" w:rsidRDefault="00844A9F" w:rsidP="0082591F">
            <w:pPr>
              <w:widowControl w:val="0"/>
              <w:rPr>
                <w:rFonts w:cs="Times New Roman"/>
              </w:rPr>
            </w:pPr>
            <w:r w:rsidRPr="00207C00">
              <w:rPr>
                <w:rFonts w:cs="Times New Roman"/>
                <w:bCs/>
                <w:color w:val="000000"/>
              </w:rPr>
              <w:t>Введение</w:t>
            </w:r>
          </w:p>
        </w:tc>
        <w:tc>
          <w:tcPr>
            <w:tcW w:w="8930" w:type="dxa"/>
          </w:tcPr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b/>
                <w:bCs/>
                <w:color w:val="000000"/>
              </w:rPr>
              <w:t>Введение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207C00">
              <w:rPr>
                <w:rFonts w:cs="Times New Roman"/>
                <w:color w:val="000000"/>
              </w:rPr>
              <w:t>Предмет экологии как науки. Ее разделы. История развития экологии как науки. Роль экологии в жизни современного общества.</w:t>
            </w:r>
          </w:p>
          <w:p w:rsidR="00844A9F" w:rsidRPr="00207C00" w:rsidRDefault="00844A9F" w:rsidP="004D3DB5">
            <w:pPr>
              <w:suppressAutoHyphens w:val="0"/>
              <w:ind w:left="33"/>
              <w:rPr>
                <w:rFonts w:cs="Times New Roman"/>
              </w:rPr>
            </w:pPr>
          </w:p>
        </w:tc>
      </w:tr>
      <w:tr w:rsidR="00844A9F" w:rsidRPr="00207C00" w:rsidTr="008B7363">
        <w:tc>
          <w:tcPr>
            <w:tcW w:w="1702" w:type="dxa"/>
          </w:tcPr>
          <w:p w:rsidR="00844A9F" w:rsidRPr="00207C00" w:rsidRDefault="00844A9F" w:rsidP="0082591F">
            <w:pPr>
              <w:widowControl w:val="0"/>
              <w:rPr>
                <w:rFonts w:cs="Times New Roman"/>
              </w:rPr>
            </w:pPr>
            <w:r w:rsidRPr="00207C00">
              <w:rPr>
                <w:rFonts w:cs="Times New Roman"/>
                <w:bCs/>
                <w:color w:val="000000"/>
              </w:rPr>
              <w:t>Организм и среда</w:t>
            </w:r>
          </w:p>
        </w:tc>
        <w:tc>
          <w:tcPr>
            <w:tcW w:w="8930" w:type="dxa"/>
          </w:tcPr>
          <w:p w:rsidR="00844A9F" w:rsidRPr="00207C00" w:rsidRDefault="00844A9F" w:rsidP="00844A9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b/>
                <w:bCs/>
                <w:color w:val="000000"/>
              </w:rPr>
              <w:t>Организм и среда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>Возможности размножения организмов</w:t>
            </w:r>
            <w:r w:rsidRPr="00207C00">
              <w:rPr>
                <w:rFonts w:cs="Times New Roman"/>
              </w:rPr>
              <w:t xml:space="preserve"> </w:t>
            </w:r>
            <w:r w:rsidRPr="00207C00">
              <w:rPr>
                <w:rFonts w:cs="Times New Roman"/>
                <w:iCs/>
                <w:color w:val="000000"/>
              </w:rPr>
              <w:t xml:space="preserve">и их ограничения средой. </w:t>
            </w:r>
            <w:r w:rsidRPr="00207C00">
              <w:rPr>
                <w:rFonts w:cs="Times New Roman"/>
                <w:color w:val="000000"/>
              </w:rPr>
              <w:t>Геометрическая прогрессия размножения. Кривые потенциального роста численности видов. Ограничение их ресурсами и факторами среды. Практическое значение потенциала размножения организмов.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Общие законы зависимости организмов от факторов среды. </w:t>
            </w:r>
            <w:r w:rsidRPr="00207C00">
              <w:rPr>
                <w:rFonts w:cs="Times New Roman"/>
                <w:color w:val="000000"/>
              </w:rPr>
              <w:t>Закон экологического оптимума. Понятие экстремальных условий. Экологическое разнообразие видов. Закон ограничивающего фактора. Мера воздействия на организмы в практической деятельности че</w:t>
            </w:r>
            <w:r w:rsidRPr="00207C00">
              <w:rPr>
                <w:rFonts w:cs="Times New Roman"/>
                <w:color w:val="000000"/>
              </w:rPr>
              <w:softHyphen/>
              <w:t>ловека.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Основные пути приспособления организмов к среде. </w:t>
            </w:r>
            <w:r w:rsidRPr="00207C00">
              <w:rPr>
                <w:rFonts w:cs="Times New Roman"/>
                <w:color w:val="000000"/>
              </w:rPr>
              <w:t>Активная и скрытая жизнь (анабиоз). Связь с устойчивостью. Создание внутренней среды. Избегание неблагоприятных условий. Использование явлений анабиоза на практике.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Пути воздействия организмов на среду обитания. </w:t>
            </w:r>
            <w:r w:rsidRPr="00207C00">
              <w:rPr>
                <w:rFonts w:cs="Times New Roman"/>
                <w:color w:val="000000"/>
              </w:rPr>
              <w:t xml:space="preserve">Газовый и водный обмен. Пищевая активность. Рост. Роющая деятельность. Фильтрация. Другие формы активности. Практическое значение </w:t>
            </w:r>
            <w:proofErr w:type="spellStart"/>
            <w:r w:rsidRPr="00207C00">
              <w:rPr>
                <w:rFonts w:cs="Times New Roman"/>
                <w:color w:val="000000"/>
              </w:rPr>
              <w:t>средообразующей</w:t>
            </w:r>
            <w:proofErr w:type="spellEnd"/>
            <w:r w:rsidRPr="00207C00">
              <w:rPr>
                <w:rFonts w:cs="Times New Roman"/>
                <w:color w:val="000000"/>
              </w:rPr>
              <w:t xml:space="preserve"> деятельности организмов. Масштабы этой деятельности.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i/>
                <w:iCs/>
                <w:color w:val="000000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Приспособительные формы организмов. </w:t>
            </w:r>
            <w:r w:rsidRPr="00207C00">
              <w:rPr>
                <w:rFonts w:cs="Times New Roman"/>
                <w:color w:val="000000"/>
              </w:rPr>
              <w:t>Внешнее сходство представителей разных видов при сходном образе жизни. Связь с условиями среды. Жизненные формы видов, их приспособительное зна</w:t>
            </w:r>
            <w:r w:rsidRPr="00207C00">
              <w:rPr>
                <w:rFonts w:cs="Times New Roman"/>
                <w:color w:val="000000"/>
              </w:rPr>
              <w:softHyphen/>
              <w:t>чение. Понятие конвергенции. Жизненные формы и экологическая инженерия.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Приспособительные ритмы жизни. </w:t>
            </w:r>
            <w:r w:rsidRPr="00207C00">
              <w:rPr>
                <w:rFonts w:cs="Times New Roman"/>
                <w:color w:val="000000"/>
              </w:rPr>
              <w:t>Ритмика внешней среды. Суточные и годовые ритмы в жизни организмов. Сигнальное значение факторов. Фотопериодизм. Суточные ритмы человека, их значение для режима деятельности и отдыха. Приспособительные ритмы организмов и хозяйственная практика.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b/>
                <w:color w:val="000000"/>
              </w:rPr>
              <w:t>Демонстрация</w:t>
            </w:r>
            <w:r w:rsidRPr="00207C00">
              <w:rPr>
                <w:rFonts w:cs="Times New Roman"/>
                <w:color w:val="000000"/>
              </w:rPr>
              <w:t xml:space="preserve"> схем роста численности видов, таблиц по экологии и охране природы, слайдов, кинофрагментов.</w:t>
            </w:r>
          </w:p>
          <w:p w:rsidR="00844A9F" w:rsidRPr="00207C00" w:rsidRDefault="00844A9F" w:rsidP="008B7363">
            <w:pPr>
              <w:ind w:left="33" w:firstLine="142"/>
              <w:rPr>
                <w:rFonts w:cs="Times New Roman"/>
              </w:rPr>
            </w:pPr>
          </w:p>
        </w:tc>
      </w:tr>
      <w:tr w:rsidR="00844A9F" w:rsidRPr="00207C00" w:rsidTr="008B7363">
        <w:tc>
          <w:tcPr>
            <w:tcW w:w="1702" w:type="dxa"/>
          </w:tcPr>
          <w:p w:rsidR="00844A9F" w:rsidRPr="00207C00" w:rsidRDefault="00844A9F" w:rsidP="0082591F">
            <w:pPr>
              <w:widowControl w:val="0"/>
              <w:rPr>
                <w:rFonts w:cs="Times New Roman"/>
              </w:rPr>
            </w:pPr>
            <w:r w:rsidRPr="00207C00">
              <w:rPr>
                <w:rFonts w:cs="Times New Roman"/>
                <w:color w:val="000000"/>
              </w:rPr>
              <w:t>Сообщества и популяции</w:t>
            </w:r>
          </w:p>
        </w:tc>
        <w:tc>
          <w:tcPr>
            <w:tcW w:w="8930" w:type="dxa"/>
          </w:tcPr>
          <w:p w:rsidR="00844A9F" w:rsidRPr="00207C00" w:rsidRDefault="00844A9F" w:rsidP="00844A9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b/>
                <w:color w:val="000000"/>
              </w:rPr>
              <w:t>Сообщества и популяции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Типы взаимодействия организмов. </w:t>
            </w:r>
            <w:r w:rsidRPr="00207C00">
              <w:rPr>
                <w:rFonts w:cs="Times New Roman"/>
                <w:color w:val="000000"/>
              </w:rPr>
              <w:t>Биотическое окружение как часть среды жизни. Классификация биотических связей. Сложность биотических отношений. Экологические цепные реакции в природе. Прямое и косвенное воздействие человека на живую природу через изменение биотических связей.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Законы и следствия пищевых отношений. </w:t>
            </w:r>
            <w:r w:rsidRPr="00207C00">
              <w:rPr>
                <w:rFonts w:cs="Times New Roman"/>
                <w:color w:val="000000"/>
              </w:rPr>
              <w:t>Типы пищевых отношений. Пищевые сети. Количественные связи хищника и жертвы. Роль хищников в регуляции численности жертв. Зависимость численности хищника от численности жертв.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color w:val="000000"/>
              </w:rPr>
              <w:t>Экологические правила рыболовства и промысла. Последствия нарушения человеком пищевых связей в природе. «Экологический бумеранг» при уничтожении хищников и паразитов.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Законы конкурентных отношений в природе. </w:t>
            </w:r>
            <w:r w:rsidRPr="00207C00">
              <w:rPr>
                <w:rFonts w:cs="Times New Roman"/>
                <w:color w:val="000000"/>
              </w:rPr>
              <w:t>Правило конкурентного исключения. Условия его проявления. Роль конкуренции в регулировании видового состава сообщества. Законы конкурентных отношений и сельскохозяйственная практика. Роль конкурентных отношений при интродукции новых видов. Конкурентные отношения и экологическая инженерия.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Популяции. </w:t>
            </w:r>
            <w:r w:rsidRPr="00207C00">
              <w:rPr>
                <w:rFonts w:cs="Times New Roman"/>
                <w:color w:val="000000"/>
              </w:rPr>
              <w:t>Понятие популяции. Типы популяций. Внутривидовые отношения. Формы совместной жизни. Отношения в популяциях и практическая деятельность человека.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Демографическая структура популяций. </w:t>
            </w:r>
            <w:r w:rsidRPr="00207C00">
              <w:rPr>
                <w:rFonts w:cs="Times New Roman"/>
                <w:color w:val="000000"/>
              </w:rPr>
              <w:t xml:space="preserve">Понятие демографии. Особенности </w:t>
            </w:r>
            <w:r w:rsidRPr="00207C00">
              <w:rPr>
                <w:rFonts w:cs="Times New Roman"/>
                <w:color w:val="000000"/>
              </w:rPr>
              <w:lastRenderedPageBreak/>
              <w:t>экологии организмов в связи с их возрастом и полом. Соотношение возрастных и половых групп и устойчивость популяций. Прогноз численности и устойчивости популяций по возрастной структуре. Использование демографических показателей в сельском и лесном хозяйстве, в промысле. Поддержание оптимальной структуры природных популяций.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Рост численности и плотности популяций. </w:t>
            </w:r>
            <w:r w:rsidRPr="00207C00">
              <w:rPr>
                <w:rFonts w:cs="Times New Roman"/>
                <w:color w:val="000000"/>
              </w:rPr>
              <w:t xml:space="preserve">Кривая роста популяции в среде с ограниченными возможностями (ресурсами). Понятие емкости среды. Процессы, происходящие при возрастании плотности. Их роль в ограничении численности. Популяции как системы с механизмами </w:t>
            </w:r>
            <w:proofErr w:type="spellStart"/>
            <w:r w:rsidRPr="00207C00">
              <w:rPr>
                <w:rFonts w:cs="Times New Roman"/>
                <w:color w:val="000000"/>
              </w:rPr>
              <w:t>саморегуляции</w:t>
            </w:r>
            <w:proofErr w:type="spellEnd"/>
            <w:r w:rsidRPr="00207C00">
              <w:rPr>
                <w:rFonts w:cs="Times New Roman"/>
                <w:color w:val="000000"/>
              </w:rPr>
              <w:t xml:space="preserve"> (гомеостаза). Экологически грамотное управление плотностью популяций.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Динамика численности популяций и ее регуляция в природе. </w:t>
            </w:r>
            <w:r w:rsidRPr="00207C00">
              <w:rPr>
                <w:rFonts w:cs="Times New Roman"/>
                <w:color w:val="000000"/>
              </w:rPr>
              <w:t>Односторонние изменения и обратная связь (регуляция) в динамике численности популяций. Роль внутривидовых и межвидовых отношений в динамике численности популяций. Немедленная и запаздывающая регуляция. Типы динамики численности разных видов. Задачи поддержания регуляторных возможностей в природе.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Биоценоз и его устойчивость. </w:t>
            </w:r>
            <w:r w:rsidRPr="00207C00">
              <w:rPr>
                <w:rFonts w:cs="Times New Roman"/>
                <w:color w:val="000000"/>
              </w:rPr>
              <w:t xml:space="preserve">Видовой состав биоценозов. Многочисленные и малочисленные виды, их роль в сообществе. Основные </w:t>
            </w:r>
            <w:proofErr w:type="spellStart"/>
            <w:r w:rsidRPr="00207C00">
              <w:rPr>
                <w:rFonts w:cs="Times New Roman"/>
                <w:color w:val="000000"/>
              </w:rPr>
              <w:t>средообразователи</w:t>
            </w:r>
            <w:proofErr w:type="spellEnd"/>
            <w:r w:rsidRPr="00207C00">
              <w:rPr>
                <w:rFonts w:cs="Times New Roman"/>
                <w:color w:val="000000"/>
              </w:rPr>
              <w:t>. Экологические ниши видов в биоценозах. Особенности распределения видов в пространстве и их активность во времени. Условия устойчивости природных сообществ. Последствия нарушения структуры природных биоценозов. Принципы конструирования искусственных сообществ.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b/>
                <w:color w:val="000000"/>
              </w:rPr>
              <w:t xml:space="preserve">Демонстрация </w:t>
            </w:r>
            <w:r w:rsidRPr="00207C00">
              <w:rPr>
                <w:rFonts w:cs="Times New Roman"/>
                <w:color w:val="000000"/>
              </w:rPr>
              <w:t>таблиц по экологии и охране природы, графиков, слайдов.</w:t>
            </w:r>
          </w:p>
          <w:p w:rsidR="00844A9F" w:rsidRPr="00207C00" w:rsidRDefault="00844A9F" w:rsidP="008B79C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</w:p>
        </w:tc>
      </w:tr>
      <w:tr w:rsidR="00844A9F" w:rsidRPr="00207C00" w:rsidTr="008B7363">
        <w:tc>
          <w:tcPr>
            <w:tcW w:w="1702" w:type="dxa"/>
          </w:tcPr>
          <w:p w:rsidR="00844A9F" w:rsidRPr="00207C00" w:rsidRDefault="00844A9F" w:rsidP="0082591F">
            <w:pPr>
              <w:widowControl w:val="0"/>
              <w:rPr>
                <w:rFonts w:cs="Times New Roman"/>
              </w:rPr>
            </w:pPr>
            <w:r w:rsidRPr="00207C00">
              <w:rPr>
                <w:rFonts w:cs="Times New Roman"/>
                <w:color w:val="000000"/>
              </w:rPr>
              <w:lastRenderedPageBreak/>
              <w:t>Экосистемы</w:t>
            </w:r>
          </w:p>
        </w:tc>
        <w:tc>
          <w:tcPr>
            <w:tcW w:w="8930" w:type="dxa"/>
          </w:tcPr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b/>
                <w:color w:val="000000"/>
              </w:rPr>
            </w:pPr>
            <w:r w:rsidRPr="00207C00">
              <w:rPr>
                <w:rFonts w:cs="Times New Roman"/>
                <w:b/>
                <w:color w:val="000000"/>
              </w:rPr>
              <w:t>Экосистемы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Законы организации экосистем. </w:t>
            </w:r>
            <w:r w:rsidRPr="00207C00">
              <w:rPr>
                <w:rFonts w:cs="Times New Roman"/>
                <w:color w:val="000000"/>
              </w:rPr>
              <w:t xml:space="preserve">Понятие экосистемы. Биоценоз как основа природной экосистемы. Масштабы вещественно-энергетических связей между живой и косной частями экосистемы. Круговорот веществ и поток энергии в экосистемах. Основные компоненты экосистем; запас биогенных элементов, продуценты, </w:t>
            </w:r>
            <w:proofErr w:type="spellStart"/>
            <w:r w:rsidRPr="00207C00">
              <w:rPr>
                <w:rFonts w:cs="Times New Roman"/>
                <w:color w:val="000000"/>
              </w:rPr>
              <w:t>консументы</w:t>
            </w:r>
            <w:proofErr w:type="spellEnd"/>
            <w:r w:rsidRPr="00207C00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207C00">
              <w:rPr>
                <w:rFonts w:cs="Times New Roman"/>
                <w:color w:val="000000"/>
              </w:rPr>
              <w:t>редуценты</w:t>
            </w:r>
            <w:proofErr w:type="spellEnd"/>
            <w:r w:rsidRPr="00207C00">
              <w:rPr>
                <w:rFonts w:cs="Times New Roman"/>
                <w:color w:val="000000"/>
              </w:rPr>
              <w:t>. Последствия нарушения круговорота веществ и потока энергии. Экологические правила создания и поддержания искусственных экосистем.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Законы биологической продуктивности. </w:t>
            </w:r>
            <w:r w:rsidRPr="00207C00">
              <w:rPr>
                <w:rFonts w:cs="Times New Roman"/>
                <w:color w:val="000000"/>
              </w:rPr>
              <w:t>Цепи питания в экосистемах. Законы потока энергии по цепям питания. Первичная и вторичная биологическая продукция. Экологические пирамиды. Масштабы биологической продукции в экосистемах разного типа. Факторы, ограничивающие биологическую продукцию. Пути увеличения биологической продуктивности Земли.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Продуктивность </w:t>
            </w:r>
            <w:proofErr w:type="spellStart"/>
            <w:r w:rsidRPr="00207C00">
              <w:rPr>
                <w:rFonts w:cs="Times New Roman"/>
                <w:iCs/>
                <w:color w:val="000000"/>
              </w:rPr>
              <w:t>агроценозов</w:t>
            </w:r>
            <w:proofErr w:type="spellEnd"/>
            <w:r w:rsidRPr="00207C00">
              <w:rPr>
                <w:rFonts w:cs="Times New Roman"/>
                <w:iCs/>
                <w:color w:val="000000"/>
              </w:rPr>
              <w:t xml:space="preserve">. </w:t>
            </w:r>
            <w:r w:rsidRPr="00207C00">
              <w:rPr>
                <w:rFonts w:cs="Times New Roman"/>
                <w:color w:val="000000"/>
              </w:rPr>
              <w:t xml:space="preserve">Понятие </w:t>
            </w:r>
            <w:proofErr w:type="spellStart"/>
            <w:r w:rsidRPr="00207C00">
              <w:rPr>
                <w:rFonts w:cs="Times New Roman"/>
                <w:color w:val="000000"/>
              </w:rPr>
              <w:t>агроценоза</w:t>
            </w:r>
            <w:proofErr w:type="spellEnd"/>
            <w:r w:rsidRPr="00207C00">
              <w:rPr>
                <w:rFonts w:cs="Times New Roman"/>
                <w:color w:val="000000"/>
              </w:rPr>
              <w:t xml:space="preserve"> и </w:t>
            </w:r>
            <w:proofErr w:type="spellStart"/>
            <w:r w:rsidRPr="00207C00">
              <w:rPr>
                <w:rFonts w:cs="Times New Roman"/>
                <w:color w:val="000000"/>
              </w:rPr>
              <w:t>агроэкосистемы</w:t>
            </w:r>
            <w:proofErr w:type="spellEnd"/>
            <w:r w:rsidRPr="00207C00">
              <w:rPr>
                <w:rFonts w:cs="Times New Roman"/>
                <w:color w:val="000000"/>
              </w:rPr>
              <w:t xml:space="preserve">. Экологические особенности </w:t>
            </w:r>
            <w:proofErr w:type="spellStart"/>
            <w:r w:rsidRPr="00207C00">
              <w:rPr>
                <w:rFonts w:cs="Times New Roman"/>
                <w:color w:val="000000"/>
              </w:rPr>
              <w:t>агроценозов</w:t>
            </w:r>
            <w:proofErr w:type="spellEnd"/>
            <w:r w:rsidRPr="00207C00">
              <w:rPr>
                <w:rFonts w:cs="Times New Roman"/>
                <w:color w:val="000000"/>
              </w:rPr>
              <w:t xml:space="preserve">. Их продуктивность. Пути управления продуктивностью </w:t>
            </w:r>
            <w:proofErr w:type="spellStart"/>
            <w:r w:rsidRPr="00207C00">
              <w:rPr>
                <w:rFonts w:cs="Times New Roman"/>
                <w:color w:val="000000"/>
              </w:rPr>
              <w:t>агросообществ</w:t>
            </w:r>
            <w:proofErr w:type="spellEnd"/>
            <w:r w:rsidRPr="00207C00">
              <w:rPr>
                <w:rFonts w:cs="Times New Roman"/>
                <w:color w:val="000000"/>
              </w:rPr>
              <w:t xml:space="preserve"> и поддержания круговорота веществ в </w:t>
            </w:r>
            <w:proofErr w:type="spellStart"/>
            <w:r w:rsidRPr="00207C00">
              <w:rPr>
                <w:rFonts w:cs="Times New Roman"/>
                <w:color w:val="000000"/>
              </w:rPr>
              <w:t>агроэкосистемах</w:t>
            </w:r>
            <w:proofErr w:type="spellEnd"/>
            <w:r w:rsidRPr="00207C00">
              <w:rPr>
                <w:rFonts w:cs="Times New Roman"/>
                <w:color w:val="000000"/>
              </w:rPr>
              <w:t>. Экологические способы повышения их устойчивости и биологического разнообразия.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iCs/>
                <w:color w:val="000000"/>
              </w:rPr>
              <w:t xml:space="preserve">Биосфера как глобальная экосистема. </w:t>
            </w:r>
            <w:r w:rsidRPr="00207C00">
              <w:rPr>
                <w:rFonts w:cs="Times New Roman"/>
                <w:color w:val="000000"/>
              </w:rPr>
              <w:t>В.И. Вернадский и его учение о биосфере. Роль жизни в преобразовании верхних оболочек Земли. Состав атмосферы, вод, почвы. Горные породы как результат деятельности живых организмов. Связывание и запасание космической энергии. Глобальные круговороты веществ.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  <w:r w:rsidRPr="00207C00">
              <w:rPr>
                <w:rFonts w:cs="Times New Roman"/>
                <w:color w:val="000000"/>
              </w:rPr>
              <w:t>Устойчивость жизни на Земле в геологической истории. Условия стабильности и продуктивности биосферы. Распределение биологической продукции на земном шаре. Роль человеческого общества в использовании ресурсов и преобразовании биосферы.</w:t>
            </w:r>
          </w:p>
          <w:p w:rsidR="00844A9F" w:rsidRPr="00207C00" w:rsidRDefault="00844A9F" w:rsidP="00844A9F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  <w:color w:val="000000"/>
              </w:rPr>
            </w:pPr>
            <w:r w:rsidRPr="00207C00">
              <w:rPr>
                <w:rFonts w:cs="Times New Roman"/>
                <w:b/>
                <w:color w:val="000000"/>
              </w:rPr>
              <w:t xml:space="preserve">Демонстрация </w:t>
            </w:r>
            <w:r w:rsidRPr="00207C00">
              <w:rPr>
                <w:rFonts w:cs="Times New Roman"/>
                <w:color w:val="000000"/>
              </w:rPr>
              <w:t>таблиц по экологии и охране природы, схем круговоротов веществ в биосфере.</w:t>
            </w:r>
          </w:p>
          <w:p w:rsidR="00844A9F" w:rsidRPr="00207C00" w:rsidRDefault="00844A9F" w:rsidP="00844A9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cs="Times New Roman"/>
              </w:rPr>
            </w:pPr>
          </w:p>
          <w:p w:rsidR="00844A9F" w:rsidRPr="00207C00" w:rsidRDefault="00844A9F" w:rsidP="008B7363">
            <w:pPr>
              <w:pStyle w:val="a5"/>
              <w:suppressAutoHyphens w:val="0"/>
              <w:ind w:left="175"/>
              <w:rPr>
                <w:rFonts w:cs="Times New Roman"/>
              </w:rPr>
            </w:pPr>
          </w:p>
        </w:tc>
      </w:tr>
    </w:tbl>
    <w:p w:rsidR="00207C00" w:rsidRPr="00224D5D" w:rsidRDefault="00207C00" w:rsidP="008B7363">
      <w:pPr>
        <w:tabs>
          <w:tab w:val="left" w:pos="-284"/>
        </w:tabs>
        <w:rPr>
          <w:rFonts w:cs="Times New Roman"/>
          <w:b/>
        </w:rPr>
      </w:pPr>
    </w:p>
    <w:p w:rsidR="008B7363" w:rsidRPr="00207C00" w:rsidRDefault="008B7363" w:rsidP="008B7363">
      <w:pPr>
        <w:tabs>
          <w:tab w:val="left" w:pos="-284"/>
        </w:tabs>
        <w:ind w:firstLine="284"/>
        <w:rPr>
          <w:rFonts w:cs="Times New Roman"/>
          <w:b/>
        </w:rPr>
      </w:pPr>
      <w:r w:rsidRPr="00207C00">
        <w:rPr>
          <w:rFonts w:cs="Times New Roman"/>
          <w:b/>
        </w:rPr>
        <w:t>Тематическое  планирование с указанием количества часов, отво</w:t>
      </w:r>
      <w:r w:rsidR="000E61AC" w:rsidRPr="00207C00">
        <w:rPr>
          <w:rFonts w:cs="Times New Roman"/>
          <w:b/>
        </w:rPr>
        <w:t>димых на освоение каждой темы  10</w:t>
      </w:r>
      <w:r w:rsidRPr="00207C00">
        <w:rPr>
          <w:rFonts w:cs="Times New Roman"/>
          <w:b/>
        </w:rPr>
        <w:t xml:space="preserve"> класс.</w:t>
      </w:r>
    </w:p>
    <w:tbl>
      <w:tblPr>
        <w:tblpPr w:leftFromText="180" w:rightFromText="180" w:vertAnchor="text" w:horzAnchor="margin" w:tblpXSpec="center" w:tblpY="223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"/>
        <w:gridCol w:w="2536"/>
        <w:gridCol w:w="1275"/>
        <w:gridCol w:w="2268"/>
        <w:gridCol w:w="3545"/>
      </w:tblGrid>
      <w:tr w:rsidR="00224D5D" w:rsidRPr="00207C00" w:rsidTr="00224D5D">
        <w:trPr>
          <w:trHeight w:val="374"/>
        </w:trPr>
        <w:tc>
          <w:tcPr>
            <w:tcW w:w="833" w:type="dxa"/>
            <w:vMerge w:val="restart"/>
          </w:tcPr>
          <w:p w:rsidR="00224D5D" w:rsidRPr="00207C00" w:rsidRDefault="00224D5D" w:rsidP="008B7363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 w:rsidRPr="00207C00">
              <w:rPr>
                <w:rFonts w:cs="Times New Roman"/>
              </w:rPr>
              <w:t>№</w:t>
            </w:r>
          </w:p>
        </w:tc>
        <w:tc>
          <w:tcPr>
            <w:tcW w:w="2536" w:type="dxa"/>
            <w:vMerge w:val="restart"/>
          </w:tcPr>
          <w:p w:rsidR="00224D5D" w:rsidRPr="00207C00" w:rsidRDefault="00224D5D" w:rsidP="008B7363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 w:rsidRPr="00207C00">
              <w:rPr>
                <w:rFonts w:cs="Times New Roman"/>
              </w:rPr>
              <w:t>Раздел учебного курса</w:t>
            </w:r>
          </w:p>
        </w:tc>
        <w:tc>
          <w:tcPr>
            <w:tcW w:w="1275" w:type="dxa"/>
            <w:vMerge w:val="restart"/>
          </w:tcPr>
          <w:p w:rsidR="00224D5D" w:rsidRPr="00207C00" w:rsidRDefault="00224D5D" w:rsidP="008B7363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 w:rsidRPr="00207C00">
              <w:rPr>
                <w:rFonts w:cs="Times New Roman"/>
              </w:rPr>
              <w:t>Примерное   количество</w:t>
            </w:r>
          </w:p>
          <w:p w:rsidR="00224D5D" w:rsidRPr="00207C00" w:rsidRDefault="00224D5D" w:rsidP="008B7363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 w:rsidRPr="00207C00">
              <w:rPr>
                <w:rFonts w:cs="Times New Roman"/>
              </w:rPr>
              <w:t>часов</w:t>
            </w:r>
          </w:p>
        </w:tc>
        <w:tc>
          <w:tcPr>
            <w:tcW w:w="5813" w:type="dxa"/>
            <w:gridSpan w:val="2"/>
          </w:tcPr>
          <w:p w:rsidR="00224D5D" w:rsidRPr="00207C00" w:rsidRDefault="00224D5D" w:rsidP="008B7363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 w:rsidRPr="00207C00">
              <w:rPr>
                <w:rFonts w:cs="Times New Roman"/>
              </w:rPr>
              <w:t>Вид контроля</w:t>
            </w:r>
          </w:p>
        </w:tc>
      </w:tr>
      <w:tr w:rsidR="00224D5D" w:rsidRPr="00207C00" w:rsidTr="008B79CE">
        <w:trPr>
          <w:trHeight w:val="373"/>
        </w:trPr>
        <w:tc>
          <w:tcPr>
            <w:tcW w:w="833" w:type="dxa"/>
            <w:vMerge/>
          </w:tcPr>
          <w:p w:rsidR="00224D5D" w:rsidRPr="00207C00" w:rsidRDefault="00224D5D" w:rsidP="008B7363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</w:p>
        </w:tc>
        <w:tc>
          <w:tcPr>
            <w:tcW w:w="2536" w:type="dxa"/>
            <w:vMerge/>
          </w:tcPr>
          <w:p w:rsidR="00224D5D" w:rsidRPr="00207C00" w:rsidRDefault="00224D5D" w:rsidP="008B7363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Merge/>
          </w:tcPr>
          <w:p w:rsidR="00224D5D" w:rsidRPr="00207C00" w:rsidRDefault="00224D5D" w:rsidP="008B7363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</w:tcPr>
          <w:p w:rsidR="00224D5D" w:rsidRPr="00207C00" w:rsidRDefault="00224D5D" w:rsidP="008B7363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 w:rsidRPr="00207C00">
              <w:rPr>
                <w:rFonts w:cs="Times New Roman"/>
              </w:rPr>
              <w:t>Лабораторные</w:t>
            </w:r>
          </w:p>
        </w:tc>
        <w:tc>
          <w:tcPr>
            <w:tcW w:w="3545" w:type="dxa"/>
          </w:tcPr>
          <w:p w:rsidR="00224D5D" w:rsidRPr="00207C00" w:rsidRDefault="00224D5D" w:rsidP="008B7363">
            <w:pPr>
              <w:tabs>
                <w:tab w:val="left" w:pos="-284"/>
              </w:tabs>
              <w:ind w:left="-567" w:firstLine="283"/>
              <w:jc w:val="center"/>
              <w:rPr>
                <w:rFonts w:cs="Times New Roman"/>
              </w:rPr>
            </w:pPr>
            <w:r w:rsidRPr="00207C00">
              <w:rPr>
                <w:rFonts w:cs="Times New Roman"/>
              </w:rPr>
              <w:t>Контрольные</w:t>
            </w:r>
          </w:p>
        </w:tc>
      </w:tr>
      <w:tr w:rsidR="008B79CE" w:rsidRPr="00207C00" w:rsidTr="00224D5D">
        <w:tc>
          <w:tcPr>
            <w:tcW w:w="833" w:type="dxa"/>
          </w:tcPr>
          <w:p w:rsidR="008B79CE" w:rsidRPr="00207C00" w:rsidRDefault="008B79CE" w:rsidP="0005321C">
            <w:pPr>
              <w:jc w:val="center"/>
              <w:rPr>
                <w:rFonts w:cs="Times New Roman"/>
              </w:rPr>
            </w:pPr>
            <w:r w:rsidRPr="00207C00">
              <w:rPr>
                <w:rFonts w:cs="Times New Roman"/>
              </w:rPr>
              <w:t>1.</w:t>
            </w:r>
          </w:p>
        </w:tc>
        <w:tc>
          <w:tcPr>
            <w:tcW w:w="2536" w:type="dxa"/>
          </w:tcPr>
          <w:p w:rsidR="008B79CE" w:rsidRPr="00207C00" w:rsidRDefault="008B79CE" w:rsidP="0082591F">
            <w:pPr>
              <w:widowControl w:val="0"/>
              <w:rPr>
                <w:rFonts w:cs="Times New Roman"/>
              </w:rPr>
            </w:pPr>
            <w:r w:rsidRPr="00207C00">
              <w:rPr>
                <w:rFonts w:cs="Times New Roman"/>
                <w:bCs/>
                <w:color w:val="000000"/>
              </w:rPr>
              <w:t>Введение</w:t>
            </w:r>
          </w:p>
        </w:tc>
        <w:tc>
          <w:tcPr>
            <w:tcW w:w="1275" w:type="dxa"/>
            <w:vAlign w:val="center"/>
          </w:tcPr>
          <w:p w:rsidR="008B79CE" w:rsidRPr="00207C00" w:rsidRDefault="008B79CE" w:rsidP="008B7363">
            <w:pPr>
              <w:ind w:right="248"/>
              <w:rPr>
                <w:rFonts w:cs="Times New Roman"/>
              </w:rPr>
            </w:pPr>
            <w:r w:rsidRPr="00207C00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8B79CE" w:rsidRPr="00207C00" w:rsidRDefault="008B79CE" w:rsidP="008B7363">
            <w:pPr>
              <w:rPr>
                <w:rFonts w:cs="Times New Roman"/>
              </w:rPr>
            </w:pPr>
          </w:p>
        </w:tc>
        <w:tc>
          <w:tcPr>
            <w:tcW w:w="3545" w:type="dxa"/>
          </w:tcPr>
          <w:p w:rsidR="008B79CE" w:rsidRPr="00207C00" w:rsidRDefault="008B79CE" w:rsidP="008B7363">
            <w:pPr>
              <w:rPr>
                <w:rFonts w:cs="Times New Roman"/>
              </w:rPr>
            </w:pPr>
          </w:p>
        </w:tc>
      </w:tr>
      <w:tr w:rsidR="008B79CE" w:rsidRPr="00207C00" w:rsidTr="00224D5D">
        <w:tc>
          <w:tcPr>
            <w:tcW w:w="833" w:type="dxa"/>
          </w:tcPr>
          <w:p w:rsidR="008B79CE" w:rsidRPr="00207C00" w:rsidRDefault="008B79CE" w:rsidP="0005321C">
            <w:pPr>
              <w:jc w:val="center"/>
              <w:rPr>
                <w:rFonts w:cs="Times New Roman"/>
              </w:rPr>
            </w:pPr>
            <w:r w:rsidRPr="00207C00">
              <w:rPr>
                <w:rFonts w:cs="Times New Roman"/>
              </w:rPr>
              <w:t>2.</w:t>
            </w:r>
          </w:p>
        </w:tc>
        <w:tc>
          <w:tcPr>
            <w:tcW w:w="2536" w:type="dxa"/>
          </w:tcPr>
          <w:p w:rsidR="008B79CE" w:rsidRPr="00207C00" w:rsidRDefault="008B79CE" w:rsidP="0082591F">
            <w:pPr>
              <w:widowControl w:val="0"/>
              <w:rPr>
                <w:rFonts w:cs="Times New Roman"/>
              </w:rPr>
            </w:pPr>
            <w:r w:rsidRPr="00207C00">
              <w:rPr>
                <w:rFonts w:cs="Times New Roman"/>
                <w:bCs/>
                <w:color w:val="000000"/>
              </w:rPr>
              <w:t>Организм и среда</w:t>
            </w:r>
          </w:p>
        </w:tc>
        <w:tc>
          <w:tcPr>
            <w:tcW w:w="1275" w:type="dxa"/>
            <w:vAlign w:val="center"/>
          </w:tcPr>
          <w:p w:rsidR="008B79CE" w:rsidRPr="00207C00" w:rsidRDefault="008B79CE" w:rsidP="008B7363">
            <w:pPr>
              <w:ind w:right="248"/>
              <w:rPr>
                <w:rFonts w:cs="Times New Roman"/>
              </w:rPr>
            </w:pPr>
            <w:r w:rsidRPr="00207C00">
              <w:rPr>
                <w:rFonts w:cs="Times New Roman"/>
              </w:rPr>
              <w:t>9</w:t>
            </w:r>
          </w:p>
        </w:tc>
        <w:tc>
          <w:tcPr>
            <w:tcW w:w="2268" w:type="dxa"/>
          </w:tcPr>
          <w:p w:rsidR="008B79CE" w:rsidRPr="00207C00" w:rsidRDefault="008B79CE" w:rsidP="008B7363">
            <w:pPr>
              <w:rPr>
                <w:rFonts w:cs="Times New Roman"/>
              </w:rPr>
            </w:pPr>
            <w:r w:rsidRPr="00207C00">
              <w:rPr>
                <w:rFonts w:cs="Times New Roman"/>
              </w:rPr>
              <w:t>2</w:t>
            </w:r>
          </w:p>
        </w:tc>
        <w:tc>
          <w:tcPr>
            <w:tcW w:w="3545" w:type="dxa"/>
          </w:tcPr>
          <w:p w:rsidR="008B79CE" w:rsidRPr="00207C00" w:rsidRDefault="008B79CE" w:rsidP="008B7363">
            <w:pPr>
              <w:rPr>
                <w:rFonts w:cs="Times New Roman"/>
              </w:rPr>
            </w:pPr>
            <w:r w:rsidRPr="00207C00">
              <w:rPr>
                <w:rFonts w:cs="Times New Roman"/>
              </w:rPr>
              <w:t>1</w:t>
            </w:r>
          </w:p>
        </w:tc>
      </w:tr>
      <w:tr w:rsidR="008B79CE" w:rsidRPr="00207C00" w:rsidTr="00224D5D">
        <w:tc>
          <w:tcPr>
            <w:tcW w:w="833" w:type="dxa"/>
          </w:tcPr>
          <w:p w:rsidR="008B79CE" w:rsidRPr="00207C00" w:rsidRDefault="008B79CE" w:rsidP="0005321C">
            <w:pPr>
              <w:jc w:val="center"/>
              <w:rPr>
                <w:rFonts w:cs="Times New Roman"/>
              </w:rPr>
            </w:pPr>
            <w:r w:rsidRPr="00207C00">
              <w:rPr>
                <w:rFonts w:cs="Times New Roman"/>
              </w:rPr>
              <w:t>3.</w:t>
            </w:r>
          </w:p>
        </w:tc>
        <w:tc>
          <w:tcPr>
            <w:tcW w:w="2536" w:type="dxa"/>
          </w:tcPr>
          <w:p w:rsidR="008B79CE" w:rsidRPr="00207C00" w:rsidRDefault="008B79CE" w:rsidP="0082591F">
            <w:pPr>
              <w:widowControl w:val="0"/>
              <w:rPr>
                <w:rFonts w:cs="Times New Roman"/>
              </w:rPr>
            </w:pPr>
            <w:r w:rsidRPr="00207C00">
              <w:rPr>
                <w:rFonts w:cs="Times New Roman"/>
                <w:color w:val="000000"/>
              </w:rPr>
              <w:t>Сообщества и популяции</w:t>
            </w:r>
          </w:p>
        </w:tc>
        <w:tc>
          <w:tcPr>
            <w:tcW w:w="1275" w:type="dxa"/>
            <w:vAlign w:val="center"/>
          </w:tcPr>
          <w:p w:rsidR="008B79CE" w:rsidRPr="00207C00" w:rsidRDefault="008B79CE" w:rsidP="008B7363">
            <w:pPr>
              <w:ind w:right="248"/>
              <w:rPr>
                <w:rFonts w:cs="Times New Roman"/>
              </w:rPr>
            </w:pPr>
            <w:r w:rsidRPr="00207C00">
              <w:rPr>
                <w:rFonts w:cs="Times New Roman"/>
              </w:rPr>
              <w:t>1</w:t>
            </w:r>
            <w:r w:rsidR="00166C64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8B79CE" w:rsidRPr="00207C00" w:rsidRDefault="008B79CE" w:rsidP="008B7363">
            <w:pPr>
              <w:tabs>
                <w:tab w:val="left" w:pos="-284"/>
              </w:tabs>
              <w:rPr>
                <w:rFonts w:cs="Times New Roman"/>
              </w:rPr>
            </w:pPr>
            <w:r w:rsidRPr="00207C00">
              <w:rPr>
                <w:rFonts w:cs="Times New Roman"/>
              </w:rPr>
              <w:t>1 (</w:t>
            </w:r>
            <w:proofErr w:type="spellStart"/>
            <w:proofErr w:type="gramStart"/>
            <w:r w:rsidRPr="00207C00">
              <w:rPr>
                <w:rFonts w:cs="Times New Roman"/>
              </w:rPr>
              <w:t>пр</w:t>
            </w:r>
            <w:proofErr w:type="spellEnd"/>
            <w:proofErr w:type="gramEnd"/>
            <w:r w:rsidRPr="00207C00">
              <w:rPr>
                <w:rFonts w:cs="Times New Roman"/>
              </w:rPr>
              <w:t>)</w:t>
            </w:r>
          </w:p>
        </w:tc>
        <w:tc>
          <w:tcPr>
            <w:tcW w:w="3545" w:type="dxa"/>
          </w:tcPr>
          <w:p w:rsidR="008B79CE" w:rsidRPr="00207C00" w:rsidRDefault="008B79CE" w:rsidP="008B7363">
            <w:pPr>
              <w:tabs>
                <w:tab w:val="left" w:pos="-284"/>
              </w:tabs>
              <w:rPr>
                <w:rFonts w:cs="Times New Roman"/>
              </w:rPr>
            </w:pPr>
            <w:r w:rsidRPr="00207C00">
              <w:rPr>
                <w:rFonts w:cs="Times New Roman"/>
              </w:rPr>
              <w:t>1</w:t>
            </w:r>
          </w:p>
        </w:tc>
      </w:tr>
      <w:tr w:rsidR="008B79CE" w:rsidRPr="00207C00" w:rsidTr="00224D5D">
        <w:tc>
          <w:tcPr>
            <w:tcW w:w="833" w:type="dxa"/>
          </w:tcPr>
          <w:p w:rsidR="008B79CE" w:rsidRPr="00207C00" w:rsidRDefault="008B79CE" w:rsidP="0005321C">
            <w:pPr>
              <w:jc w:val="center"/>
              <w:rPr>
                <w:rFonts w:cs="Times New Roman"/>
              </w:rPr>
            </w:pPr>
            <w:r w:rsidRPr="00207C00">
              <w:rPr>
                <w:rFonts w:cs="Times New Roman"/>
              </w:rPr>
              <w:t>4.</w:t>
            </w:r>
          </w:p>
        </w:tc>
        <w:tc>
          <w:tcPr>
            <w:tcW w:w="2536" w:type="dxa"/>
          </w:tcPr>
          <w:p w:rsidR="008B79CE" w:rsidRPr="00207C00" w:rsidRDefault="008B79CE" w:rsidP="0082591F">
            <w:pPr>
              <w:widowControl w:val="0"/>
              <w:rPr>
                <w:rFonts w:cs="Times New Roman"/>
              </w:rPr>
            </w:pPr>
            <w:r w:rsidRPr="00207C00">
              <w:rPr>
                <w:rFonts w:cs="Times New Roman"/>
                <w:color w:val="000000"/>
              </w:rPr>
              <w:t>Экосистемы</w:t>
            </w:r>
          </w:p>
        </w:tc>
        <w:tc>
          <w:tcPr>
            <w:tcW w:w="1275" w:type="dxa"/>
            <w:vAlign w:val="center"/>
          </w:tcPr>
          <w:p w:rsidR="008B79CE" w:rsidRPr="00207C00" w:rsidRDefault="008B79CE" w:rsidP="008B7363">
            <w:pPr>
              <w:ind w:right="248"/>
              <w:rPr>
                <w:rFonts w:cs="Times New Roman"/>
              </w:rPr>
            </w:pPr>
            <w:r w:rsidRPr="00207C00">
              <w:rPr>
                <w:rFonts w:cs="Times New Roman"/>
              </w:rPr>
              <w:t>13</w:t>
            </w:r>
          </w:p>
        </w:tc>
        <w:tc>
          <w:tcPr>
            <w:tcW w:w="2268" w:type="dxa"/>
          </w:tcPr>
          <w:p w:rsidR="008B79CE" w:rsidRPr="00207C00" w:rsidRDefault="008B79CE" w:rsidP="008B7363">
            <w:pPr>
              <w:tabs>
                <w:tab w:val="left" w:pos="-284"/>
              </w:tabs>
              <w:rPr>
                <w:rFonts w:cs="Times New Roman"/>
              </w:rPr>
            </w:pPr>
          </w:p>
        </w:tc>
        <w:tc>
          <w:tcPr>
            <w:tcW w:w="3545" w:type="dxa"/>
          </w:tcPr>
          <w:p w:rsidR="008B79CE" w:rsidRPr="00207C00" w:rsidRDefault="008B79CE" w:rsidP="00207C00">
            <w:pPr>
              <w:tabs>
                <w:tab w:val="left" w:pos="-284"/>
              </w:tabs>
              <w:rPr>
                <w:rFonts w:cs="Times New Roman"/>
              </w:rPr>
            </w:pPr>
            <w:r w:rsidRPr="00207C00">
              <w:rPr>
                <w:rFonts w:cs="Times New Roman"/>
              </w:rPr>
              <w:t>1</w:t>
            </w:r>
          </w:p>
        </w:tc>
      </w:tr>
      <w:tr w:rsidR="008B79CE" w:rsidRPr="00207C00" w:rsidTr="00224D5D">
        <w:tc>
          <w:tcPr>
            <w:tcW w:w="833" w:type="dxa"/>
          </w:tcPr>
          <w:p w:rsidR="008B79CE" w:rsidRPr="00207C00" w:rsidRDefault="008B79CE" w:rsidP="008B7363">
            <w:pPr>
              <w:snapToGrid w:val="0"/>
              <w:rPr>
                <w:rFonts w:cs="Times New Roman"/>
              </w:rPr>
            </w:pPr>
            <w:r w:rsidRPr="00207C00">
              <w:rPr>
                <w:rFonts w:cs="Times New Roman"/>
              </w:rPr>
              <w:t>Итого</w:t>
            </w:r>
          </w:p>
        </w:tc>
        <w:tc>
          <w:tcPr>
            <w:tcW w:w="2536" w:type="dxa"/>
          </w:tcPr>
          <w:p w:rsidR="008B79CE" w:rsidRPr="00207C00" w:rsidRDefault="008B79CE" w:rsidP="008B7363">
            <w:pPr>
              <w:snapToGrid w:val="0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8B79CE" w:rsidRPr="00207C00" w:rsidRDefault="008B79CE" w:rsidP="008B7363">
            <w:pPr>
              <w:ind w:right="248"/>
              <w:rPr>
                <w:rFonts w:cs="Times New Roman"/>
              </w:rPr>
            </w:pPr>
            <w:r w:rsidRPr="00207C00">
              <w:rPr>
                <w:rFonts w:cs="Times New Roman"/>
              </w:rPr>
              <w:t>34</w:t>
            </w:r>
          </w:p>
        </w:tc>
        <w:tc>
          <w:tcPr>
            <w:tcW w:w="2268" w:type="dxa"/>
          </w:tcPr>
          <w:p w:rsidR="008B79CE" w:rsidRPr="00207C00" w:rsidRDefault="00207C00" w:rsidP="008B7363">
            <w:pPr>
              <w:tabs>
                <w:tab w:val="left" w:pos="-284"/>
              </w:tabs>
              <w:rPr>
                <w:rFonts w:cs="Times New Roman"/>
              </w:rPr>
            </w:pPr>
            <w:r w:rsidRPr="00207C00">
              <w:rPr>
                <w:rFonts w:cs="Times New Roman"/>
              </w:rPr>
              <w:t>3</w:t>
            </w:r>
          </w:p>
        </w:tc>
        <w:tc>
          <w:tcPr>
            <w:tcW w:w="3545" w:type="dxa"/>
          </w:tcPr>
          <w:p w:rsidR="008B79CE" w:rsidRPr="00207C00" w:rsidRDefault="00207C00" w:rsidP="008B7363">
            <w:pPr>
              <w:tabs>
                <w:tab w:val="left" w:pos="-284"/>
              </w:tabs>
              <w:rPr>
                <w:rFonts w:cs="Times New Roman"/>
              </w:rPr>
            </w:pPr>
            <w:r w:rsidRPr="00207C00">
              <w:rPr>
                <w:rFonts w:cs="Times New Roman"/>
              </w:rPr>
              <w:t>3</w:t>
            </w:r>
          </w:p>
        </w:tc>
      </w:tr>
    </w:tbl>
    <w:p w:rsidR="008B7363" w:rsidRPr="00207C00" w:rsidRDefault="008B7363" w:rsidP="008B7363">
      <w:pPr>
        <w:tabs>
          <w:tab w:val="left" w:pos="-284"/>
        </w:tabs>
        <w:ind w:left="-567" w:firstLine="283"/>
        <w:rPr>
          <w:rFonts w:cs="Times New Roman"/>
          <w:b/>
        </w:rPr>
      </w:pPr>
    </w:p>
    <w:p w:rsidR="008B7363" w:rsidRPr="00207C00" w:rsidRDefault="008B7363" w:rsidP="008B7363">
      <w:pPr>
        <w:ind w:left="-567" w:firstLine="283"/>
        <w:jc w:val="center"/>
        <w:rPr>
          <w:rFonts w:cs="Times New Roman"/>
        </w:rPr>
      </w:pPr>
    </w:p>
    <w:p w:rsidR="008B7363" w:rsidRPr="00224D5D" w:rsidRDefault="008B7363" w:rsidP="008B7363">
      <w:pPr>
        <w:rPr>
          <w:rFonts w:cs="Times New Roman"/>
          <w:b/>
        </w:rPr>
      </w:pPr>
    </w:p>
    <w:sectPr w:rsidR="008B7363" w:rsidRPr="00224D5D" w:rsidSect="008B7363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9A70B2E"/>
    <w:multiLevelType w:val="hybridMultilevel"/>
    <w:tmpl w:val="7B10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D5B4C"/>
    <w:multiLevelType w:val="hybridMultilevel"/>
    <w:tmpl w:val="85C689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B42C23"/>
    <w:multiLevelType w:val="hybridMultilevel"/>
    <w:tmpl w:val="E29A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6F0265"/>
    <w:multiLevelType w:val="hybridMultilevel"/>
    <w:tmpl w:val="1832B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2279"/>
    <w:multiLevelType w:val="hybridMultilevel"/>
    <w:tmpl w:val="8B0CD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7161A"/>
    <w:multiLevelType w:val="multilevel"/>
    <w:tmpl w:val="2434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A50A6"/>
    <w:multiLevelType w:val="hybridMultilevel"/>
    <w:tmpl w:val="726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E6E18"/>
    <w:multiLevelType w:val="hybridMultilevel"/>
    <w:tmpl w:val="974492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6126061"/>
    <w:multiLevelType w:val="hybridMultilevel"/>
    <w:tmpl w:val="BF56F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905CB"/>
    <w:multiLevelType w:val="hybridMultilevel"/>
    <w:tmpl w:val="9190A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A6133"/>
    <w:multiLevelType w:val="multilevel"/>
    <w:tmpl w:val="4F6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D86C12"/>
    <w:multiLevelType w:val="hybridMultilevel"/>
    <w:tmpl w:val="EFBA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41F1"/>
    <w:multiLevelType w:val="hybridMultilevel"/>
    <w:tmpl w:val="FE18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326B6"/>
    <w:multiLevelType w:val="hybridMultilevel"/>
    <w:tmpl w:val="812AADD0"/>
    <w:lvl w:ilvl="0" w:tplc="65C0F094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57026E2"/>
    <w:multiLevelType w:val="multilevel"/>
    <w:tmpl w:val="CB04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E63475"/>
    <w:multiLevelType w:val="hybridMultilevel"/>
    <w:tmpl w:val="596E2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31426"/>
    <w:multiLevelType w:val="hybridMultilevel"/>
    <w:tmpl w:val="760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DE6CEA"/>
    <w:multiLevelType w:val="hybridMultilevel"/>
    <w:tmpl w:val="64323442"/>
    <w:lvl w:ilvl="0" w:tplc="E46E07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6"/>
  </w:num>
  <w:num w:numId="5">
    <w:abstractNumId w:val="8"/>
  </w:num>
  <w:num w:numId="6">
    <w:abstractNumId w:val="13"/>
  </w:num>
  <w:num w:numId="7">
    <w:abstractNumId w:val="2"/>
  </w:num>
  <w:num w:numId="8">
    <w:abstractNumId w:val="14"/>
  </w:num>
  <w:num w:numId="9">
    <w:abstractNumId w:val="15"/>
  </w:num>
  <w:num w:numId="10">
    <w:abstractNumId w:val="9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0"/>
  </w:num>
  <w:num w:numId="17">
    <w:abstractNumId w:val="18"/>
  </w:num>
  <w:num w:numId="18">
    <w:abstractNumId w:val="7"/>
  </w:num>
  <w:num w:numId="19">
    <w:abstractNumId w:val="4"/>
  </w:num>
  <w:num w:numId="20">
    <w:abstractNumId w:val="5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363"/>
    <w:rsid w:val="00026CB1"/>
    <w:rsid w:val="0005321C"/>
    <w:rsid w:val="000651BF"/>
    <w:rsid w:val="000C1808"/>
    <w:rsid w:val="000E61AC"/>
    <w:rsid w:val="00166C64"/>
    <w:rsid w:val="00207C00"/>
    <w:rsid w:val="00224D5D"/>
    <w:rsid w:val="00225CF4"/>
    <w:rsid w:val="00270E90"/>
    <w:rsid w:val="00290E45"/>
    <w:rsid w:val="002938AC"/>
    <w:rsid w:val="002A5105"/>
    <w:rsid w:val="002C63E2"/>
    <w:rsid w:val="00490984"/>
    <w:rsid w:val="004D3DB5"/>
    <w:rsid w:val="00581FE4"/>
    <w:rsid w:val="005D0C57"/>
    <w:rsid w:val="0061783D"/>
    <w:rsid w:val="00723DAE"/>
    <w:rsid w:val="007A3C25"/>
    <w:rsid w:val="00844A9F"/>
    <w:rsid w:val="008B7363"/>
    <w:rsid w:val="008B79CE"/>
    <w:rsid w:val="0090780E"/>
    <w:rsid w:val="00951C9D"/>
    <w:rsid w:val="00960EFB"/>
    <w:rsid w:val="00987F3F"/>
    <w:rsid w:val="00A54D39"/>
    <w:rsid w:val="00A73C24"/>
    <w:rsid w:val="00C41979"/>
    <w:rsid w:val="00CD2BE6"/>
    <w:rsid w:val="00D54AD4"/>
    <w:rsid w:val="00DD5C55"/>
    <w:rsid w:val="00E37F43"/>
    <w:rsid w:val="00E51864"/>
    <w:rsid w:val="00E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736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0"/>
    <w:link w:val="10"/>
    <w:uiPriority w:val="9"/>
    <w:qFormat/>
    <w:rsid w:val="00207C00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B73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B7363"/>
    <w:pPr>
      <w:ind w:left="720"/>
      <w:contextualSpacing/>
    </w:pPr>
  </w:style>
  <w:style w:type="paragraph" w:customStyle="1" w:styleId="Standard">
    <w:name w:val="Standard"/>
    <w:uiPriority w:val="99"/>
    <w:rsid w:val="008B7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Без интервала1"/>
    <w:uiPriority w:val="99"/>
    <w:rsid w:val="008B736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6">
    <w:name w:val="No Spacing"/>
    <w:aliases w:val="ВОПРОС"/>
    <w:link w:val="a7"/>
    <w:uiPriority w:val="99"/>
    <w:qFormat/>
    <w:rsid w:val="008B7363"/>
    <w:pPr>
      <w:widowControl w:val="0"/>
      <w:suppressAutoHyphens/>
      <w:spacing w:after="0" w:line="240" w:lineRule="auto"/>
    </w:pPr>
    <w:rPr>
      <w:rFonts w:ascii="Liberation Serif" w:eastAsia="Liberation Serif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Без интервала Знак"/>
    <w:aliases w:val="ВОПРОС Знак"/>
    <w:link w:val="a6"/>
    <w:uiPriority w:val="99"/>
    <w:locked/>
    <w:rsid w:val="008B7363"/>
    <w:rPr>
      <w:rFonts w:ascii="Liberation Serif" w:eastAsia="Liberation Serif" w:hAnsi="Times New Roman" w:cs="Mangal"/>
      <w:kern w:val="1"/>
      <w:sz w:val="24"/>
      <w:szCs w:val="21"/>
      <w:lang w:eastAsia="hi-IN" w:bidi="hi-IN"/>
    </w:rPr>
  </w:style>
  <w:style w:type="paragraph" w:styleId="a8">
    <w:name w:val="Title"/>
    <w:basedOn w:val="a0"/>
    <w:link w:val="a9"/>
    <w:uiPriority w:val="99"/>
    <w:qFormat/>
    <w:rsid w:val="008B7363"/>
    <w:pPr>
      <w:suppressAutoHyphens w:val="0"/>
      <w:jc w:val="center"/>
    </w:pPr>
    <w:rPr>
      <w:rFonts w:cs="Times New Roman"/>
      <w:b/>
      <w:bCs/>
      <w:sz w:val="32"/>
      <w:lang w:eastAsia="en-US"/>
    </w:rPr>
  </w:style>
  <w:style w:type="character" w:customStyle="1" w:styleId="a9">
    <w:name w:val="Название Знак"/>
    <w:basedOn w:val="a1"/>
    <w:link w:val="a8"/>
    <w:uiPriority w:val="99"/>
    <w:rsid w:val="008B736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Plain Text"/>
    <w:basedOn w:val="a0"/>
    <w:link w:val="ab"/>
    <w:uiPriority w:val="99"/>
    <w:semiHidden/>
    <w:rsid w:val="008B736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uiPriority w:val="99"/>
    <w:semiHidden/>
    <w:rsid w:val="008B73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2">
    <w:name w:val="ff2"/>
    <w:basedOn w:val="a1"/>
    <w:uiPriority w:val="99"/>
    <w:rsid w:val="008B7363"/>
    <w:rPr>
      <w:rFonts w:cs="Times New Roman"/>
    </w:rPr>
  </w:style>
  <w:style w:type="character" w:customStyle="1" w:styleId="ff3">
    <w:name w:val="ff3"/>
    <w:basedOn w:val="a1"/>
    <w:uiPriority w:val="99"/>
    <w:rsid w:val="008B7363"/>
    <w:rPr>
      <w:rFonts w:cs="Times New Roman"/>
    </w:rPr>
  </w:style>
  <w:style w:type="character" w:customStyle="1" w:styleId="ff1">
    <w:name w:val="ff1"/>
    <w:basedOn w:val="a1"/>
    <w:uiPriority w:val="99"/>
    <w:rsid w:val="008B7363"/>
    <w:rPr>
      <w:rFonts w:cs="Times New Roman"/>
    </w:rPr>
  </w:style>
  <w:style w:type="character" w:customStyle="1" w:styleId="ff4">
    <w:name w:val="ff4"/>
    <w:basedOn w:val="a1"/>
    <w:uiPriority w:val="99"/>
    <w:rsid w:val="008B7363"/>
    <w:rPr>
      <w:rFonts w:cs="Times New Roman"/>
    </w:rPr>
  </w:style>
  <w:style w:type="character" w:customStyle="1" w:styleId="ff6">
    <w:name w:val="ff6"/>
    <w:basedOn w:val="a1"/>
    <w:uiPriority w:val="99"/>
    <w:rsid w:val="008B7363"/>
    <w:rPr>
      <w:rFonts w:cs="Times New Roman"/>
    </w:rPr>
  </w:style>
  <w:style w:type="character" w:customStyle="1" w:styleId="ff7">
    <w:name w:val="ff7"/>
    <w:basedOn w:val="a1"/>
    <w:uiPriority w:val="99"/>
    <w:rsid w:val="008B7363"/>
    <w:rPr>
      <w:rFonts w:cs="Times New Roman"/>
    </w:rPr>
  </w:style>
  <w:style w:type="character" w:customStyle="1" w:styleId="ff9">
    <w:name w:val="ff9"/>
    <w:basedOn w:val="a1"/>
    <w:uiPriority w:val="99"/>
    <w:rsid w:val="008B7363"/>
    <w:rPr>
      <w:rFonts w:cs="Times New Roman"/>
    </w:rPr>
  </w:style>
  <w:style w:type="character" w:customStyle="1" w:styleId="ls3">
    <w:name w:val="ls3"/>
    <w:basedOn w:val="a1"/>
    <w:uiPriority w:val="99"/>
    <w:rsid w:val="008B7363"/>
    <w:rPr>
      <w:rFonts w:cs="Times New Roman"/>
    </w:rPr>
  </w:style>
  <w:style w:type="character" w:customStyle="1" w:styleId="ffa">
    <w:name w:val="ffa"/>
    <w:basedOn w:val="a1"/>
    <w:uiPriority w:val="99"/>
    <w:rsid w:val="008B7363"/>
    <w:rPr>
      <w:rFonts w:cs="Times New Roman"/>
    </w:rPr>
  </w:style>
  <w:style w:type="character" w:customStyle="1" w:styleId="ff8">
    <w:name w:val="ff8"/>
    <w:basedOn w:val="a1"/>
    <w:uiPriority w:val="99"/>
    <w:rsid w:val="008B7363"/>
    <w:rPr>
      <w:rFonts w:cs="Times New Roman"/>
    </w:rPr>
  </w:style>
  <w:style w:type="character" w:customStyle="1" w:styleId="ls5">
    <w:name w:val="ls5"/>
    <w:basedOn w:val="a1"/>
    <w:uiPriority w:val="99"/>
    <w:rsid w:val="008B7363"/>
    <w:rPr>
      <w:rFonts w:cs="Times New Roman"/>
    </w:rPr>
  </w:style>
  <w:style w:type="character" w:customStyle="1" w:styleId="apple-style-span">
    <w:name w:val="apple-style-span"/>
    <w:basedOn w:val="a1"/>
    <w:uiPriority w:val="99"/>
    <w:rsid w:val="008B7363"/>
    <w:rPr>
      <w:rFonts w:cs="Times New Roman"/>
    </w:rPr>
  </w:style>
  <w:style w:type="character" w:customStyle="1" w:styleId="ac">
    <w:name w:val="Основной текст_"/>
    <w:link w:val="2"/>
    <w:uiPriority w:val="99"/>
    <w:locked/>
    <w:rsid w:val="008B7363"/>
    <w:rPr>
      <w:sz w:val="21"/>
      <w:shd w:val="clear" w:color="auto" w:fill="FFFFFF"/>
    </w:rPr>
  </w:style>
  <w:style w:type="paragraph" w:customStyle="1" w:styleId="2">
    <w:name w:val="Основной текст2"/>
    <w:basedOn w:val="a0"/>
    <w:link w:val="ac"/>
    <w:uiPriority w:val="99"/>
    <w:rsid w:val="008B7363"/>
    <w:pPr>
      <w:shd w:val="clear" w:color="auto" w:fill="FFFFFF"/>
      <w:suppressAutoHyphens w:val="0"/>
      <w:spacing w:line="228" w:lineRule="exact"/>
      <w:ind w:firstLine="580"/>
      <w:jc w:val="both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character" w:customStyle="1" w:styleId="12">
    <w:name w:val="Основной текст1"/>
    <w:uiPriority w:val="99"/>
    <w:rsid w:val="008B7363"/>
    <w:rPr>
      <w:sz w:val="21"/>
      <w:u w:val="single"/>
      <w:shd w:val="clear" w:color="auto" w:fill="FFFFFF"/>
    </w:rPr>
  </w:style>
  <w:style w:type="paragraph" w:customStyle="1" w:styleId="3">
    <w:name w:val="Основной текст3"/>
    <w:basedOn w:val="a0"/>
    <w:uiPriority w:val="99"/>
    <w:rsid w:val="008B7363"/>
    <w:pPr>
      <w:shd w:val="clear" w:color="auto" w:fill="FFFFFF"/>
      <w:suppressAutoHyphens w:val="0"/>
      <w:spacing w:after="240" w:line="240" w:lineRule="atLeast"/>
      <w:jc w:val="right"/>
    </w:pPr>
    <w:rPr>
      <w:rFonts w:ascii="Sylfaen" w:hAnsi="Sylfaen" w:cs="Sylfaen"/>
      <w:color w:val="000000"/>
      <w:sz w:val="21"/>
      <w:szCs w:val="21"/>
      <w:lang w:eastAsia="ru-RU"/>
    </w:rPr>
  </w:style>
  <w:style w:type="paragraph" w:styleId="20">
    <w:name w:val="Body Text Indent 2"/>
    <w:basedOn w:val="a0"/>
    <w:link w:val="21"/>
    <w:uiPriority w:val="99"/>
    <w:rsid w:val="00987F3F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1">
    <w:name w:val="Основной текст с отступом 2 Знак"/>
    <w:basedOn w:val="a1"/>
    <w:link w:val="20"/>
    <w:uiPriority w:val="99"/>
    <w:rsid w:val="00987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0651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651BF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rmal (Web)"/>
    <w:basedOn w:val="a0"/>
    <w:uiPriority w:val="99"/>
    <w:semiHidden/>
    <w:unhideWhenUsed/>
    <w:rsid w:val="00CD2BE6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a">
    <w:name w:val="Перечень"/>
    <w:basedOn w:val="a0"/>
    <w:next w:val="a0"/>
    <w:link w:val="af0"/>
    <w:uiPriority w:val="99"/>
    <w:rsid w:val="00CD2BE6"/>
    <w:pPr>
      <w:numPr>
        <w:numId w:val="20"/>
      </w:numPr>
      <w:spacing w:line="360" w:lineRule="auto"/>
      <w:ind w:left="0" w:firstLine="284"/>
      <w:jc w:val="both"/>
    </w:pPr>
    <w:rPr>
      <w:rFonts w:cs="Times New Roman"/>
      <w:sz w:val="28"/>
      <w:szCs w:val="20"/>
      <w:u w:color="000000"/>
      <w:lang w:eastAsia="ru-RU"/>
    </w:rPr>
  </w:style>
  <w:style w:type="character" w:customStyle="1" w:styleId="af0">
    <w:name w:val="Перечень Знак"/>
    <w:link w:val="a"/>
    <w:uiPriority w:val="99"/>
    <w:locked/>
    <w:rsid w:val="00CD2BE6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07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3550</Words>
  <Characters>20237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2020-09-30T02:39:00Z</cp:lastPrinted>
  <dcterms:created xsi:type="dcterms:W3CDTF">2020-06-18T04:38:00Z</dcterms:created>
  <dcterms:modified xsi:type="dcterms:W3CDTF">2020-09-30T02:42:00Z</dcterms:modified>
</cp:coreProperties>
</file>