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F" w:rsidRDefault="00787C0F" w:rsidP="00787C0F">
      <w:pPr>
        <w:rPr>
          <w:rFonts w:cs="Times New Roman"/>
          <w:b/>
        </w:rPr>
      </w:pPr>
    </w:p>
    <w:p w:rsidR="00787C0F" w:rsidRDefault="00787C0F" w:rsidP="00787C0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787C0F" w:rsidRDefault="00787C0F" w:rsidP="00787C0F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«Новомитропольская средняя школа»</w:t>
      </w:r>
    </w:p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3149"/>
        <w:gridCol w:w="3150"/>
      </w:tblGrid>
      <w:tr w:rsidR="00787C0F" w:rsidTr="00787C0F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Рассмотрено на метод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овете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«__» ___________2020    г.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УВР МБОУ «НСШ»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Хлебникова В.Н.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Утверждаю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Директор МБОУ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«Новомитропольская СШ»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Ануфриев Е.И.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 г</w:t>
            </w:r>
          </w:p>
          <w:p w:rsidR="00787C0F" w:rsidRDefault="00787C0F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</w:t>
            </w:r>
          </w:p>
        </w:tc>
      </w:tr>
    </w:tbl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Рабочая учебная программа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b/>
          <w:sz w:val="28"/>
          <w:szCs w:val="28"/>
        </w:rPr>
        <w:t>Химия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учебного предмета (курса)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среднее общее образование</w:t>
      </w:r>
      <w:r>
        <w:rPr>
          <w:rFonts w:cs="Times New Roman"/>
          <w:sz w:val="28"/>
          <w:szCs w:val="28"/>
        </w:rPr>
        <w:t xml:space="preserve"> ___________________________________________________________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 образования)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Два года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(срок реализации программы)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7F7685" w:rsidRPr="007F7685" w:rsidRDefault="007F7685" w:rsidP="007F7685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7F7685" w:rsidRPr="007F7685" w:rsidRDefault="007F7685" w:rsidP="007F7685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proofErr w:type="gramStart"/>
      <w:r w:rsidRPr="007F7685">
        <w:rPr>
          <w:rFonts w:cs="Times New Roman"/>
          <w:sz w:val="28"/>
          <w:szCs w:val="28"/>
        </w:rPr>
        <w:t>Составлена</w:t>
      </w:r>
      <w:proofErr w:type="gramEnd"/>
      <w:r w:rsidRPr="007F7685">
        <w:rPr>
          <w:rFonts w:cs="Times New Roman"/>
          <w:sz w:val="28"/>
          <w:szCs w:val="28"/>
        </w:rPr>
        <w:t xml:space="preserve"> на основе </w:t>
      </w:r>
    </w:p>
    <w:p w:rsidR="00787C0F" w:rsidRDefault="007F7685" w:rsidP="007F7685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7F7685">
        <w:rPr>
          <w:rFonts w:cs="Times New Roman"/>
          <w:sz w:val="28"/>
          <w:szCs w:val="28"/>
        </w:rPr>
        <w:t>примерной общеобразовательной программы  среднего общего образования   (наименование программы)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Алексеева Ольга Александровна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 xml:space="preserve"> (Ф.И.О. учителя, составившего рабочую учебную программу)</w:t>
      </w: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rPr>
          <w:rFonts w:cs="Times New Roman"/>
        </w:rPr>
      </w:pPr>
    </w:p>
    <w:p w:rsidR="00787C0F" w:rsidRDefault="00787C0F" w:rsidP="00787C0F">
      <w:pPr>
        <w:tabs>
          <w:tab w:val="left" w:pos="8820"/>
        </w:tabs>
        <w:jc w:val="center"/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с. </w:t>
      </w:r>
      <w:proofErr w:type="spellStart"/>
      <w:r>
        <w:rPr>
          <w:rFonts w:cs="Times New Roman"/>
        </w:rPr>
        <w:t>Новомитрополька</w:t>
      </w:r>
      <w:proofErr w:type="spellEnd"/>
      <w:r>
        <w:rPr>
          <w:rFonts w:cs="Times New Roman"/>
        </w:rPr>
        <w:t xml:space="preserve"> </w:t>
      </w:r>
    </w:p>
    <w:p w:rsidR="00787C0F" w:rsidRDefault="00787C0F" w:rsidP="00787C0F">
      <w:pPr>
        <w:rPr>
          <w:rFonts w:cs="Times New Roman"/>
          <w:b/>
        </w:rPr>
      </w:pPr>
    </w:p>
    <w:p w:rsidR="00787C0F" w:rsidRDefault="00787C0F" w:rsidP="00787C0F">
      <w:pPr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787C0F" w:rsidRDefault="00787C0F" w:rsidP="00787C0F">
      <w:pPr>
        <w:rPr>
          <w:rFonts w:cs="Times New Roman"/>
          <w:b/>
        </w:rPr>
      </w:pPr>
    </w:p>
    <w:p w:rsidR="00787C0F" w:rsidRDefault="00787C0F" w:rsidP="00787C0F">
      <w:pPr>
        <w:rPr>
          <w:rFonts w:cs="Times New Roman"/>
          <w:b/>
        </w:rPr>
      </w:pPr>
      <w:r>
        <w:rPr>
          <w:rFonts w:cs="Times New Roman"/>
          <w:b/>
        </w:rPr>
        <w:t xml:space="preserve">    Пояснительная записка.</w:t>
      </w:r>
    </w:p>
    <w:p w:rsidR="00787C0F" w:rsidRDefault="00787C0F" w:rsidP="00787C0F">
      <w:pPr>
        <w:ind w:firstLine="284"/>
        <w:rPr>
          <w:rFonts w:cs="Times New Roman"/>
          <w:b/>
        </w:rPr>
      </w:pPr>
      <w:r>
        <w:rPr>
          <w:rFonts w:cs="Times New Roman"/>
        </w:rPr>
        <w:t>Рабочая программа учебного курса  «Химия»  составлена на основе следующих документов:</w:t>
      </w:r>
    </w:p>
    <w:p w:rsidR="00787C0F" w:rsidRDefault="00787C0F" w:rsidP="00787C0F">
      <w:pPr>
        <w:rPr>
          <w:rFonts w:cs="Times New Roman"/>
        </w:rPr>
      </w:pPr>
      <w:r>
        <w:rPr>
          <w:rFonts w:cs="Times New Roman"/>
        </w:rPr>
        <w:t>Федеральный закон 29.12.2012 №273 « Об образовании в Российской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Федерации»;</w:t>
      </w:r>
    </w:p>
    <w:p w:rsidR="00C83F1C" w:rsidRPr="00224D5D" w:rsidRDefault="00C83F1C" w:rsidP="00C83F1C">
      <w:pPr>
        <w:jc w:val="both"/>
        <w:rPr>
          <w:rFonts w:cs="Times New Roman"/>
        </w:rPr>
      </w:pPr>
      <w:r w:rsidRPr="00224D5D">
        <w:rPr>
          <w:rFonts w:cs="Times New Roman"/>
        </w:rPr>
        <w:t>Федеральный государственный образовательный стандарт среднего общего образования (с изменениями и дополнениями) утвержденный приказом Министерства образования и науки РФ от 17 мая 2012 г. N 413.</w:t>
      </w:r>
    </w:p>
    <w:p w:rsidR="00787C0F" w:rsidRDefault="006A1731" w:rsidP="00787C0F">
      <w:pPr>
        <w:suppressAutoHyphens w:val="0"/>
        <w:rPr>
          <w:rFonts w:eastAsia="+mn-ea" w:cs="Times New Roman"/>
          <w:color w:val="000000"/>
        </w:rPr>
      </w:pPr>
      <w:r>
        <w:rPr>
          <w:rFonts w:eastAsia="+mn-ea" w:cs="Times New Roman"/>
          <w:color w:val="000000"/>
        </w:rPr>
        <w:t xml:space="preserve">  </w:t>
      </w:r>
      <w:r w:rsidR="00787C0F">
        <w:rPr>
          <w:rFonts w:eastAsia="+mn-ea" w:cs="Times New Roman"/>
          <w:color w:val="000000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="00787C0F">
        <w:rPr>
          <w:rFonts w:eastAsia="+mn-ea" w:cs="Times New Roman"/>
          <w:color w:val="000000"/>
        </w:rPr>
        <w:t xml:space="preserve"> ,</w:t>
      </w:r>
      <w:proofErr w:type="gramEnd"/>
      <w:r w:rsidR="00787C0F">
        <w:rPr>
          <w:rFonts w:eastAsia="+mn-ea" w:cs="Times New Roman"/>
          <w:color w:val="000000"/>
        </w:rPr>
        <w:t xml:space="preserve"> утвержденный приказом Министерства просвещения России от 28 декабря 2018 года № 345 №» 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787C0F" w:rsidRDefault="00787C0F" w:rsidP="00787C0F">
      <w:pPr>
        <w:jc w:val="both"/>
        <w:rPr>
          <w:rFonts w:cs="Times New Roman"/>
        </w:rPr>
      </w:pPr>
      <w:r>
        <w:rPr>
          <w:rFonts w:cs="Times New Roman"/>
        </w:rPr>
        <w:t>Письмо Министерства образования и науки РФ от 01.04.2005г. №03-417 « О перечне учебного и компьютерного оборудования для оснащения образовательных учреждений»;</w:t>
      </w:r>
    </w:p>
    <w:p w:rsidR="00787C0F" w:rsidRDefault="00787C0F" w:rsidP="00787C0F">
      <w:pPr>
        <w:jc w:val="both"/>
        <w:rPr>
          <w:rFonts w:cs="Times New Roman"/>
        </w:rPr>
      </w:pPr>
      <w:r>
        <w:rPr>
          <w:rFonts w:cs="Times New Roman"/>
        </w:rPr>
        <w:t>Учебный план МБОУ « Новомитропольская средняя школа»;</w:t>
      </w:r>
    </w:p>
    <w:p w:rsidR="007F7685" w:rsidRDefault="007F7685" w:rsidP="00787C0F">
      <w:pPr>
        <w:jc w:val="both"/>
        <w:rPr>
          <w:rFonts w:cs="Times New Roman"/>
        </w:rPr>
      </w:pPr>
      <w:r w:rsidRPr="007F7685">
        <w:rPr>
          <w:rFonts w:cs="Times New Roman"/>
        </w:rPr>
        <w:t>Программ</w:t>
      </w:r>
      <w:r>
        <w:rPr>
          <w:rFonts w:cs="Times New Roman"/>
        </w:rPr>
        <w:t>а по учебному предмету Химия</w:t>
      </w:r>
      <w:r w:rsidRPr="007F7685">
        <w:rPr>
          <w:rFonts w:cs="Times New Roman"/>
        </w:rPr>
        <w:t xml:space="preserve"> 10-11 классы разработана на основе примерной  общеобразовательной программы  среднего общего образования, одобрена решением федерального учебно-методического объединения по общему образованию ( протокол от 28 июня 2016 г. № 2/16-з)</w:t>
      </w:r>
    </w:p>
    <w:p w:rsidR="00787C0F" w:rsidRDefault="00787C0F" w:rsidP="00787C0F">
      <w:pPr>
        <w:rPr>
          <w:rFonts w:cs="Times New Roman"/>
          <w:b/>
        </w:rPr>
      </w:pPr>
      <w:r w:rsidRPr="00787C0F">
        <w:rPr>
          <w:rFonts w:cs="Times New Roman"/>
          <w:b/>
        </w:rPr>
        <w:t>Используемые УМК</w:t>
      </w:r>
    </w:p>
    <w:p w:rsidR="00787C0F" w:rsidRPr="00787C0F" w:rsidRDefault="00787C0F" w:rsidP="00787C0F">
      <w:pPr>
        <w:rPr>
          <w:rFonts w:cs="Times New Roman"/>
        </w:rPr>
      </w:pPr>
      <w:r w:rsidRPr="00787C0F">
        <w:rPr>
          <w:rFonts w:cs="Times New Roman"/>
        </w:rPr>
        <w:t>1.</w:t>
      </w:r>
      <w:r w:rsidRPr="00787C0F">
        <w:rPr>
          <w:rFonts w:cs="Times New Roman"/>
        </w:rPr>
        <w:tab/>
        <w:t xml:space="preserve">Габриелян О. С. Химия. 10 класс. Базовый уровень: учеб. для </w:t>
      </w:r>
      <w:proofErr w:type="spellStart"/>
      <w:r w:rsidRPr="00787C0F">
        <w:rPr>
          <w:rFonts w:cs="Times New Roman"/>
        </w:rPr>
        <w:t>общеобразоват</w:t>
      </w:r>
      <w:proofErr w:type="spellEnd"/>
      <w:r w:rsidRPr="00787C0F">
        <w:rPr>
          <w:rFonts w:cs="Times New Roman"/>
        </w:rPr>
        <w:t>. учреждений/ О.С. Габриелян. – 7-е из</w:t>
      </w:r>
      <w:r w:rsidR="00D07349">
        <w:rPr>
          <w:rFonts w:cs="Times New Roman"/>
        </w:rPr>
        <w:t>д., стереотип. - М.: Дрофа, 2014</w:t>
      </w:r>
      <w:r w:rsidRPr="00787C0F">
        <w:rPr>
          <w:rFonts w:cs="Times New Roman"/>
        </w:rPr>
        <w:t xml:space="preserve">. </w:t>
      </w:r>
    </w:p>
    <w:p w:rsidR="00787C0F" w:rsidRPr="00787C0F" w:rsidRDefault="00787C0F" w:rsidP="00787C0F">
      <w:pPr>
        <w:rPr>
          <w:rFonts w:cs="Times New Roman"/>
        </w:rPr>
      </w:pPr>
      <w:r w:rsidRPr="00787C0F">
        <w:rPr>
          <w:rFonts w:cs="Times New Roman"/>
        </w:rPr>
        <w:t>2.</w:t>
      </w:r>
      <w:r w:rsidRPr="00787C0F">
        <w:rPr>
          <w:rFonts w:cs="Times New Roman"/>
        </w:rPr>
        <w:tab/>
        <w:t xml:space="preserve">Габриелян О. С. Химия. 11 класс. Базовый уровень: учеб. для </w:t>
      </w:r>
      <w:proofErr w:type="spellStart"/>
      <w:r w:rsidRPr="00787C0F">
        <w:rPr>
          <w:rFonts w:cs="Times New Roman"/>
        </w:rPr>
        <w:t>общеобразоват</w:t>
      </w:r>
      <w:proofErr w:type="spellEnd"/>
      <w:r w:rsidRPr="00787C0F">
        <w:rPr>
          <w:rFonts w:cs="Times New Roman"/>
        </w:rPr>
        <w:t>. учреждений/ О.С. Габриелян. – 8-е изд., стереотип. - М.: Дрофа, 2013.</w:t>
      </w:r>
    </w:p>
    <w:p w:rsidR="00787C0F" w:rsidRDefault="00787C0F" w:rsidP="00787C0F">
      <w:pPr>
        <w:rPr>
          <w:rFonts w:cs="Times New Roman"/>
          <w:b/>
        </w:rPr>
      </w:pPr>
    </w:p>
    <w:p w:rsidR="00787C0F" w:rsidRDefault="00787C0F" w:rsidP="00787C0F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  <w:b/>
        </w:rPr>
        <w:t>Цели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программы: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— используя для этого химические знания;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Ценностные ориентиры содержания курса химии в средней (полной)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lastRenderedPageBreak/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в признании ценности научного знания, его практической значимости, достоверности;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в ценности химических методов исследования живой и неживой природы;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в понимании сложности и противоречивости самого процесса познания как извечного стремления к Истине.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уважительного отношения к созидательной, творческой деятельности;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понимания необходимости здорового образа жизни;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потребности в безусловном выполнении правил безопасного использования веществ в повседневной жизни;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сознательного выбора будущей профессиональной деятельности.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речь.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Ценностные ориентации курса направлены на воспитание у обучающихся: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правильного использования химической терминологии и символики;</w:t>
      </w:r>
    </w:p>
    <w:p w:rsidR="00787C0F" w:rsidRP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потребности вести диалог, выслушивать мнение оппонента, участвовать в дискуссии;</w:t>
      </w:r>
    </w:p>
    <w:p w:rsidR="00787C0F" w:rsidRDefault="00787C0F" w:rsidP="00787C0F">
      <w:pPr>
        <w:ind w:firstLine="284"/>
        <w:rPr>
          <w:rFonts w:cs="Times New Roman"/>
        </w:rPr>
      </w:pPr>
      <w:r w:rsidRPr="00787C0F">
        <w:rPr>
          <w:rFonts w:cs="Times New Roman"/>
        </w:rPr>
        <w:t>•</w:t>
      </w:r>
      <w:r w:rsidRPr="00787C0F">
        <w:rPr>
          <w:rFonts w:cs="Times New Roman"/>
        </w:rPr>
        <w:tab/>
        <w:t>способности открыто выражать и аргументировано отстаивать свою точку зрения.</w:t>
      </w:r>
    </w:p>
    <w:p w:rsidR="00787C0F" w:rsidRDefault="00787C0F" w:rsidP="00787C0F">
      <w:pPr>
        <w:ind w:firstLine="284"/>
        <w:rPr>
          <w:rFonts w:cs="Times New Roman"/>
        </w:rPr>
      </w:pPr>
    </w:p>
    <w:p w:rsidR="00787C0F" w:rsidRDefault="00787C0F" w:rsidP="00787C0F">
      <w:pPr>
        <w:ind w:left="-284" w:firstLine="142"/>
        <w:rPr>
          <w:rFonts w:cs="Times New Roman"/>
          <w:b/>
        </w:rPr>
      </w:pPr>
      <w:r>
        <w:rPr>
          <w:rFonts w:cs="Times New Roman"/>
          <w:b/>
        </w:rPr>
        <w:t xml:space="preserve">               Формы, методы, подходы в обучении, контроль знаний</w:t>
      </w:r>
    </w:p>
    <w:p w:rsidR="00787C0F" w:rsidRDefault="008C533C" w:rsidP="00787C0F">
      <w:pPr>
        <w:pStyle w:val="a6"/>
        <w:spacing w:line="360" w:lineRule="auto"/>
        <w:jc w:val="both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 xml:space="preserve"> </w:t>
      </w:r>
    </w:p>
    <w:p w:rsidR="00787C0F" w:rsidRDefault="00787C0F" w:rsidP="00787C0F">
      <w:pPr>
        <w:ind w:left="-284" w:firstLine="142"/>
        <w:rPr>
          <w:rFonts w:cs="Times New Roman"/>
          <w:b/>
        </w:rPr>
      </w:pPr>
    </w:p>
    <w:p w:rsidR="00787C0F" w:rsidRDefault="00787C0F" w:rsidP="00787C0F">
      <w:pPr>
        <w:ind w:left="-284" w:firstLine="142"/>
        <w:rPr>
          <w:rFonts w:cs="Times New Roman"/>
        </w:rPr>
      </w:pPr>
      <w:r>
        <w:rPr>
          <w:rFonts w:cs="Times New Roman"/>
        </w:rPr>
        <w:t>Методы обучения: наблюдение, гипотеза, эксперимент, наглядно –иллюстративный, репродуктивный, проблемного изложения, частично поисковый.</w:t>
      </w:r>
    </w:p>
    <w:p w:rsidR="00787C0F" w:rsidRDefault="00787C0F" w:rsidP="00787C0F">
      <w:pPr>
        <w:ind w:left="-284" w:firstLine="142"/>
        <w:rPr>
          <w:rFonts w:cs="Times New Roman"/>
        </w:rPr>
      </w:pPr>
      <w:r>
        <w:rPr>
          <w:rFonts w:cs="Times New Roman"/>
        </w:rPr>
        <w:t>Формы уроков: урок – конференция, беседа, рассказ, урок –деловая игра, урок –путешествие, урок –семинар, урок –лекция, урок –зачет</w:t>
      </w:r>
    </w:p>
    <w:p w:rsidR="00787C0F" w:rsidRDefault="00787C0F" w:rsidP="00787C0F">
      <w:pPr>
        <w:ind w:left="-284" w:firstLine="142"/>
        <w:rPr>
          <w:rFonts w:cs="Times New Roman"/>
        </w:rPr>
      </w:pPr>
      <w:r>
        <w:rPr>
          <w:rFonts w:cs="Times New Roman"/>
        </w:rPr>
        <w:t>Работа учащихся: самостоятельная, в группах, практическая, индивидуальные творческие задания.</w:t>
      </w:r>
    </w:p>
    <w:p w:rsidR="00787C0F" w:rsidRDefault="00787C0F" w:rsidP="00787C0F">
      <w:pPr>
        <w:ind w:left="-284" w:firstLine="142"/>
        <w:rPr>
          <w:rFonts w:cs="Times New Roman"/>
        </w:rPr>
      </w:pPr>
      <w:r>
        <w:rPr>
          <w:rFonts w:cs="Times New Roman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</w:p>
    <w:p w:rsidR="00787C0F" w:rsidRDefault="00787C0F" w:rsidP="00787C0F">
      <w:pPr>
        <w:widowControl w:val="0"/>
        <w:autoSpaceDE w:val="0"/>
        <w:autoSpaceDN w:val="0"/>
        <w:textAlignment w:val="baseline"/>
        <w:rPr>
          <w:rFonts w:cs="Times New Roman"/>
          <w:bCs/>
          <w:kern w:val="3"/>
          <w:lang w:eastAsia="ja-JP" w:bidi="fa-IR"/>
        </w:rPr>
      </w:pPr>
      <w:proofErr w:type="spellStart"/>
      <w:r>
        <w:rPr>
          <w:rFonts w:cs="Times New Roman"/>
          <w:bCs/>
          <w:kern w:val="3"/>
          <w:lang w:val="de-DE" w:eastAsia="ja-JP" w:bidi="fa-IR"/>
        </w:rPr>
        <w:t>Место</w:t>
      </w:r>
      <w:proofErr w:type="spellEnd"/>
      <w:r>
        <w:rPr>
          <w:rFonts w:cs="Times New Roman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cs="Times New Roman"/>
          <w:bCs/>
          <w:kern w:val="3"/>
          <w:lang w:val="de-DE" w:eastAsia="ja-JP" w:bidi="fa-IR"/>
        </w:rPr>
        <w:t>курса</w:t>
      </w:r>
      <w:proofErr w:type="spellEnd"/>
      <w:r>
        <w:rPr>
          <w:rFonts w:cs="Times New Roman"/>
          <w:bCs/>
          <w:kern w:val="3"/>
          <w:lang w:val="de-DE" w:eastAsia="ja-JP" w:bidi="fa-IR"/>
        </w:rPr>
        <w:t xml:space="preserve">  </w:t>
      </w:r>
      <w:r>
        <w:rPr>
          <w:rFonts w:cs="Times New Roman"/>
          <w:bCs/>
          <w:kern w:val="3"/>
          <w:lang w:eastAsia="ja-JP" w:bidi="fa-IR"/>
        </w:rPr>
        <w:t xml:space="preserve">химии </w:t>
      </w:r>
      <w:r>
        <w:rPr>
          <w:rFonts w:cs="Times New Roman"/>
          <w:bCs/>
          <w:kern w:val="3"/>
          <w:lang w:val="de-DE" w:eastAsia="ja-JP" w:bidi="fa-IR"/>
        </w:rPr>
        <w:t xml:space="preserve"> в</w:t>
      </w:r>
      <w:r>
        <w:rPr>
          <w:rFonts w:cs="Times New Roman"/>
          <w:bCs/>
          <w:kern w:val="3"/>
          <w:lang w:eastAsia="ja-JP" w:bidi="fa-IR"/>
        </w:rPr>
        <w:t xml:space="preserve"> базисном </w:t>
      </w:r>
      <w:r>
        <w:rPr>
          <w:rFonts w:cs="Times New Roman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cs="Times New Roman"/>
          <w:bCs/>
          <w:kern w:val="3"/>
          <w:lang w:val="de-DE" w:eastAsia="ja-JP" w:bidi="fa-IR"/>
        </w:rPr>
        <w:t>учебном</w:t>
      </w:r>
      <w:proofErr w:type="spellEnd"/>
      <w:r>
        <w:rPr>
          <w:rFonts w:cs="Times New Roman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cs="Times New Roman"/>
          <w:bCs/>
          <w:kern w:val="3"/>
          <w:lang w:val="de-DE" w:eastAsia="ja-JP" w:bidi="fa-IR"/>
        </w:rPr>
        <w:t>плане</w:t>
      </w:r>
      <w:proofErr w:type="spellEnd"/>
    </w:p>
    <w:p w:rsidR="003A3E89" w:rsidRPr="00143963" w:rsidRDefault="003A3E89" w:rsidP="003A3E89">
      <w:pPr>
        <w:rPr>
          <w:rFonts w:cs="Times New Roman"/>
          <w:spacing w:val="-1"/>
        </w:rPr>
      </w:pPr>
      <w:r w:rsidRPr="003A3E89">
        <w:rPr>
          <w:rFonts w:cs="Times New Roman"/>
          <w:spacing w:val="-1"/>
        </w:rPr>
        <w:t xml:space="preserve">   В соответствии с требованиями Федерального государственного образовательного ст</w:t>
      </w:r>
      <w:r>
        <w:rPr>
          <w:rFonts w:cs="Times New Roman"/>
          <w:spacing w:val="-1"/>
        </w:rPr>
        <w:t>андарта среднего</w:t>
      </w:r>
      <w:r w:rsidRPr="003A3E89">
        <w:rPr>
          <w:rFonts w:cs="Times New Roman"/>
          <w:spacing w:val="-1"/>
        </w:rPr>
        <w:t xml:space="preserve"> общего образования предмет «Химия» изучается </w:t>
      </w:r>
    </w:p>
    <w:p w:rsidR="00787C0F" w:rsidRDefault="00143963" w:rsidP="00143963">
      <w:pPr>
        <w:widowControl w:val="0"/>
        <w:ind w:firstLine="284"/>
        <w:rPr>
          <w:rFonts w:cs="Times New Roman"/>
          <w:b/>
        </w:rPr>
      </w:pPr>
      <w:r w:rsidRPr="00143963">
        <w:rPr>
          <w:rFonts w:cs="Times New Roman"/>
          <w:spacing w:val="-1"/>
        </w:rPr>
        <w:t>по 1 ч в неделю</w:t>
      </w:r>
      <w:r>
        <w:rPr>
          <w:rFonts w:cs="Times New Roman"/>
          <w:spacing w:val="-1"/>
        </w:rPr>
        <w:t>34 ч. В 10 классе, 34 ч. В 11 классе</w:t>
      </w:r>
      <w:r w:rsidRPr="00143963">
        <w:rPr>
          <w:rFonts w:cs="Times New Roman"/>
          <w:spacing w:val="-1"/>
        </w:rPr>
        <w:t xml:space="preserve"> (68 ч за два года обучения) на базовом уровне.</w:t>
      </w:r>
      <w:r w:rsidR="00787C0F">
        <w:rPr>
          <w:rFonts w:cs="Times New Roman"/>
          <w:spacing w:val="-1"/>
        </w:rPr>
        <w:t xml:space="preserve">   </w:t>
      </w:r>
    </w:p>
    <w:p w:rsidR="00787C0F" w:rsidRDefault="00787C0F" w:rsidP="00787C0F">
      <w:pPr>
        <w:rPr>
          <w:rFonts w:cs="Times New Roman"/>
          <w:b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</w:rPr>
      </w:pPr>
    </w:p>
    <w:p w:rsidR="00787C0F" w:rsidRDefault="00787C0F" w:rsidP="00787C0F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Планируемые образовательные результаты осво</w:t>
      </w:r>
      <w:r w:rsidR="00143963">
        <w:rPr>
          <w:rFonts w:cs="Times New Roman"/>
          <w:b/>
        </w:rPr>
        <w:t>ения предмета обучающимися  10-11</w:t>
      </w:r>
      <w:r>
        <w:rPr>
          <w:rFonts w:cs="Times New Roman"/>
          <w:b/>
        </w:rPr>
        <w:t xml:space="preserve"> класс.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8045"/>
      </w:tblGrid>
      <w:tr w:rsidR="00787C0F" w:rsidTr="00787C0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Личностные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3" w:rsidRPr="00143963" w:rsidRDefault="00143963" w:rsidP="00143963">
            <w:pPr>
              <w:pStyle w:val="a3"/>
              <w:jc w:val="both"/>
              <w:rPr>
                <w:sz w:val="24"/>
                <w:szCs w:val="24"/>
              </w:rPr>
            </w:pPr>
            <w:r w:rsidRPr="00143963">
              <w:rPr>
                <w:sz w:val="24"/>
                <w:szCs w:val="24"/>
              </w:rPr>
              <w:t>—</w:t>
            </w:r>
            <w:r w:rsidRPr="00143963">
              <w:rPr>
                <w:sz w:val="24"/>
                <w:szCs w:val="24"/>
              </w:rPr>
              <w:tab/>
              <w:t>в ценностно-ориентационной сфере — осознание российской гражданской идентичности, патриотизма, чувства гордости за российскую химическую науку;</w:t>
            </w:r>
          </w:p>
          <w:p w:rsidR="00143963" w:rsidRPr="00143963" w:rsidRDefault="00143963" w:rsidP="00143963">
            <w:pPr>
              <w:pStyle w:val="a3"/>
              <w:jc w:val="both"/>
              <w:rPr>
                <w:sz w:val="24"/>
                <w:szCs w:val="24"/>
              </w:rPr>
            </w:pPr>
            <w:r w:rsidRPr="00143963">
              <w:rPr>
                <w:sz w:val="24"/>
                <w:szCs w:val="24"/>
              </w:rPr>
              <w:t>—</w:t>
            </w:r>
            <w:r w:rsidRPr="00143963">
              <w:rPr>
                <w:sz w:val="24"/>
                <w:szCs w:val="24"/>
              </w:rPr>
              <w:tab/>
              <w:t>в трудовой сфере — готовность к осознанному выбору дальнейшей образовательной траектории или трудовой деятельности;</w:t>
            </w:r>
          </w:p>
          <w:p w:rsidR="00143963" w:rsidRPr="00143963" w:rsidRDefault="00143963" w:rsidP="00143963">
            <w:pPr>
              <w:pStyle w:val="a3"/>
              <w:jc w:val="both"/>
              <w:rPr>
                <w:sz w:val="24"/>
                <w:szCs w:val="24"/>
              </w:rPr>
            </w:pPr>
            <w:r w:rsidRPr="00143963">
              <w:rPr>
                <w:sz w:val="24"/>
                <w:szCs w:val="24"/>
              </w:rPr>
              <w:t>—</w:t>
            </w:r>
            <w:r w:rsidRPr="00143963">
              <w:rPr>
                <w:sz w:val="24"/>
                <w:szCs w:val="24"/>
              </w:rPr>
              <w:tab/>
              <w:t>в познавательной (когнитивной, интеллектуальной) сфере 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87C0F" w:rsidRDefault="00143963" w:rsidP="00143963">
            <w:pPr>
              <w:pStyle w:val="a3"/>
              <w:jc w:val="both"/>
            </w:pPr>
            <w:r w:rsidRPr="00143963">
              <w:rPr>
                <w:sz w:val="24"/>
                <w:szCs w:val="24"/>
              </w:rPr>
              <w:t>—</w:t>
            </w:r>
            <w:r w:rsidRPr="00143963">
              <w:rPr>
                <w:sz w:val="24"/>
                <w:szCs w:val="24"/>
              </w:rPr>
              <w:tab/>
              <w:t>в сфере сбережения здоровья —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веществ.</w:t>
            </w:r>
          </w:p>
        </w:tc>
      </w:tr>
      <w:tr w:rsidR="00787C0F" w:rsidTr="00787C0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Метапредметные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9" w:rsidRPr="00092121" w:rsidRDefault="003A3E89" w:rsidP="003A3E89">
            <w:pPr>
              <w:widowControl w:val="0"/>
              <w:spacing w:before="120"/>
              <w:jc w:val="both"/>
              <w:outlineLvl w:val="0"/>
              <w:rPr>
                <w:rFonts w:cs="Times New Roman"/>
              </w:rPr>
            </w:pPr>
            <w:r w:rsidRPr="00092121">
              <w:rPr>
                <w:rFonts w:cs="Times New Roman"/>
                <w:iCs/>
              </w:rPr>
              <w:t xml:space="preserve">      Регулятивные УУД</w:t>
            </w:r>
            <w:r w:rsidRPr="00092121">
              <w:rPr>
                <w:rFonts w:cs="Times New Roman"/>
              </w:rPr>
              <w:t>: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деятельности;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составлять (индивидуально или в группе) план решения проблемы;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3A3E89" w:rsidRPr="00092121" w:rsidRDefault="003A3E89" w:rsidP="003A3E89">
            <w:pPr>
              <w:widowControl w:val="0"/>
              <w:spacing w:before="120"/>
              <w:ind w:firstLine="284"/>
              <w:jc w:val="both"/>
              <w:outlineLvl w:val="0"/>
              <w:rPr>
                <w:rFonts w:cs="Times New Roman"/>
                <w:iCs/>
              </w:rPr>
            </w:pPr>
            <w:r w:rsidRPr="00092121">
              <w:rPr>
                <w:rFonts w:cs="Times New Roman"/>
                <w:iCs/>
              </w:rPr>
              <w:t xml:space="preserve">  Познавательные УУД: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анализировать, сравнивать, классифицировать и обобщать факты и явления, выявлять их причинно-следственные связи.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 xml:space="preserve">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 xml:space="preserve">преобразовывать информацию  из одного вида в другой (таблицу в текст и пр.). 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3"/>
              </w:numPr>
              <w:ind w:left="709" w:hanging="218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3A3E89" w:rsidRPr="00092121" w:rsidRDefault="003A3E89" w:rsidP="003A3E89">
            <w:pPr>
              <w:widowControl w:val="0"/>
              <w:spacing w:before="120" w:after="120"/>
              <w:ind w:firstLine="284"/>
              <w:jc w:val="both"/>
              <w:outlineLvl w:val="0"/>
              <w:rPr>
                <w:rFonts w:cs="Times New Roman"/>
                <w:iCs/>
              </w:rPr>
            </w:pPr>
            <w:r w:rsidRPr="00092121">
              <w:rPr>
                <w:rFonts w:cs="Times New Roman"/>
                <w:iCs/>
              </w:rPr>
              <w:t>Коммуникативные УУД:</w:t>
            </w:r>
          </w:p>
          <w:p w:rsidR="003A3E89" w:rsidRPr="00092121" w:rsidRDefault="003A3E89" w:rsidP="003A3E89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hanging="294"/>
              <w:jc w:val="both"/>
              <w:rPr>
                <w:b/>
                <w:bCs/>
                <w:sz w:val="24"/>
                <w:szCs w:val="24"/>
              </w:rPr>
            </w:pPr>
            <w:r w:rsidRPr="00092121">
              <w:rPr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3A3E89" w:rsidRPr="00092121" w:rsidRDefault="003A3E89" w:rsidP="003A3E89">
            <w:pPr>
              <w:widowControl w:val="0"/>
              <w:spacing w:before="240"/>
              <w:ind w:firstLine="284"/>
              <w:jc w:val="both"/>
              <w:rPr>
                <w:rFonts w:cs="Times New Roman"/>
                <w:b/>
                <w:bCs/>
              </w:rPr>
            </w:pPr>
          </w:p>
          <w:p w:rsidR="00787C0F" w:rsidRDefault="00787C0F" w:rsidP="00143963">
            <w:pPr>
              <w:widowControl w:val="0"/>
              <w:spacing w:before="240"/>
              <w:ind w:firstLine="284"/>
              <w:jc w:val="both"/>
              <w:rPr>
                <w:rFonts w:cs="Times New Roman"/>
              </w:rPr>
            </w:pPr>
          </w:p>
        </w:tc>
      </w:tr>
      <w:tr w:rsidR="00787C0F" w:rsidTr="00787C0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Предметные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1)</w:t>
            </w:r>
            <w:r w:rsidRPr="00143963">
              <w:rPr>
                <w:rFonts w:cs="Times New Roman"/>
              </w:rPr>
              <w:tab/>
              <w:t>в познавательной сфере: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знание (понимание) изученных понятий, законов и теорий;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умение описывать демонстрационные и самостоятельно проведенные эксперименты, используя для этого естественный (русский, родной) язык и язык химии;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умение характеризовать изученные классы неорганических и органических соединений, химические реакции;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умение формулировать химические закономерности, прогнозировать свойства неизученных веществ по аналогии со свойствами изученных;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 xml:space="preserve">— владение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</w:t>
            </w:r>
            <w:proofErr w:type="spellStart"/>
            <w:r w:rsidRPr="00143963">
              <w:rPr>
                <w:rFonts w:cs="Times New Roman"/>
              </w:rPr>
              <w:t>электроотрицательности</w:t>
            </w:r>
            <w:proofErr w:type="spellEnd"/>
            <w:r w:rsidRPr="00143963">
              <w:rPr>
                <w:rFonts w:cs="Times New Roman"/>
              </w:rPr>
              <w:t xml:space="preserve"> — для характеристики строения, состава и свойств атомов элементов химических элементов I–IV периодов и образованных ими простых и сложных веществ;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—</w:t>
            </w:r>
            <w:r w:rsidRPr="00143963">
              <w:rPr>
                <w:rFonts w:cs="Times New Roman"/>
              </w:rPr>
              <w:tab/>
              <w:t>моделирование молекул важнейших неорганических и органических веществ;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2)</w:t>
            </w:r>
            <w:r w:rsidRPr="00143963">
              <w:rPr>
                <w:rFonts w:cs="Times New Roman"/>
              </w:rPr>
              <w:tab/>
              <w:t>в ценностно-ориентационной сфере —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      </w:r>
          </w:p>
          <w:p w:rsidR="00143963" w:rsidRPr="00143963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3)</w:t>
            </w:r>
            <w:r w:rsidRPr="00143963">
              <w:rPr>
                <w:rFonts w:cs="Times New Roman"/>
              </w:rPr>
              <w:tab/>
              <w:t>в трудовой сфере — проведение химического эксперимента; развитие навыков учебной, проектно-исследовательской, творческой деятельности при выполнении индивидуального проекта по химии;</w:t>
            </w:r>
          </w:p>
          <w:p w:rsidR="00787C0F" w:rsidRDefault="00143963" w:rsidP="00143963">
            <w:pPr>
              <w:pStyle w:val="a7"/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</w:rPr>
            </w:pPr>
            <w:r w:rsidRPr="00143963">
              <w:rPr>
                <w:rFonts w:cs="Times New Roman"/>
              </w:rPr>
              <w:t>4)</w:t>
            </w:r>
            <w:r w:rsidRPr="00143963">
              <w:rPr>
                <w:rFonts w:cs="Times New Roman"/>
              </w:rPr>
              <w:tab/>
              <w:t>в сфере здорового образа жизни — соблюдение 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      </w:r>
          </w:p>
          <w:p w:rsidR="00787C0F" w:rsidRDefault="00787C0F">
            <w:pPr>
              <w:rPr>
                <w:rFonts w:cs="Times New Roman"/>
              </w:rPr>
            </w:pPr>
          </w:p>
        </w:tc>
      </w:tr>
    </w:tbl>
    <w:p w:rsidR="00787C0F" w:rsidRDefault="00787C0F" w:rsidP="00787C0F">
      <w:pPr>
        <w:rPr>
          <w:rFonts w:cs="Times New Roman"/>
          <w:b/>
        </w:rPr>
      </w:pPr>
    </w:p>
    <w:p w:rsidR="003A3E89" w:rsidRDefault="003A3E89" w:rsidP="00787C0F">
      <w:pPr>
        <w:rPr>
          <w:rFonts w:cs="Times New Roman"/>
          <w:b/>
        </w:rPr>
      </w:pPr>
    </w:p>
    <w:p w:rsidR="003A3E89" w:rsidRDefault="003A3E89" w:rsidP="00787C0F">
      <w:pPr>
        <w:rPr>
          <w:rFonts w:cs="Times New Roman"/>
          <w:b/>
        </w:rPr>
      </w:pPr>
    </w:p>
    <w:p w:rsidR="003A3E89" w:rsidRDefault="003A3E89" w:rsidP="00787C0F">
      <w:pPr>
        <w:rPr>
          <w:rFonts w:cs="Times New Roman"/>
          <w:b/>
        </w:rPr>
      </w:pPr>
    </w:p>
    <w:p w:rsidR="003A3E89" w:rsidRDefault="003A3E89" w:rsidP="00787C0F">
      <w:pPr>
        <w:rPr>
          <w:rFonts w:cs="Times New Roman"/>
          <w:b/>
        </w:rPr>
      </w:pPr>
      <w:bookmarkStart w:id="0" w:name="_GoBack"/>
      <w:bookmarkEnd w:id="0"/>
    </w:p>
    <w:p w:rsidR="00787C0F" w:rsidRDefault="00143963" w:rsidP="00787C0F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Содержание учебного предмета 10 </w:t>
      </w:r>
      <w:r w:rsidR="00787C0F">
        <w:rPr>
          <w:rFonts w:cs="Times New Roman"/>
          <w:b/>
        </w:rPr>
        <w:t xml:space="preserve"> класс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8010"/>
      </w:tblGrid>
      <w:tr w:rsidR="00787C0F" w:rsidTr="00B27F4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Раздел/тема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</w:tr>
      <w:tr w:rsidR="00787C0F" w:rsidTr="00B27F4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143963">
            <w:pPr>
              <w:pStyle w:val="1"/>
              <w:rPr>
                <w:sz w:val="24"/>
                <w:szCs w:val="24"/>
                <w:lang w:eastAsia="ru-RU"/>
              </w:rPr>
            </w:pPr>
            <w:r w:rsidRPr="00143963">
              <w:rPr>
                <w:sz w:val="24"/>
                <w:szCs w:val="24"/>
                <w:lang w:eastAsia="ru-RU"/>
              </w:rPr>
              <w:t>Теория строения органических соединений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 w:rsidP="00143963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143963" w:rsidRPr="00143963">
              <w:rPr>
                <w:rFonts w:cs="Times New Roman"/>
              </w:rPr>
              <w:t>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Углеродный скелет органической молекулы. Кратность химической связи. Изомерия и изомеры.</w:t>
            </w:r>
            <w:r>
              <w:rPr>
                <w:rFonts w:cs="Times New Roman"/>
              </w:rPr>
              <w:t xml:space="preserve"> </w:t>
            </w:r>
          </w:p>
        </w:tc>
      </w:tr>
      <w:tr w:rsidR="00787C0F" w:rsidTr="00B27F4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Углеводороды и  их  природные источники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B27F41" w:rsidP="00B27F41">
            <w:pPr>
              <w:suppressAutoHyphens w:val="0"/>
              <w:ind w:left="33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А л к а н 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      </w:r>
            <w:proofErr w:type="spellStart"/>
            <w:r w:rsidRPr="00B27F41">
              <w:rPr>
                <w:rFonts w:cs="Times New Roman"/>
              </w:rPr>
              <w:t>алканов</w:t>
            </w:r>
            <w:proofErr w:type="spellEnd"/>
            <w:r w:rsidRPr="00B27F41">
              <w:rPr>
                <w:rFonts w:cs="Times New Roman"/>
              </w:rPr>
              <w:t xml:space="preserve">. Метан и этан как представители </w:t>
            </w:r>
            <w:proofErr w:type="spellStart"/>
            <w:r w:rsidRPr="00B27F41">
              <w:rPr>
                <w:rFonts w:cs="Times New Roman"/>
              </w:rPr>
              <w:t>алканов</w:t>
            </w:r>
            <w:proofErr w:type="spellEnd"/>
            <w:r w:rsidRPr="00B27F41">
              <w:rPr>
                <w:rFonts w:cs="Times New Roman"/>
              </w:rPr>
              <w:t xml:space="preserve">. Свойства (горение, реакции замещения, пиролиз, дегидрирование). Применение. Крекинг и изомеризация </w:t>
            </w:r>
            <w:proofErr w:type="spellStart"/>
            <w:r w:rsidRPr="00B27F41">
              <w:rPr>
                <w:rFonts w:cs="Times New Roman"/>
              </w:rPr>
              <w:t>алканов</w:t>
            </w:r>
            <w:proofErr w:type="spellEnd"/>
            <w:r w:rsidRPr="00B27F41">
              <w:rPr>
                <w:rFonts w:cs="Times New Roman"/>
              </w:rPr>
              <w:t xml:space="preserve">. Алкильные радикалы. Механизм </w:t>
            </w:r>
            <w:proofErr w:type="spellStart"/>
            <w:r w:rsidRPr="00B27F41">
              <w:rPr>
                <w:rFonts w:cs="Times New Roman"/>
              </w:rPr>
              <w:t>свободнорадикального</w:t>
            </w:r>
            <w:proofErr w:type="spellEnd"/>
            <w:r w:rsidRPr="00B27F41">
              <w:rPr>
                <w:rFonts w:cs="Times New Roman"/>
              </w:rPr>
              <w:t xml:space="preserve"> галогенирования </w:t>
            </w:r>
            <w:proofErr w:type="spellStart"/>
            <w:r w:rsidRPr="00B27F41">
              <w:rPr>
                <w:rFonts w:cs="Times New Roman"/>
              </w:rPr>
              <w:t>алканов</w:t>
            </w:r>
            <w:proofErr w:type="spellEnd"/>
            <w:r w:rsidRPr="00B27F41">
              <w:rPr>
                <w:rFonts w:cs="Times New Roman"/>
              </w:rPr>
              <w:t>.</w:t>
            </w:r>
          </w:p>
          <w:p w:rsidR="00B27F41" w:rsidRPr="00B27F41" w:rsidRDefault="00B27F41" w:rsidP="00B27F41">
            <w:pPr>
              <w:suppressAutoHyphens w:val="0"/>
              <w:ind w:left="33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А л к е н ы. Этилен как представитель </w:t>
            </w:r>
            <w:proofErr w:type="spellStart"/>
            <w:r w:rsidRPr="00B27F41">
              <w:rPr>
                <w:rFonts w:cs="Times New Roman"/>
              </w:rPr>
              <w:t>алкенов</w:t>
            </w:r>
            <w:proofErr w:type="spellEnd"/>
            <w:r w:rsidRPr="00B27F41">
              <w:rPr>
                <w:rFonts w:cs="Times New Roman"/>
              </w:rPr>
              <w:t xml:space="preserve">. Получение этилена в промышленности (дегидрирование этана) и в лаборатории (дегидратация этанола). Свойства (горение, </w:t>
            </w:r>
            <w:proofErr w:type="spellStart"/>
            <w:r w:rsidRPr="00B27F41">
              <w:rPr>
                <w:rFonts w:cs="Times New Roman"/>
              </w:rPr>
              <w:t>бромирование</w:t>
            </w:r>
            <w:proofErr w:type="spellEnd"/>
            <w:r w:rsidRPr="00B27F41">
              <w:rPr>
                <w:rFonts w:cs="Times New Roman"/>
              </w:rPr>
              <w:t xml:space="preserve">, гидратация, полимеризация, окисление раствором KМnO4) и применение этилена. Полиэтилен. Пропилен. </w:t>
            </w:r>
            <w:proofErr w:type="spellStart"/>
            <w:r w:rsidRPr="00B27F41">
              <w:rPr>
                <w:rFonts w:cs="Times New Roman"/>
              </w:rPr>
              <w:t>Стереорегулярность</w:t>
            </w:r>
            <w:proofErr w:type="spellEnd"/>
            <w:r w:rsidRPr="00B27F41">
              <w:rPr>
                <w:rFonts w:cs="Times New Roman"/>
              </w:rPr>
              <w:t xml:space="preserve"> полимера. Основные понятия химии высокомолекулярных соединений. Реакции полимеризации.</w:t>
            </w:r>
          </w:p>
          <w:p w:rsidR="00B27F41" w:rsidRPr="00B27F41" w:rsidRDefault="00B27F41" w:rsidP="00B27F41">
            <w:pPr>
              <w:suppressAutoHyphens w:val="0"/>
              <w:ind w:left="33"/>
              <w:rPr>
                <w:rFonts w:cs="Times New Roman"/>
              </w:rPr>
            </w:pPr>
            <w:r w:rsidRPr="00B27F41">
              <w:rPr>
                <w:rFonts w:cs="Times New Roman"/>
              </w:rPr>
              <w:t>Д и е н ы. Бутадиен и изопрен как представители диенов. Реакции присоединения с участием сопряженных диенов (</w:t>
            </w:r>
            <w:proofErr w:type="spellStart"/>
            <w:r w:rsidRPr="00B27F41">
              <w:rPr>
                <w:rFonts w:cs="Times New Roman"/>
              </w:rPr>
              <w:t>бромирование</w:t>
            </w:r>
            <w:proofErr w:type="spellEnd"/>
            <w:r w:rsidRPr="00B27F41">
              <w:rPr>
                <w:rFonts w:cs="Times New Roman"/>
              </w:rPr>
              <w:t xml:space="preserve">, полимеризация, </w:t>
            </w:r>
            <w:proofErr w:type="spellStart"/>
            <w:r w:rsidRPr="00B27F41">
              <w:rPr>
                <w:rFonts w:cs="Times New Roman"/>
              </w:rPr>
              <w:t>гидрогалогенирование</w:t>
            </w:r>
            <w:proofErr w:type="spellEnd"/>
            <w:r w:rsidRPr="00B27F41">
              <w:rPr>
                <w:rFonts w:cs="Times New Roman"/>
              </w:rPr>
              <w:t>, гидрирование). Натуральный и синтетический каучуки. Резина.</w:t>
            </w:r>
          </w:p>
          <w:p w:rsidR="00B27F41" w:rsidRPr="00B27F41" w:rsidRDefault="00B27F41" w:rsidP="00B27F41">
            <w:pPr>
              <w:suppressAutoHyphens w:val="0"/>
              <w:ind w:left="33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А л к и н ы. Ацетилен как представитель </w:t>
            </w:r>
            <w:proofErr w:type="spellStart"/>
            <w:r w:rsidRPr="00B27F41">
              <w:rPr>
                <w:rFonts w:cs="Times New Roman"/>
              </w:rPr>
              <w:t>алкинов</w:t>
            </w:r>
            <w:proofErr w:type="spellEnd"/>
            <w:r w:rsidRPr="00B27F41">
              <w:rPr>
                <w:rFonts w:cs="Times New Roman"/>
              </w:rPr>
              <w:t xml:space="preserve">. Получение ацетилена карбидным и метановым способами. Получение карбида кальция. Свойства (горение, </w:t>
            </w:r>
            <w:proofErr w:type="spellStart"/>
            <w:r w:rsidRPr="00B27F41">
              <w:rPr>
                <w:rFonts w:cs="Times New Roman"/>
              </w:rPr>
              <w:t>бромирование</w:t>
            </w:r>
            <w:proofErr w:type="spellEnd"/>
            <w:r w:rsidRPr="00B27F41">
              <w:rPr>
                <w:rFonts w:cs="Times New Roman"/>
              </w:rPr>
              <w:t xml:space="preserve">, гидратация, </w:t>
            </w:r>
            <w:proofErr w:type="spellStart"/>
            <w:r w:rsidRPr="00B27F41">
              <w:rPr>
                <w:rFonts w:cs="Times New Roman"/>
              </w:rPr>
              <w:t>тримеризация</w:t>
            </w:r>
            <w:proofErr w:type="spellEnd"/>
            <w:r w:rsidRPr="00B27F41">
              <w:rPr>
                <w:rFonts w:cs="Times New Roman"/>
              </w:rPr>
              <w:t>) и применение ацетилена.</w:t>
            </w:r>
          </w:p>
          <w:p w:rsidR="00B27F41" w:rsidRPr="00B27F41" w:rsidRDefault="00B27F41" w:rsidP="00B27F41">
            <w:pPr>
              <w:suppressAutoHyphens w:val="0"/>
              <w:ind w:left="33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А р е н ы. Бензол как представитель </w:t>
            </w:r>
            <w:proofErr w:type="spellStart"/>
            <w:r w:rsidRPr="00B27F41">
              <w:rPr>
                <w:rFonts w:cs="Times New Roman"/>
              </w:rPr>
              <w:t>аренов</w:t>
            </w:r>
            <w:proofErr w:type="spellEnd"/>
            <w:r w:rsidRPr="00B27F41">
              <w:rPr>
                <w:rFonts w:cs="Times New Roman"/>
              </w:rPr>
              <w:t xml:space="preserve">. Современные представления о строении бензола. Свойства бензола (горение, нитрование, </w:t>
            </w:r>
            <w:proofErr w:type="spellStart"/>
            <w:r w:rsidRPr="00B27F41">
              <w:rPr>
                <w:rFonts w:cs="Times New Roman"/>
              </w:rPr>
              <w:t>бромирование</w:t>
            </w:r>
            <w:proofErr w:type="spellEnd"/>
            <w:r w:rsidRPr="00B27F41">
              <w:rPr>
                <w:rFonts w:cs="Times New Roman"/>
              </w:rPr>
              <w:t>) и его применение.</w:t>
            </w:r>
          </w:p>
          <w:p w:rsidR="00787C0F" w:rsidRDefault="00B27F41" w:rsidP="00B27F41">
            <w:pPr>
              <w:suppressAutoHyphens w:val="0"/>
              <w:ind w:left="33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Не </w:t>
            </w:r>
            <w:proofErr w:type="spellStart"/>
            <w:r w:rsidRPr="00B27F41">
              <w:rPr>
                <w:rFonts w:cs="Times New Roman"/>
              </w:rPr>
              <w:t>фть</w:t>
            </w:r>
            <w:proofErr w:type="spellEnd"/>
            <w:r w:rsidRPr="00B27F41">
              <w:rPr>
                <w:rFonts w:cs="Times New Roman"/>
              </w:rPr>
              <w:t xml:space="preserve"> и </w:t>
            </w:r>
            <w:proofErr w:type="spellStart"/>
            <w:r w:rsidRPr="00B27F41">
              <w:rPr>
                <w:rFonts w:cs="Times New Roman"/>
              </w:rPr>
              <w:t>спо</w:t>
            </w:r>
            <w:proofErr w:type="spellEnd"/>
            <w:r w:rsidRPr="00B27F41">
              <w:rPr>
                <w:rFonts w:cs="Times New Roman"/>
              </w:rPr>
              <w:t xml:space="preserve"> с о бы ее пер ер </w:t>
            </w:r>
            <w:proofErr w:type="spellStart"/>
            <w:r w:rsidRPr="00B27F41">
              <w:rPr>
                <w:rFonts w:cs="Times New Roman"/>
              </w:rPr>
              <w:t>аб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отк</w:t>
            </w:r>
            <w:proofErr w:type="spellEnd"/>
            <w:r w:rsidRPr="00B27F41">
              <w:rPr>
                <w:rFonts w:cs="Times New Roman"/>
              </w:rPr>
              <w:t xml:space="preserve"> и. Состав нефти. Переработка нефти: перегонка и крекинг. </w:t>
            </w:r>
            <w:proofErr w:type="spellStart"/>
            <w:r w:rsidRPr="00B27F41">
              <w:rPr>
                <w:rFonts w:cs="Times New Roman"/>
              </w:rPr>
              <w:t>Риформинг</w:t>
            </w:r>
            <w:proofErr w:type="spellEnd"/>
            <w:r w:rsidRPr="00B27F41">
              <w:rPr>
                <w:rFonts w:cs="Times New Roman"/>
              </w:rPr>
              <w:t xml:space="preserve"> низкосортных нефтепродуктов. Понятие об октановом числе.</w:t>
            </w:r>
          </w:p>
        </w:tc>
      </w:tr>
      <w:tr w:rsidR="00787C0F" w:rsidTr="00B27F4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Кислородсодержащие органические соединения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>С п и р т ы. 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реакция на многоатомные спирты.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>Ф е н о 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>Взаимное влияние атомов в молекуле фенола (взаимодействие с бромной водой и гидроксидом натрия). Получение и применение фенола.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 xml:space="preserve">А л ь д е г и д ы. Формальдегид и ацетальдегид как представители альдегидов. Понятие о кетонах.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</w:t>
            </w:r>
            <w:proofErr w:type="spellStart"/>
            <w:r w:rsidRPr="00B27F41">
              <w:rPr>
                <w:rFonts w:cs="Times New Roman"/>
                <w:color w:val="000000"/>
                <w:lang w:eastAsia="ru-RU"/>
              </w:rPr>
              <w:t>Термопластичность</w:t>
            </w:r>
            <w:proofErr w:type="spellEnd"/>
            <w:r w:rsidRPr="00B27F41">
              <w:rPr>
                <w:rFonts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27F41">
              <w:rPr>
                <w:rFonts w:cs="Times New Roman"/>
                <w:color w:val="000000"/>
                <w:lang w:eastAsia="ru-RU"/>
              </w:rPr>
              <w:t>термореактивность</w:t>
            </w:r>
            <w:proofErr w:type="spellEnd"/>
            <w:r w:rsidRPr="00B27F41">
              <w:rPr>
                <w:rFonts w:cs="Times New Roman"/>
                <w:color w:val="000000"/>
                <w:lang w:eastAsia="ru-RU"/>
              </w:rPr>
              <w:t>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 xml:space="preserve">К а р б о н о в ы е к и с л о т ы. Уксусная кислота как представитель </w:t>
            </w:r>
            <w:r w:rsidRPr="00B27F41">
              <w:rPr>
                <w:rFonts w:cs="Times New Roman"/>
                <w:color w:val="000000"/>
                <w:lang w:eastAsia="ru-RU"/>
              </w:rPr>
              <w:lastRenderedPageBreak/>
              <w:t>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 xml:space="preserve">С л о ж н ы е э ф и р ы и ж и р ы. Сложные эфиры как продукты взаимодействия кислот со спиртами. Значение сложных эфиров в природе и жизни человека. Отдельные представители кислот иного строения: олеиновая, </w:t>
            </w:r>
            <w:proofErr w:type="spellStart"/>
            <w:r w:rsidRPr="00B27F41">
              <w:rPr>
                <w:rFonts w:cs="Times New Roman"/>
                <w:color w:val="000000"/>
                <w:lang w:eastAsia="ru-RU"/>
              </w:rPr>
              <w:t>линолевая</w:t>
            </w:r>
            <w:proofErr w:type="spellEnd"/>
            <w:r w:rsidRPr="00B27F41">
              <w:rPr>
                <w:rFonts w:cs="Times New Roman"/>
                <w:color w:val="000000"/>
                <w:lang w:eastAsia="ru-RU"/>
              </w:rPr>
              <w:t>, линоленовая, акриловая, щавелевая, бензойная.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>Жиры как сложные эфиры глицерина и жирных карбоновых кислот. Растительные и животные жиры, их состав. Гидролиз или омыление жиров. Мыла́. Синтетические моющие средства (СМС). Применение жиров. Замена жиров в технике непищевым сырьем.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 xml:space="preserve">У г л е в о д ы. 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</w:t>
            </w:r>
            <w:proofErr w:type="spellStart"/>
            <w:r w:rsidRPr="00B27F41">
              <w:rPr>
                <w:rFonts w:cs="Times New Roman"/>
                <w:color w:val="000000"/>
                <w:lang w:eastAsia="ru-RU"/>
              </w:rPr>
              <w:t>альдегидоспирта</w:t>
            </w:r>
            <w:proofErr w:type="spellEnd"/>
            <w:r w:rsidRPr="00B27F41">
              <w:rPr>
                <w:rFonts w:cs="Times New Roman"/>
                <w:color w:val="000000"/>
                <w:lang w:eastAsia="ru-RU"/>
              </w:rPr>
              <w:t>. Брожение глюкозы. Значение и применение глюкозы. Фруктоза как изомер глюкозы.</w:t>
            </w:r>
          </w:p>
          <w:p w:rsidR="00B27F41" w:rsidRPr="00B27F41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>Сахароза как представитель дисахаридов. Производство сахара.</w:t>
            </w:r>
          </w:p>
          <w:p w:rsidR="00787C0F" w:rsidRDefault="00B27F41" w:rsidP="00B27F41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B27F41">
              <w:rPr>
                <w:rFonts w:cs="Times New Roman"/>
                <w:color w:val="000000"/>
                <w:lang w:eastAsia="ru-RU"/>
              </w:rPr>
              <w:t>Крахмал и целлюлоза как представители полисахаридов. Сравнение их свойств и биологическая роль. Применение этих полисахаридов.</w:t>
            </w:r>
          </w:p>
          <w:p w:rsidR="00787C0F" w:rsidRDefault="00787C0F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</w:p>
          <w:p w:rsidR="00787C0F" w:rsidRDefault="00787C0F">
            <w:pPr>
              <w:ind w:firstLine="317"/>
              <w:rPr>
                <w:rFonts w:cs="Times New Roman"/>
              </w:rPr>
            </w:pPr>
          </w:p>
        </w:tc>
      </w:tr>
      <w:tr w:rsidR="00787C0F" w:rsidTr="00B27F4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lastRenderedPageBreak/>
              <w:t>Азотсодержащие органические соединения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787C0F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B27F41">
              <w:rPr>
                <w:rFonts w:cs="Times New Roman"/>
              </w:rPr>
              <w:t>Амин</w:t>
            </w:r>
            <w:r w:rsidR="00B27F41" w:rsidRPr="00B27F41">
              <w:rPr>
                <w:rFonts w:cs="Times New Roman"/>
              </w:rPr>
              <w:t xml:space="preserve">ы. Метиламин как представитель алифатических аминов и анилин — как ароматических. </w:t>
            </w:r>
            <w:proofErr w:type="spellStart"/>
            <w:r w:rsidR="00B27F41" w:rsidRPr="00B27F41">
              <w:rPr>
                <w:rFonts w:cs="Times New Roman"/>
              </w:rPr>
              <w:t>Основность</w:t>
            </w:r>
            <w:proofErr w:type="spellEnd"/>
            <w:r w:rsidR="00B27F41" w:rsidRPr="00B27F41">
              <w:rPr>
                <w:rFonts w:cs="Times New Roman"/>
              </w:rPr>
              <w:t xml:space="preserve"> аминов в сравнении с основными свойствами аммиака. Анилин и его свойства (взаимодействие с соляной кислотой и бромной водой). Взаимное влияние атомов в молекулах органических соединений на примере анилина.  Получение анилина по реакции Н.  Н. Зинина.  Применение анилина.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А м и н о к и с л о т ы. Глицин и </w:t>
            </w:r>
            <w:proofErr w:type="spellStart"/>
            <w:r w:rsidRPr="00B27F41">
              <w:rPr>
                <w:rFonts w:cs="Times New Roman"/>
              </w:rPr>
              <w:t>аланин</w:t>
            </w:r>
            <w:proofErr w:type="spellEnd"/>
            <w:r w:rsidRPr="00B27F41">
              <w:rPr>
                <w:rFonts w:cs="Times New Roman"/>
              </w:rPr>
              <w:t xml:space="preserve"> как представители природных аминокислот. Свойства аминокислот как амфотерных органических соединений (взаимодействие с щелочами и кислотами). Особенности диссоциации аминокислот в водных растворах. Биполярные ионы.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Аминокислоты в природе, их биологическая роль. Незаменимые аминокислоты.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proofErr w:type="spellStart"/>
            <w:r w:rsidRPr="00B27F41">
              <w:rPr>
                <w:rFonts w:cs="Times New Roman"/>
              </w:rPr>
              <w:t>Бе</w:t>
            </w:r>
            <w:proofErr w:type="spellEnd"/>
            <w:r w:rsidRPr="00B27F41">
              <w:rPr>
                <w:rFonts w:cs="Times New Roman"/>
              </w:rPr>
              <w:t xml:space="preserve"> лк и. Белки как полипептиды. Структура белковых молекул. Свойства белков (горение, гидролиз, цветные реакции). Биологическая роль белков.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Н у к л е и н о в ы е к и с л о т ы. Нуклеиновые кислоты как </w:t>
            </w:r>
            <w:proofErr w:type="spellStart"/>
            <w:r w:rsidRPr="00B27F41">
              <w:rPr>
                <w:rFonts w:cs="Times New Roman"/>
              </w:rPr>
              <w:t>полинуклеотиды</w:t>
            </w:r>
            <w:proofErr w:type="spellEnd"/>
            <w:r w:rsidRPr="00B27F41">
              <w:rPr>
                <w:rFonts w:cs="Times New Roman"/>
              </w:rPr>
              <w:t>. Строение нуклеотида. РНК и ДНК в сравнении. Их роль в хранении и передаче наследственной информации. Понятие о генной инженерии и биотехнологии.</w:t>
            </w:r>
          </w:p>
          <w:p w:rsidR="00787C0F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Г </w:t>
            </w:r>
            <w:proofErr w:type="spellStart"/>
            <w:r w:rsidRPr="00B27F41">
              <w:rPr>
                <w:rFonts w:cs="Times New Roman"/>
              </w:rPr>
              <w:t>енетиче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ска</w:t>
            </w:r>
            <w:proofErr w:type="spellEnd"/>
            <w:r w:rsidRPr="00B27F41">
              <w:rPr>
                <w:rFonts w:cs="Times New Roman"/>
              </w:rPr>
              <w:t xml:space="preserve"> я связь между </w:t>
            </w:r>
            <w:proofErr w:type="spellStart"/>
            <w:r w:rsidRPr="00B27F41">
              <w:rPr>
                <w:rFonts w:cs="Times New Roman"/>
              </w:rPr>
              <w:t>кла</w:t>
            </w:r>
            <w:proofErr w:type="spellEnd"/>
            <w:r w:rsidRPr="00B27F41">
              <w:rPr>
                <w:rFonts w:cs="Times New Roman"/>
              </w:rPr>
              <w:t xml:space="preserve"> с </w:t>
            </w:r>
            <w:proofErr w:type="spellStart"/>
            <w:r w:rsidRPr="00B27F41">
              <w:rPr>
                <w:rFonts w:cs="Times New Roman"/>
              </w:rPr>
              <w:t>с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ами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орга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н</w:t>
            </w:r>
            <w:proofErr w:type="spellEnd"/>
            <w:r w:rsidRPr="00B27F41">
              <w:rPr>
                <w:rFonts w:cs="Times New Roman"/>
              </w:rPr>
              <w:t xml:space="preserve"> и ч е с к и х   с о е д и н е н и й.  Понятие о генетической связи и генетических рядах.</w:t>
            </w:r>
            <w:r w:rsidR="00787C0F">
              <w:rPr>
                <w:rFonts w:cs="Times New Roman"/>
              </w:rPr>
              <w:t xml:space="preserve"> </w:t>
            </w:r>
          </w:p>
        </w:tc>
      </w:tr>
      <w:tr w:rsidR="00787C0F" w:rsidTr="00B27F4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Химия и жизнь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787C0F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B27F41" w:rsidRPr="00B27F41">
              <w:rPr>
                <w:rFonts w:cs="Times New Roman"/>
              </w:rPr>
              <w:t xml:space="preserve">П </w:t>
            </w:r>
            <w:proofErr w:type="spellStart"/>
            <w:r w:rsidR="00B27F41" w:rsidRPr="00B27F41">
              <w:rPr>
                <w:rFonts w:cs="Times New Roman"/>
              </w:rPr>
              <w:t>ластма</w:t>
            </w:r>
            <w:proofErr w:type="spellEnd"/>
            <w:r w:rsidR="00B27F41" w:rsidRPr="00B27F41">
              <w:rPr>
                <w:rFonts w:cs="Times New Roman"/>
              </w:rPr>
              <w:t xml:space="preserve"> </w:t>
            </w:r>
            <w:proofErr w:type="spellStart"/>
            <w:r w:rsidR="00B27F41" w:rsidRPr="00B27F41">
              <w:rPr>
                <w:rFonts w:cs="Times New Roman"/>
              </w:rPr>
              <w:t>сы</w:t>
            </w:r>
            <w:proofErr w:type="spellEnd"/>
            <w:r w:rsidR="00B27F41" w:rsidRPr="00B27F41">
              <w:rPr>
                <w:rFonts w:cs="Times New Roman"/>
              </w:rPr>
              <w:t xml:space="preserve">   и   в </w:t>
            </w:r>
            <w:proofErr w:type="spellStart"/>
            <w:r w:rsidR="00B27F41" w:rsidRPr="00B27F41">
              <w:rPr>
                <w:rFonts w:cs="Times New Roman"/>
              </w:rPr>
              <w:t>олокн</w:t>
            </w:r>
            <w:proofErr w:type="spellEnd"/>
            <w:r w:rsidR="00B27F41" w:rsidRPr="00B27F41">
              <w:rPr>
                <w:rFonts w:cs="Times New Roman"/>
              </w:rPr>
              <w:t xml:space="preserve"> а.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</w:t>
            </w:r>
            <w:r w:rsidRPr="00B27F41">
              <w:rPr>
                <w:rFonts w:cs="Times New Roman"/>
              </w:rPr>
              <w:lastRenderedPageBreak/>
              <w:t xml:space="preserve">фенолоформальдегидные смолы, поливинилхлорид, </w:t>
            </w:r>
            <w:proofErr w:type="spellStart"/>
            <w:r w:rsidRPr="00B27F41">
              <w:rPr>
                <w:rFonts w:cs="Times New Roman"/>
              </w:rPr>
              <w:t>тефлон</w:t>
            </w:r>
            <w:proofErr w:type="spellEnd"/>
            <w:r w:rsidRPr="00B27F41">
              <w:rPr>
                <w:rFonts w:cs="Times New Roman"/>
              </w:rPr>
              <w:t>, целлулоид.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 и вискозное, </w:t>
            </w:r>
            <w:proofErr w:type="spellStart"/>
            <w:r w:rsidRPr="00B27F41">
              <w:rPr>
                <w:rFonts w:cs="Times New Roman"/>
              </w:rPr>
              <w:t>винилхлоридное</w:t>
            </w:r>
            <w:proofErr w:type="spellEnd"/>
            <w:r w:rsidRPr="00B27F41">
              <w:rPr>
                <w:rFonts w:cs="Times New Roman"/>
              </w:rPr>
              <w:t xml:space="preserve"> (хлорин), </w:t>
            </w:r>
            <w:proofErr w:type="spellStart"/>
            <w:r w:rsidRPr="00B27F41">
              <w:rPr>
                <w:rFonts w:cs="Times New Roman"/>
              </w:rPr>
              <w:t>полинитрильное</w:t>
            </w:r>
            <w:proofErr w:type="spellEnd"/>
            <w:r w:rsidRPr="00B27F41">
              <w:rPr>
                <w:rFonts w:cs="Times New Roman"/>
              </w:rPr>
              <w:t xml:space="preserve"> (нитрон), полиамидное (капрон, </w:t>
            </w:r>
            <w:proofErr w:type="spellStart"/>
            <w:r w:rsidRPr="00B27F41">
              <w:rPr>
                <w:rFonts w:cs="Times New Roman"/>
              </w:rPr>
              <w:t>найлон</w:t>
            </w:r>
            <w:proofErr w:type="spellEnd"/>
            <w:r w:rsidRPr="00B27F41">
              <w:rPr>
                <w:rFonts w:cs="Times New Roman"/>
              </w:rPr>
              <w:t>), полиэфирное (лавсан).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Ф е р м е н т 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В и т а м и н ы. Понятие о витаминах. Виды витаминной недостаточности. Классификация витаминов. Витамин С как представитель водорастворимых витаминов и витамин А как представитель жирорастворимых витаминов.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Го </w:t>
            </w:r>
            <w:proofErr w:type="spellStart"/>
            <w:r w:rsidRPr="00B27F41">
              <w:rPr>
                <w:rFonts w:cs="Times New Roman"/>
              </w:rPr>
              <w:t>р</w:t>
            </w:r>
            <w:proofErr w:type="spellEnd"/>
            <w:r w:rsidRPr="00B27F41">
              <w:rPr>
                <w:rFonts w:cs="Times New Roman"/>
              </w:rPr>
              <w:t xml:space="preserve"> м о </w:t>
            </w:r>
            <w:proofErr w:type="spellStart"/>
            <w:r w:rsidRPr="00B27F41">
              <w:rPr>
                <w:rFonts w:cs="Times New Roman"/>
              </w:rPr>
              <w:t>н</w:t>
            </w:r>
            <w:proofErr w:type="spellEnd"/>
            <w:r w:rsidRPr="00B27F41">
              <w:rPr>
                <w:rFonts w:cs="Times New Roman"/>
              </w:rPr>
              <w:t xml:space="preserve"> 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Понятие о стероидных гормонах на примере половых гормонов.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Л е к а р с т в а. Лекарственная химия: от </w:t>
            </w:r>
            <w:proofErr w:type="spellStart"/>
            <w:r w:rsidRPr="00B27F41">
              <w:rPr>
                <w:rFonts w:cs="Times New Roman"/>
              </w:rPr>
              <w:t>ятрохимии</w:t>
            </w:r>
            <w:proofErr w:type="spellEnd"/>
            <w:r w:rsidRPr="00B27F41">
              <w:rPr>
                <w:rFonts w:cs="Times New Roman"/>
              </w:rPr>
              <w:t xml:space="preserve"> и фармакотерапии до химиотерапии. Антибиотики и дисбактериоз. Наркотические вещества. Наркомания, борьба с ней и профилактика.</w:t>
            </w:r>
          </w:p>
          <w:p w:rsidR="00787C0F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Решение з а да ч по </w:t>
            </w:r>
            <w:proofErr w:type="spellStart"/>
            <w:r w:rsidRPr="00B27F41">
              <w:rPr>
                <w:rFonts w:cs="Times New Roman"/>
              </w:rPr>
              <w:t>органиче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</w:t>
            </w:r>
            <w:proofErr w:type="spellEnd"/>
            <w:r w:rsidRPr="00B27F41">
              <w:rPr>
                <w:rFonts w:cs="Times New Roman"/>
              </w:rPr>
              <w:t xml:space="preserve"> ой </w:t>
            </w:r>
            <w:proofErr w:type="spellStart"/>
            <w:r w:rsidRPr="00B27F41">
              <w:rPr>
                <w:rFonts w:cs="Times New Roman"/>
              </w:rPr>
              <w:t>хими</w:t>
            </w:r>
            <w:proofErr w:type="spellEnd"/>
            <w:r w:rsidRPr="00B27F41">
              <w:rPr>
                <w:rFonts w:cs="Times New Roman"/>
              </w:rPr>
              <w:t xml:space="preserve"> и. Решение задач на вывод формулы органических веществ по продуктам сгорания и массовым долям элементов.</w:t>
            </w:r>
          </w:p>
        </w:tc>
      </w:tr>
    </w:tbl>
    <w:p w:rsidR="00787C0F" w:rsidRDefault="00787C0F" w:rsidP="00787C0F">
      <w:pPr>
        <w:rPr>
          <w:rFonts w:cs="Times New Roman"/>
        </w:rPr>
      </w:pPr>
    </w:p>
    <w:p w:rsidR="00B27F41" w:rsidRPr="00200259" w:rsidRDefault="00B27F41" w:rsidP="00B27F41">
      <w:pPr>
        <w:pStyle w:val="a8"/>
        <w:spacing w:before="16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Демонстрации.</w:t>
      </w:r>
      <w:r w:rsidRPr="00200259">
        <w:rPr>
          <w:b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Плавление,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обугливание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горение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веществ. Модели молекул представителей различных</w:t>
      </w:r>
      <w:r w:rsidRPr="00200259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клас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сов органических соединений. </w:t>
      </w:r>
      <w:r>
        <w:rPr>
          <w:color w:val="231F20"/>
          <w:w w:val="110"/>
          <w:sz w:val="24"/>
          <w:szCs w:val="24"/>
          <w:lang w:val="ru-RU"/>
        </w:rPr>
        <w:t>Горение метана, этилена, ацети</w:t>
      </w:r>
      <w:r w:rsidRPr="00200259">
        <w:rPr>
          <w:color w:val="231F20"/>
          <w:w w:val="110"/>
          <w:sz w:val="24"/>
          <w:szCs w:val="24"/>
          <w:lang w:val="ru-RU"/>
        </w:rPr>
        <w:t>лена.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Отношение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метана,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бензола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раство</w:t>
      </w:r>
      <w:r w:rsidRPr="00200259">
        <w:rPr>
          <w:color w:val="231F20"/>
          <w:w w:val="110"/>
          <w:sz w:val="24"/>
          <w:szCs w:val="24"/>
          <w:lang w:val="ru-RU"/>
        </w:rPr>
        <w:t>рам перманганата калия и бромной воде. Получение этилена реакцией дегидратации этанола, ацетилена — гидролиз</w:t>
      </w:r>
      <w:r>
        <w:rPr>
          <w:color w:val="231F20"/>
          <w:w w:val="110"/>
          <w:sz w:val="24"/>
          <w:szCs w:val="24"/>
          <w:lang w:val="ru-RU"/>
        </w:rPr>
        <w:t>ом кар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бида кальция. Разложение каучука при нагревании, испытание продуктов разложения на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непредельность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Коллекция образцов нефти и нефтепродуктов, каменного угля и продуктов </w:t>
      </w:r>
      <w:r>
        <w:rPr>
          <w:color w:val="231F20"/>
          <w:spacing w:val="-3"/>
          <w:w w:val="110"/>
          <w:sz w:val="24"/>
          <w:szCs w:val="24"/>
          <w:lang w:val="ru-RU"/>
        </w:rPr>
        <w:t>коксохи</w:t>
      </w:r>
      <w:r w:rsidRPr="00200259">
        <w:rPr>
          <w:color w:val="231F20"/>
          <w:w w:val="110"/>
          <w:sz w:val="24"/>
          <w:szCs w:val="24"/>
          <w:lang w:val="ru-RU"/>
        </w:rPr>
        <w:t>мического производства. Оки</w:t>
      </w:r>
      <w:r>
        <w:rPr>
          <w:color w:val="231F20"/>
          <w:w w:val="110"/>
          <w:sz w:val="24"/>
          <w:szCs w:val="24"/>
          <w:lang w:val="ru-RU"/>
        </w:rPr>
        <w:t>сление спирта в альдегид.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многоат</w:t>
      </w:r>
      <w:r>
        <w:rPr>
          <w:color w:val="231F20"/>
          <w:w w:val="110"/>
          <w:sz w:val="24"/>
          <w:szCs w:val="24"/>
          <w:lang w:val="ru-RU"/>
        </w:rPr>
        <w:t>омные спирты. Растворимость фе</w:t>
      </w:r>
      <w:r w:rsidRPr="00200259">
        <w:rPr>
          <w:color w:val="231F20"/>
          <w:w w:val="110"/>
          <w:sz w:val="24"/>
          <w:szCs w:val="24"/>
          <w:lang w:val="ru-RU"/>
        </w:rPr>
        <w:t>нола в воде при обычной темп</w:t>
      </w:r>
      <w:r>
        <w:rPr>
          <w:color w:val="231F20"/>
          <w:w w:val="110"/>
          <w:sz w:val="24"/>
          <w:szCs w:val="24"/>
          <w:lang w:val="ru-RU"/>
        </w:rPr>
        <w:t>ературе и при нагревании.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фенол. Реакция «серебряного зеркала» альдегидов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глюкозы.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Окисление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глюкозы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кисло</w:t>
      </w:r>
      <w:r w:rsidRPr="00200259">
        <w:rPr>
          <w:color w:val="231F20"/>
          <w:w w:val="110"/>
          <w:sz w:val="24"/>
          <w:szCs w:val="24"/>
          <w:lang w:val="ru-RU"/>
        </w:rPr>
        <w:t>ту с помощью гидроксида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Коллекция эфирных м</w:t>
      </w:r>
      <w:r>
        <w:rPr>
          <w:color w:val="231F20"/>
          <w:w w:val="110"/>
          <w:sz w:val="24"/>
          <w:szCs w:val="24"/>
          <w:lang w:val="ru-RU"/>
        </w:rPr>
        <w:t>асел. Коллекция пластмасс и из</w:t>
      </w:r>
      <w:r w:rsidRPr="00200259">
        <w:rPr>
          <w:color w:val="231F20"/>
          <w:w w:val="110"/>
          <w:sz w:val="24"/>
          <w:szCs w:val="24"/>
          <w:lang w:val="ru-RU"/>
        </w:rPr>
        <w:t>делий из них. 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групп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растворах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аминокислот.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Растворение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 осаждение белков. Цветные реакции белков. Горение птичьего пера и шерстяной нити. Моде</w:t>
      </w:r>
      <w:r>
        <w:rPr>
          <w:color w:val="231F20"/>
          <w:w w:val="110"/>
          <w:sz w:val="24"/>
          <w:szCs w:val="24"/>
          <w:lang w:val="ru-RU"/>
        </w:rPr>
        <w:t>ль молекулы ДНК. Переходы: эта</w:t>
      </w:r>
      <w:r w:rsidRPr="00200259">
        <w:rPr>
          <w:color w:val="231F20"/>
          <w:w w:val="110"/>
          <w:sz w:val="24"/>
          <w:szCs w:val="24"/>
          <w:lang w:val="ru-RU"/>
        </w:rPr>
        <w:t>нол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этиленгликоль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этиленгликолят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меди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);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эта-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нол</w:t>
      </w:r>
      <w:proofErr w:type="spell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этаналь</w:t>
      </w:r>
      <w:proofErr w:type="spell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этановая</w:t>
      </w:r>
      <w:proofErr w:type="spell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кислота.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Коллекция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пластмасс,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синте</w:t>
      </w:r>
      <w:r w:rsidRPr="00200259">
        <w:rPr>
          <w:color w:val="231F20"/>
          <w:w w:val="110"/>
          <w:sz w:val="24"/>
          <w:szCs w:val="24"/>
          <w:lang w:val="ru-RU"/>
        </w:rPr>
        <w:t>тических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волокон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изделий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них.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Разложение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пероксида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водо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рода каталазой сырого мяса и сырого картофеля. Коллекция СМС, содержащих энзимы. Испытание среды раствора СМС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индикаторной бумагой. Коллекция витаминных препаратов.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Ис</w:t>
      </w:r>
      <w:r w:rsidRPr="00200259">
        <w:rPr>
          <w:color w:val="231F20"/>
          <w:w w:val="110"/>
          <w:sz w:val="24"/>
          <w:szCs w:val="24"/>
          <w:lang w:val="ru-RU"/>
        </w:rPr>
        <w:t>пытание среды раствора аскорбиновой кислоты индикаторной бумагой.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Испытание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аптечного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препарата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инсулина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белок.</w:t>
      </w:r>
    </w:p>
    <w:p w:rsidR="00B27F41" w:rsidRPr="00200259" w:rsidRDefault="00B27F41" w:rsidP="00B27F41">
      <w:pPr>
        <w:pStyle w:val="a8"/>
        <w:spacing w:before="11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Лабораторные</w:t>
      </w:r>
      <w:r w:rsidRPr="00200259">
        <w:rPr>
          <w:b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b/>
          <w:color w:val="231F20"/>
          <w:w w:val="110"/>
          <w:sz w:val="24"/>
          <w:szCs w:val="24"/>
          <w:lang w:val="ru-RU"/>
        </w:rPr>
        <w:t>опыты.</w:t>
      </w:r>
      <w:r w:rsidRPr="00200259">
        <w:rPr>
          <w:b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Изготовление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моделей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молекул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соединений. Ознакомление с коллекцией образцов нефти, каменного угля и прод</w:t>
      </w:r>
      <w:r>
        <w:rPr>
          <w:color w:val="231F20"/>
          <w:w w:val="110"/>
          <w:sz w:val="24"/>
          <w:szCs w:val="24"/>
          <w:lang w:val="ru-RU"/>
        </w:rPr>
        <w:t>уктов их переработки. Обнаруже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в керосине непредельных </w:t>
      </w:r>
      <w:r>
        <w:rPr>
          <w:color w:val="231F20"/>
          <w:w w:val="110"/>
          <w:sz w:val="24"/>
          <w:szCs w:val="24"/>
          <w:lang w:val="ru-RU"/>
        </w:rPr>
        <w:t>соединений. Ознакомление с кол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лекцией каучуков и образцами изделий из резины. </w:t>
      </w:r>
      <w:r w:rsidRPr="00200259"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Растворение</w:t>
      </w:r>
      <w:r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глицерина в воде и взаимодействие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Свойства уксусной кислоты, общие со свойствами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минеральных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>Доказательство непредельного характера жидкого жира. Взаимодействие глюкозы и сахарозы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Ознакомление с коллекцией пластмасс и изделий из них. Озна</w:t>
      </w:r>
      <w:r>
        <w:rPr>
          <w:color w:val="231F20"/>
          <w:w w:val="110"/>
          <w:sz w:val="24"/>
          <w:szCs w:val="24"/>
          <w:lang w:val="ru-RU"/>
        </w:rPr>
        <w:t>комление с коллекцией искус</w:t>
      </w:r>
      <w:r w:rsidRPr="00200259">
        <w:rPr>
          <w:color w:val="231F20"/>
          <w:w w:val="110"/>
          <w:sz w:val="24"/>
          <w:szCs w:val="24"/>
          <w:lang w:val="ru-RU"/>
        </w:rPr>
        <w:t>ственных волокон и изделий из них. Растворение белков в воде. Обнаружение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белков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молоке.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Ознакомление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коллекцией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син</w:t>
      </w:r>
      <w:r w:rsidRPr="00200259">
        <w:rPr>
          <w:color w:val="231F20"/>
          <w:w w:val="110"/>
          <w:sz w:val="24"/>
          <w:szCs w:val="24"/>
          <w:lang w:val="ru-RU"/>
        </w:rPr>
        <w:t>тетических волокон и изделий</w:t>
      </w:r>
      <w:r>
        <w:rPr>
          <w:color w:val="231F20"/>
          <w:w w:val="110"/>
          <w:sz w:val="24"/>
          <w:szCs w:val="24"/>
          <w:lang w:val="ru-RU"/>
        </w:rPr>
        <w:t xml:space="preserve"> из них. Ознакомление с коллек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цией СМС, содержащих энзимы. Испытание среды раствора СМС индикаторной бумагой. </w:t>
      </w:r>
      <w:r>
        <w:rPr>
          <w:color w:val="231F20"/>
          <w:w w:val="110"/>
          <w:sz w:val="24"/>
          <w:szCs w:val="24"/>
          <w:lang w:val="ru-RU"/>
        </w:rPr>
        <w:t>Ознакомление с коллекцией вита</w:t>
      </w:r>
      <w:r w:rsidRPr="00200259">
        <w:rPr>
          <w:color w:val="231F20"/>
          <w:w w:val="110"/>
          <w:sz w:val="24"/>
          <w:szCs w:val="24"/>
          <w:lang w:val="ru-RU"/>
        </w:rPr>
        <w:t>минов. Испытание среды раст</w:t>
      </w:r>
      <w:r>
        <w:rPr>
          <w:color w:val="231F20"/>
          <w:w w:val="110"/>
          <w:sz w:val="24"/>
          <w:szCs w:val="24"/>
          <w:lang w:val="ru-RU"/>
        </w:rPr>
        <w:t>вора аскорбиновой кислоты инди</w:t>
      </w:r>
      <w:r w:rsidRPr="00200259">
        <w:rPr>
          <w:color w:val="231F20"/>
          <w:w w:val="110"/>
          <w:sz w:val="24"/>
          <w:szCs w:val="24"/>
          <w:lang w:val="ru-RU"/>
        </w:rPr>
        <w:t>каторной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бумагой.</w:t>
      </w:r>
    </w:p>
    <w:p w:rsidR="00B27F41" w:rsidRPr="00200259" w:rsidRDefault="00B27F41" w:rsidP="00B27F41">
      <w:pPr>
        <w:spacing w:before="113"/>
        <w:ind w:right="567" w:firstLine="396"/>
        <w:jc w:val="both"/>
      </w:pPr>
      <w:r w:rsidRPr="00200259">
        <w:rPr>
          <w:b/>
          <w:color w:val="231F20"/>
          <w:w w:val="105"/>
        </w:rPr>
        <w:t xml:space="preserve">Практическая работа № 1. </w:t>
      </w:r>
      <w:r w:rsidRPr="00200259">
        <w:rPr>
          <w:color w:val="231F20"/>
          <w:w w:val="105"/>
        </w:rPr>
        <w:t xml:space="preserve">Решение экспериментальных задач </w:t>
      </w:r>
      <w:r w:rsidRPr="00200259">
        <w:rPr>
          <w:color w:val="231F20"/>
          <w:w w:val="110"/>
        </w:rPr>
        <w:t>на идентификацию органических соединений.</w:t>
      </w:r>
    </w:p>
    <w:p w:rsidR="00B27F41" w:rsidRPr="00200259" w:rsidRDefault="00B27F41" w:rsidP="00B27F41">
      <w:pPr>
        <w:spacing w:before="94"/>
        <w:ind w:right="567" w:firstLine="396"/>
        <w:jc w:val="both"/>
      </w:pPr>
      <w:r w:rsidRPr="00200259">
        <w:rPr>
          <w:b/>
          <w:color w:val="231F20"/>
          <w:w w:val="110"/>
        </w:rPr>
        <w:t xml:space="preserve">Практическая работа № 2. </w:t>
      </w:r>
      <w:r>
        <w:rPr>
          <w:color w:val="231F20"/>
          <w:w w:val="110"/>
        </w:rPr>
        <w:t>Распознавание пластмасс и во</w:t>
      </w:r>
      <w:r w:rsidRPr="00200259">
        <w:rPr>
          <w:color w:val="231F20"/>
          <w:w w:val="110"/>
        </w:rPr>
        <w:t>локон.</w:t>
      </w:r>
    </w:p>
    <w:p w:rsidR="00B27F41" w:rsidRPr="00200259" w:rsidRDefault="00B27F41" w:rsidP="00B27F41">
      <w:pPr>
        <w:pStyle w:val="a8"/>
        <w:spacing w:before="6"/>
        <w:ind w:right="567"/>
        <w:rPr>
          <w:sz w:val="24"/>
          <w:szCs w:val="24"/>
          <w:lang w:val="ru-RU"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B27F41" w:rsidP="00787C0F">
      <w:pPr>
        <w:rPr>
          <w:rFonts w:cs="Times New Roman"/>
          <w:b/>
        </w:rPr>
      </w:pPr>
      <w:r>
        <w:rPr>
          <w:rFonts w:cs="Times New Roman"/>
          <w:b/>
        </w:rPr>
        <w:t>Содержание учебного предмета 11</w:t>
      </w:r>
      <w:r w:rsidRPr="00B27F41">
        <w:rPr>
          <w:rFonts w:cs="Times New Roman"/>
          <w:b/>
        </w:rPr>
        <w:t xml:space="preserve">  класс</w:t>
      </w:r>
    </w:p>
    <w:tbl>
      <w:tblPr>
        <w:tblpPr w:leftFromText="180" w:rightFromText="180" w:vertAnchor="text" w:horzAnchor="margin" w:tblpXSpec="center" w:tblpY="18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571"/>
      </w:tblGrid>
      <w:tr w:rsidR="00143963" w:rsidTr="00B2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63" w:rsidRDefault="00143963" w:rsidP="00143963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Раздел/тема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63" w:rsidRDefault="00143963" w:rsidP="00143963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</w:tr>
      <w:tr w:rsidR="00143963" w:rsidTr="00B2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3" w:rsidRDefault="00B27F41" w:rsidP="00143963">
            <w:pPr>
              <w:spacing w:line="360" w:lineRule="auto"/>
              <w:rPr>
                <w:lang w:eastAsia="ru-RU"/>
              </w:rPr>
            </w:pPr>
            <w:r w:rsidRPr="00B27F41">
              <w:rPr>
                <w:lang w:eastAsia="ru-RU"/>
              </w:rPr>
              <w:t>Периодический закон и строение атома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Открытие Д. И. Менделеевым </w:t>
            </w:r>
            <w:proofErr w:type="spellStart"/>
            <w:r w:rsidRPr="00B27F41">
              <w:rPr>
                <w:rFonts w:cs="Times New Roman"/>
              </w:rPr>
              <w:t>Периодическ</w:t>
            </w:r>
            <w:proofErr w:type="spellEnd"/>
            <w:r w:rsidRPr="00B27F41">
              <w:rPr>
                <w:rFonts w:cs="Times New Roman"/>
              </w:rPr>
              <w:t xml:space="preserve"> ого </w:t>
            </w:r>
            <w:proofErr w:type="spellStart"/>
            <w:r w:rsidRPr="00B27F41">
              <w:rPr>
                <w:rFonts w:cs="Times New Roman"/>
              </w:rPr>
              <w:t>з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акона</w:t>
            </w:r>
            <w:proofErr w:type="spellEnd"/>
            <w:r w:rsidRPr="00B27F41">
              <w:rPr>
                <w:rFonts w:cs="Times New Roman"/>
              </w:rPr>
              <w:t>. Первые попытки классификации химических элементов. 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 Менделеева.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Периодическая система Д. И. Менделеева. Периодическая система Д. И. 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B27F41">
              <w:rPr>
                <w:rFonts w:cs="Times New Roman"/>
              </w:rPr>
              <w:t>Стро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ение</w:t>
            </w:r>
            <w:proofErr w:type="spellEnd"/>
            <w:r w:rsidRPr="00B27F41">
              <w:rPr>
                <w:rFonts w:cs="Times New Roman"/>
              </w:rPr>
              <w:t xml:space="preserve"> атом а. Атом — сложная частица. Открытие элементарных частиц и строения атома. Ядро атома: протоны и нейтроны. Изотопы. Изотопы водорода. Электроны. Электронная оболочка. Энергетический уровень. </w:t>
            </w:r>
            <w:proofErr w:type="spellStart"/>
            <w:r w:rsidRPr="00B27F41">
              <w:rPr>
                <w:rFonts w:cs="Times New Roman"/>
              </w:rPr>
              <w:t>Орбитали</w:t>
            </w:r>
            <w:proofErr w:type="spellEnd"/>
            <w:r w:rsidRPr="00B27F41">
              <w:rPr>
                <w:rFonts w:cs="Times New Roman"/>
              </w:rPr>
              <w:t xml:space="preserve">: </w:t>
            </w:r>
            <w:proofErr w:type="spellStart"/>
            <w:r w:rsidRPr="00B27F41">
              <w:rPr>
                <w:rFonts w:cs="Times New Roman"/>
              </w:rPr>
              <w:t>s</w:t>
            </w:r>
            <w:proofErr w:type="spellEnd"/>
            <w:r w:rsidRPr="00B27F41">
              <w:rPr>
                <w:rFonts w:cs="Times New Roman"/>
              </w:rPr>
              <w:t xml:space="preserve">­ и </w:t>
            </w:r>
            <w:proofErr w:type="spellStart"/>
            <w:r w:rsidRPr="00B27F41">
              <w:rPr>
                <w:rFonts w:cs="Times New Roman"/>
              </w:rPr>
              <w:t>р</w:t>
            </w:r>
            <w:proofErr w:type="spellEnd"/>
            <w:r w:rsidRPr="00B27F41">
              <w:rPr>
                <w:rFonts w:cs="Times New Roman"/>
              </w:rPr>
              <w:t xml:space="preserve">-. </w:t>
            </w:r>
            <w:proofErr w:type="spellStart"/>
            <w:r w:rsidRPr="00B27F41">
              <w:rPr>
                <w:rFonts w:cs="Times New Roman"/>
              </w:rPr>
              <w:t>d­Орбитали</w:t>
            </w:r>
            <w:proofErr w:type="spellEnd"/>
            <w:r w:rsidRPr="00B27F41">
              <w:rPr>
                <w:rFonts w:cs="Times New Roman"/>
              </w:rPr>
              <w:t xml:space="preserve">. Распределение электронов по энергетическим уровням и </w:t>
            </w:r>
            <w:proofErr w:type="spellStart"/>
            <w:r w:rsidRPr="00B27F41">
              <w:rPr>
                <w:rFonts w:cs="Times New Roman"/>
              </w:rPr>
              <w:t>орбиталям</w:t>
            </w:r>
            <w:proofErr w:type="spellEnd"/>
            <w:r w:rsidRPr="00B27F41">
              <w:rPr>
                <w:rFonts w:cs="Times New Roman"/>
              </w:rPr>
              <w:t>. Электронные конфигурации атомов химических элементов. Валентные возможности атомов химических элементов.</w:t>
            </w:r>
          </w:p>
          <w:p w:rsidR="00143963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B27F41">
              <w:rPr>
                <w:rFonts w:cs="Times New Roman"/>
              </w:rPr>
              <w:lastRenderedPageBreak/>
              <w:t>Перио</w:t>
            </w:r>
            <w:proofErr w:type="spellEnd"/>
            <w:r w:rsidRPr="00B27F41">
              <w:rPr>
                <w:rFonts w:cs="Times New Roman"/>
              </w:rPr>
              <w:t xml:space="preserve"> диче </w:t>
            </w:r>
            <w:proofErr w:type="spellStart"/>
            <w:r w:rsidRPr="00B27F41">
              <w:rPr>
                <w:rFonts w:cs="Times New Roman"/>
              </w:rPr>
              <w:t>ский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з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ак</w:t>
            </w:r>
            <w:proofErr w:type="spellEnd"/>
            <w:r w:rsidRPr="00B27F41">
              <w:rPr>
                <w:rFonts w:cs="Times New Roman"/>
              </w:rPr>
              <w:t xml:space="preserve"> он и </w:t>
            </w:r>
            <w:proofErr w:type="spellStart"/>
            <w:r w:rsidRPr="00B27F41">
              <w:rPr>
                <w:rFonts w:cs="Times New Roman"/>
              </w:rPr>
              <w:t>стр</w:t>
            </w:r>
            <w:proofErr w:type="spellEnd"/>
            <w:r w:rsidRPr="00B27F41">
              <w:rPr>
                <w:rFonts w:cs="Times New Roman"/>
              </w:rPr>
              <w:t xml:space="preserve"> о </w:t>
            </w:r>
            <w:proofErr w:type="spellStart"/>
            <w:r w:rsidRPr="00B27F41">
              <w:rPr>
                <w:rFonts w:cs="Times New Roman"/>
              </w:rPr>
              <w:t>ение</w:t>
            </w:r>
            <w:proofErr w:type="spellEnd"/>
            <w:r w:rsidRPr="00B27F41">
              <w:rPr>
                <w:rFonts w:cs="Times New Roman"/>
              </w:rPr>
              <w:t xml:space="preserve"> атом а.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      </w:r>
            <w:proofErr w:type="spellStart"/>
            <w:r w:rsidRPr="00B27F41">
              <w:rPr>
                <w:rFonts w:cs="Times New Roman"/>
              </w:rPr>
              <w:t>s</w:t>
            </w:r>
            <w:proofErr w:type="spellEnd"/>
            <w:r w:rsidRPr="00B27F41">
              <w:rPr>
                <w:rFonts w:cs="Times New Roman"/>
              </w:rPr>
              <w:t xml:space="preserve">- и </w:t>
            </w:r>
            <w:proofErr w:type="spellStart"/>
            <w:r w:rsidRPr="00B27F41">
              <w:rPr>
                <w:rFonts w:cs="Times New Roman"/>
              </w:rPr>
              <w:t>р-элементы</w:t>
            </w:r>
            <w:proofErr w:type="spellEnd"/>
            <w:r w:rsidRPr="00B27F41">
              <w:rPr>
                <w:rFonts w:cs="Times New Roman"/>
              </w:rPr>
              <w:t xml:space="preserve">; </w:t>
            </w:r>
            <w:proofErr w:type="spellStart"/>
            <w:r w:rsidRPr="00B27F41">
              <w:rPr>
                <w:rFonts w:cs="Times New Roman"/>
              </w:rPr>
              <w:t>d</w:t>
            </w:r>
            <w:proofErr w:type="spellEnd"/>
            <w:r w:rsidRPr="00B27F41">
              <w:rPr>
                <w:rFonts w:cs="Times New Roman"/>
              </w:rPr>
              <w:t xml:space="preserve">­ и </w:t>
            </w:r>
            <w:proofErr w:type="spellStart"/>
            <w:r w:rsidRPr="00B27F41">
              <w:rPr>
                <w:rFonts w:cs="Times New Roman"/>
              </w:rPr>
              <w:t>f­элементы</w:t>
            </w:r>
            <w:proofErr w:type="spellEnd"/>
            <w:r w:rsidRPr="00B27F41">
              <w:rPr>
                <w:rFonts w:cs="Times New Roman"/>
              </w:rPr>
              <w:t>.</w:t>
            </w:r>
          </w:p>
        </w:tc>
      </w:tr>
      <w:tr w:rsidR="00143963" w:rsidTr="00B2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3" w:rsidRDefault="00B27F41" w:rsidP="00143963">
            <w:pPr>
              <w:spacing w:line="360" w:lineRule="auto"/>
              <w:rPr>
                <w:rFonts w:cs="Times New Roman"/>
              </w:rPr>
            </w:pPr>
            <w:r w:rsidRPr="00B27F41">
              <w:rPr>
                <w:rFonts w:cs="Times New Roman"/>
              </w:rPr>
              <w:lastRenderedPageBreak/>
              <w:t>Строение вещества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К </w:t>
            </w:r>
            <w:proofErr w:type="spellStart"/>
            <w:r w:rsidRPr="00B27F41">
              <w:rPr>
                <w:rFonts w:cs="Times New Roman"/>
              </w:rPr>
              <w:t>ов</w:t>
            </w:r>
            <w:proofErr w:type="spellEnd"/>
            <w:r w:rsidRPr="00B27F41">
              <w:rPr>
                <w:rFonts w:cs="Times New Roman"/>
              </w:rPr>
              <w:t xml:space="preserve"> а </w:t>
            </w:r>
            <w:proofErr w:type="spellStart"/>
            <w:r w:rsidRPr="00B27F41">
              <w:rPr>
                <w:rFonts w:cs="Times New Roman"/>
              </w:rPr>
              <w:t>лентна</w:t>
            </w:r>
            <w:proofErr w:type="spellEnd"/>
            <w:r w:rsidRPr="00B27F41">
              <w:rPr>
                <w:rFonts w:cs="Times New Roman"/>
              </w:rPr>
              <w:t xml:space="preserve"> я </w:t>
            </w:r>
            <w:proofErr w:type="spellStart"/>
            <w:r w:rsidRPr="00B27F41">
              <w:rPr>
                <w:rFonts w:cs="Times New Roman"/>
              </w:rPr>
              <w:t>химиче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ска</w:t>
            </w:r>
            <w:proofErr w:type="spellEnd"/>
            <w:r w:rsidRPr="00B27F41">
              <w:rPr>
                <w:rFonts w:cs="Times New Roman"/>
              </w:rPr>
              <w:t xml:space="preserve"> я </w:t>
            </w:r>
            <w:proofErr w:type="spellStart"/>
            <w:r w:rsidRPr="00B27F41">
              <w:rPr>
                <w:rFonts w:cs="Times New Roman"/>
              </w:rPr>
              <w:t>связ</w:t>
            </w:r>
            <w:proofErr w:type="spellEnd"/>
            <w:r w:rsidRPr="00B27F41">
              <w:rPr>
                <w:rFonts w:cs="Times New Roman"/>
              </w:rPr>
              <w:t xml:space="preserve"> ь. Понятие о ковалентной связи. Общая электронная пара. Кратность ковалентной связи. Электроотрицательность. Перекрывание </w:t>
            </w:r>
            <w:proofErr w:type="spellStart"/>
            <w:r w:rsidRPr="00B27F41">
              <w:rPr>
                <w:rFonts w:cs="Times New Roman"/>
              </w:rPr>
              <w:t>элек</w:t>
            </w:r>
            <w:proofErr w:type="spellEnd"/>
            <w:r w:rsidRPr="00B27F41">
              <w:rPr>
                <w:rFonts w:cs="Times New Roman"/>
              </w:rPr>
              <w:t xml:space="preserve">­ тронных </w:t>
            </w:r>
            <w:proofErr w:type="spellStart"/>
            <w:r w:rsidRPr="00B27F41">
              <w:rPr>
                <w:rFonts w:cs="Times New Roman"/>
              </w:rPr>
              <w:t>орбиталей</w:t>
            </w:r>
            <w:proofErr w:type="spellEnd"/>
            <w:r w:rsidRPr="00B27F41">
              <w:rPr>
                <w:rFonts w:cs="Times New Roman"/>
              </w:rPr>
              <w:t xml:space="preserve">, пи- и </w:t>
            </w:r>
            <w:proofErr w:type="spellStart"/>
            <w:r w:rsidRPr="00B27F41">
              <w:rPr>
                <w:rFonts w:cs="Times New Roman"/>
              </w:rPr>
              <w:t>сигма­связи</w:t>
            </w:r>
            <w:proofErr w:type="spellEnd"/>
            <w:r w:rsidRPr="00B27F41">
              <w:rPr>
                <w:rFonts w:cs="Times New Roman"/>
              </w:rPr>
              <w:t>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И о </w:t>
            </w:r>
            <w:proofErr w:type="spellStart"/>
            <w:r w:rsidRPr="00B27F41">
              <w:rPr>
                <w:rFonts w:cs="Times New Roman"/>
              </w:rPr>
              <w:t>н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н</w:t>
            </w:r>
            <w:proofErr w:type="spellEnd"/>
            <w:r w:rsidRPr="00B27F41">
              <w:rPr>
                <w:rFonts w:cs="Times New Roman"/>
              </w:rPr>
              <w:t xml:space="preserve"> а я </w:t>
            </w:r>
            <w:proofErr w:type="spellStart"/>
            <w:r w:rsidRPr="00B27F41">
              <w:rPr>
                <w:rFonts w:cs="Times New Roman"/>
              </w:rPr>
              <w:t>х</w:t>
            </w:r>
            <w:proofErr w:type="spellEnd"/>
            <w:r w:rsidRPr="00B27F41">
              <w:rPr>
                <w:rFonts w:cs="Times New Roman"/>
              </w:rPr>
              <w:t xml:space="preserve"> и м и ч е с к а я с в я з ь. Катионы и анионы. Ионная связь и ее свойства. Ионная связь как крайний случай ковалентной полярной связи. Формульная единица вещества. Относительность деления химических связей на типы.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Металлическая химическая связь. Общие физические свойства металлов. Зависимость электропроводности металлов от температуры. Сплавы. Черные и цветные сплавы.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B27F41">
              <w:rPr>
                <w:rFonts w:cs="Times New Roman"/>
              </w:rPr>
              <w:t>Агр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егатные</w:t>
            </w:r>
            <w:proofErr w:type="spellEnd"/>
            <w:r w:rsidRPr="00B27F41">
              <w:rPr>
                <w:rFonts w:cs="Times New Roman"/>
              </w:rPr>
              <w:t xml:space="preserve"> с о стояния в еще </w:t>
            </w:r>
            <w:proofErr w:type="spellStart"/>
            <w:r w:rsidRPr="00B27F41">
              <w:rPr>
                <w:rFonts w:cs="Times New Roman"/>
              </w:rPr>
              <w:t>ств</w:t>
            </w:r>
            <w:proofErr w:type="spellEnd"/>
            <w:r w:rsidRPr="00B27F41">
              <w:rPr>
                <w:rFonts w:cs="Times New Roman"/>
              </w:rPr>
              <w:t xml:space="preserve"> а. Газы. Закон Авогадро для газов. Молярный объем газообразных веществ (при н. у.). Жидкости.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Во дор о дна я </w:t>
            </w:r>
            <w:proofErr w:type="spellStart"/>
            <w:r w:rsidRPr="00B27F41">
              <w:rPr>
                <w:rFonts w:cs="Times New Roman"/>
              </w:rPr>
              <w:t>химиче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ска</w:t>
            </w:r>
            <w:proofErr w:type="spellEnd"/>
            <w:r w:rsidRPr="00B27F41">
              <w:rPr>
                <w:rFonts w:cs="Times New Roman"/>
              </w:rPr>
              <w:t xml:space="preserve"> я </w:t>
            </w:r>
            <w:proofErr w:type="spellStart"/>
            <w:r w:rsidRPr="00B27F41">
              <w:rPr>
                <w:rFonts w:cs="Times New Roman"/>
              </w:rPr>
              <w:t>связ</w:t>
            </w:r>
            <w:proofErr w:type="spellEnd"/>
            <w:r w:rsidRPr="00B27F41">
              <w:rPr>
                <w:rFonts w:cs="Times New Roman"/>
              </w:rPr>
              <w:t xml:space="preserve"> ь. Водородная связь как особый случай межмолекулярного взаимодействия. Механизм ее образования и влияние на свойства веществ (на примере воды). Использование воды в быту и на производстве. Внутримолекулярная водородная связь и ее биологическая роль.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Т </w:t>
            </w:r>
            <w:proofErr w:type="spellStart"/>
            <w:r w:rsidRPr="00B27F41">
              <w:rPr>
                <w:rFonts w:cs="Times New Roman"/>
              </w:rPr>
              <w:t>ипы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криста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ллических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р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ешето</w:t>
            </w:r>
            <w:proofErr w:type="spellEnd"/>
            <w:r w:rsidRPr="00B27F41">
              <w:rPr>
                <w:rFonts w:cs="Times New Roman"/>
              </w:rPr>
              <w:t xml:space="preserve"> к. Кристаллическая решетка. Ионные, металлические, атомные и молекулярные кристаллические решетки. Аллотропия. Аморфные вещества, их отличительные свойства.</w:t>
            </w:r>
          </w:p>
          <w:p w:rsidR="00B27F41" w:rsidRPr="00B27F41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Ч и с т ы е в е щ е с т в а и с м е с и.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 Классификация веществ по степени их </w:t>
            </w:r>
            <w:r w:rsidRPr="00B27F41">
              <w:rPr>
                <w:rFonts w:cs="Times New Roman"/>
              </w:rPr>
              <w:lastRenderedPageBreak/>
              <w:t>чистоты.</w:t>
            </w:r>
          </w:p>
          <w:p w:rsidR="00143963" w:rsidRDefault="00B27F41" w:rsidP="00B27F41">
            <w:pPr>
              <w:spacing w:line="360" w:lineRule="auto"/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Д и с п е р с н ы е с и с т е м ы. Понятие дисперсной системы. Дисперсная фаза и дисперсионная среда. Классификация дисперсных систем. Коллоидные дисперсные системы. Золи и гели. Значение дисперсных систем в природе и жизни человека.</w:t>
            </w:r>
          </w:p>
        </w:tc>
      </w:tr>
      <w:tr w:rsidR="00143963" w:rsidTr="00B2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63" w:rsidRDefault="00143963" w:rsidP="0014396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 w:rsidR="00B27F41">
              <w:t xml:space="preserve"> </w:t>
            </w:r>
            <w:r w:rsidR="00B27F41" w:rsidRPr="00B27F41">
              <w:rPr>
                <w:rFonts w:cs="Times New Roman"/>
              </w:rPr>
              <w:t>Электролитическая диссоциация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B27F41" w:rsidP="00B27F41">
            <w:pPr>
              <w:ind w:firstLine="317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Р а с т в о р ы. Растворы как гомогенные системы, состоящие из частиц растворителя, растворенного вещества и продуктов их взаимодействия. Растворение как </w:t>
            </w:r>
            <w:proofErr w:type="spellStart"/>
            <w:r w:rsidRPr="00B27F41">
              <w:rPr>
                <w:rFonts w:cs="Times New Roman"/>
              </w:rPr>
              <w:t>физико­химический</w:t>
            </w:r>
            <w:proofErr w:type="spellEnd"/>
            <w:r w:rsidRPr="00B27F41">
              <w:rPr>
                <w:rFonts w:cs="Times New Roman"/>
              </w:rPr>
              <w:t xml:space="preserve"> процесс. Массовая доля растворенного вещества. Типы растворов. Молярная концентрация вещества. Минеральные воды.</w:t>
            </w:r>
          </w:p>
          <w:p w:rsidR="00B27F41" w:rsidRPr="00B27F41" w:rsidRDefault="00B27F41" w:rsidP="00B27F41">
            <w:pPr>
              <w:ind w:firstLine="317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Т е </w:t>
            </w:r>
            <w:proofErr w:type="spellStart"/>
            <w:r w:rsidRPr="00B27F41">
              <w:rPr>
                <w:rFonts w:cs="Times New Roman"/>
              </w:rPr>
              <w:t>ория</w:t>
            </w:r>
            <w:proofErr w:type="spellEnd"/>
            <w:r w:rsidRPr="00B27F41">
              <w:rPr>
                <w:rFonts w:cs="Times New Roman"/>
              </w:rPr>
              <w:t xml:space="preserve"> э </w:t>
            </w:r>
            <w:proofErr w:type="spellStart"/>
            <w:r w:rsidRPr="00B27F41">
              <w:rPr>
                <w:rFonts w:cs="Times New Roman"/>
              </w:rPr>
              <w:t>лектр</w:t>
            </w:r>
            <w:proofErr w:type="spellEnd"/>
            <w:r w:rsidRPr="00B27F41">
              <w:rPr>
                <w:rFonts w:cs="Times New Roman"/>
              </w:rPr>
              <w:t xml:space="preserve"> о </w:t>
            </w:r>
            <w:proofErr w:type="spellStart"/>
            <w:r w:rsidRPr="00B27F41">
              <w:rPr>
                <w:rFonts w:cs="Times New Roman"/>
              </w:rPr>
              <w:t>литиче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</w:t>
            </w:r>
            <w:proofErr w:type="spellEnd"/>
            <w:r w:rsidRPr="00B27F41">
              <w:rPr>
                <w:rFonts w:cs="Times New Roman"/>
              </w:rPr>
              <w:t xml:space="preserve"> ой </w:t>
            </w:r>
            <w:proofErr w:type="spellStart"/>
            <w:r w:rsidRPr="00B27F41">
              <w:rPr>
                <w:rFonts w:cs="Times New Roman"/>
              </w:rPr>
              <w:t>дис</w:t>
            </w:r>
            <w:proofErr w:type="spellEnd"/>
            <w:r w:rsidRPr="00B27F41">
              <w:rPr>
                <w:rFonts w:cs="Times New Roman"/>
              </w:rPr>
              <w:t xml:space="preserve"> с </w:t>
            </w:r>
            <w:proofErr w:type="spellStart"/>
            <w:r w:rsidRPr="00B27F41">
              <w:rPr>
                <w:rFonts w:cs="Times New Roman"/>
              </w:rPr>
              <w:t>оциаци</w:t>
            </w:r>
            <w:proofErr w:type="spellEnd"/>
            <w:r w:rsidRPr="00B27F41">
              <w:rPr>
                <w:rFonts w:cs="Times New Roman"/>
              </w:rPr>
              <w:t xml:space="preserve"> и. Электролиты и </w:t>
            </w:r>
            <w:proofErr w:type="spellStart"/>
            <w:r w:rsidRPr="00B27F41">
              <w:rPr>
                <w:rFonts w:cs="Times New Roman"/>
              </w:rPr>
              <w:t>неэлектролиты</w:t>
            </w:r>
            <w:proofErr w:type="spellEnd"/>
            <w:r w:rsidRPr="00B27F41">
              <w:rPr>
                <w:rFonts w:cs="Times New Roman"/>
              </w:rPr>
              <w:t>. Степень электролитической диссоциации. Сильные и слабые электролиты. Уравнения электролитической диссоциации. Механизм диссоциации. Ступенчатая диссоциация. Водородный показатель.</w:t>
            </w:r>
          </w:p>
          <w:p w:rsidR="00B27F41" w:rsidRPr="00B27F41" w:rsidRDefault="00B27F41" w:rsidP="00B27F41">
            <w:pPr>
              <w:ind w:firstLine="317"/>
              <w:rPr>
                <w:rFonts w:cs="Times New Roman"/>
              </w:rPr>
            </w:pPr>
            <w:r w:rsidRPr="00B27F41">
              <w:rPr>
                <w:rFonts w:cs="Times New Roman"/>
              </w:rPr>
              <w:t>К и с л о т ы в свете теории электролитической диссоциации. Общие свойства неорганических и органических кислот. Условия течения реакций между электролитами до конца. Специфические свойства азотной, концентрированной серной и муравьиной кислот.</w:t>
            </w:r>
          </w:p>
          <w:p w:rsidR="00B27F41" w:rsidRPr="00B27F41" w:rsidRDefault="00B27F41" w:rsidP="00B27F41">
            <w:pPr>
              <w:ind w:firstLine="317"/>
              <w:rPr>
                <w:rFonts w:cs="Times New Roman"/>
              </w:rPr>
            </w:pPr>
            <w:r w:rsidRPr="00B27F41">
              <w:rPr>
                <w:rFonts w:cs="Times New Roman"/>
              </w:rPr>
              <w:t>О с н о в а н и я в свете теории электролитической диссоциации, их классификация и общие свойства. Амины как органические основания. Сравнение свойств аммиака, метиламина и анилина.</w:t>
            </w:r>
          </w:p>
          <w:p w:rsidR="00B27F41" w:rsidRPr="00B27F41" w:rsidRDefault="00B27F41" w:rsidP="00B27F41">
            <w:pPr>
              <w:ind w:firstLine="317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С о л и в свете теории электролитической диссоциации, их классификация и общие свойства. Соли кислые и </w:t>
            </w:r>
            <w:proofErr w:type="spellStart"/>
            <w:r w:rsidRPr="00B27F41">
              <w:rPr>
                <w:rFonts w:cs="Times New Roman"/>
              </w:rPr>
              <w:t>осно́вные</w:t>
            </w:r>
            <w:proofErr w:type="spellEnd"/>
            <w:r w:rsidRPr="00B27F41">
              <w:rPr>
                <w:rFonts w:cs="Times New Roman"/>
              </w:rPr>
              <w:t>. Соли органических кислот. Мыла. Электрохимический ряд напряжений металлов и его использование для характеристики восстановительных свойств металлов.</w:t>
            </w:r>
          </w:p>
          <w:p w:rsidR="00143963" w:rsidRDefault="00B27F41" w:rsidP="00B27F41">
            <w:pPr>
              <w:ind w:firstLine="317"/>
              <w:rPr>
                <w:rFonts w:cs="Times New Roman"/>
              </w:rPr>
            </w:pPr>
            <w:r w:rsidRPr="00B27F41">
              <w:rPr>
                <w:rFonts w:cs="Times New Roman"/>
              </w:rPr>
              <w:t>Ги д р о л и з. Случаи гидролиза солей. Реакция среды (</w:t>
            </w:r>
            <w:proofErr w:type="spellStart"/>
            <w:r w:rsidRPr="00B27F41">
              <w:rPr>
                <w:rFonts w:cs="Times New Roman"/>
              </w:rPr>
              <w:t>рН</w:t>
            </w:r>
            <w:proofErr w:type="spellEnd"/>
            <w:r w:rsidRPr="00B27F41">
              <w:rPr>
                <w:rFonts w:cs="Times New Roman"/>
              </w:rPr>
              <w:t xml:space="preserve">) в растворах </w:t>
            </w:r>
            <w:proofErr w:type="spellStart"/>
            <w:r w:rsidRPr="00B27F41">
              <w:rPr>
                <w:rFonts w:cs="Times New Roman"/>
              </w:rPr>
              <w:t>гидролизующихся</w:t>
            </w:r>
            <w:proofErr w:type="spellEnd"/>
            <w:r w:rsidRPr="00B27F41">
              <w:rPr>
                <w:rFonts w:cs="Times New Roman"/>
              </w:rPr>
              <w:t xml:space="preserve"> солей. Гидролиз органических </w:t>
            </w:r>
            <w:proofErr w:type="spellStart"/>
            <w:r w:rsidRPr="00B27F41">
              <w:rPr>
                <w:rFonts w:cs="Times New Roman"/>
              </w:rPr>
              <w:t>ве</w:t>
            </w:r>
            <w:proofErr w:type="spellEnd"/>
            <w:r w:rsidRPr="00B27F41">
              <w:rPr>
                <w:rFonts w:cs="Times New Roman"/>
              </w:rPr>
              <w:t xml:space="preserve">­ </w:t>
            </w:r>
            <w:proofErr w:type="spellStart"/>
            <w:r w:rsidRPr="00B27F41">
              <w:rPr>
                <w:rFonts w:cs="Times New Roman"/>
              </w:rPr>
              <w:t>ществ</w:t>
            </w:r>
            <w:proofErr w:type="spellEnd"/>
            <w:r w:rsidRPr="00B27F41">
              <w:rPr>
                <w:rFonts w:cs="Times New Roman"/>
              </w:rPr>
              <w:t>, его значение.</w:t>
            </w:r>
          </w:p>
        </w:tc>
      </w:tr>
      <w:tr w:rsidR="00143963" w:rsidTr="00B2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3" w:rsidRDefault="00B27F41" w:rsidP="00143963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Химические реакции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К </w:t>
            </w:r>
            <w:proofErr w:type="spellStart"/>
            <w:r w:rsidRPr="00B27F41">
              <w:rPr>
                <w:rFonts w:cs="Times New Roman"/>
              </w:rPr>
              <w:t>ла</w:t>
            </w:r>
            <w:proofErr w:type="spellEnd"/>
            <w:r w:rsidRPr="00B27F41">
              <w:rPr>
                <w:rFonts w:cs="Times New Roman"/>
              </w:rPr>
              <w:t xml:space="preserve"> с </w:t>
            </w:r>
            <w:proofErr w:type="spellStart"/>
            <w:r w:rsidRPr="00B27F41">
              <w:rPr>
                <w:rFonts w:cs="Times New Roman"/>
              </w:rPr>
              <w:t>сификация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химиче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ских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р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еакци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й</w:t>
            </w:r>
            <w:proofErr w:type="spellEnd"/>
            <w:r w:rsidRPr="00B27F41">
              <w:rPr>
                <w:rFonts w:cs="Times New Roman"/>
              </w:rPr>
              <w:t>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Т </w:t>
            </w:r>
            <w:proofErr w:type="spellStart"/>
            <w:r w:rsidRPr="00B27F41">
              <w:rPr>
                <w:rFonts w:cs="Times New Roman"/>
              </w:rPr>
              <w:t>еплов</w:t>
            </w:r>
            <w:proofErr w:type="spellEnd"/>
            <w:r w:rsidRPr="00B27F41">
              <w:rPr>
                <w:rFonts w:cs="Times New Roman"/>
              </w:rPr>
              <w:t xml:space="preserve"> ой э </w:t>
            </w:r>
            <w:proofErr w:type="spellStart"/>
            <w:r w:rsidRPr="00B27F41">
              <w:rPr>
                <w:rFonts w:cs="Times New Roman"/>
              </w:rPr>
              <w:t>ф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ф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ект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химиче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ских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р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еакци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й</w:t>
            </w:r>
            <w:proofErr w:type="spellEnd"/>
            <w:r w:rsidRPr="00B27F41">
              <w:rPr>
                <w:rFonts w:cs="Times New Roman"/>
              </w:rPr>
              <w:t>. Экзо- и эндотермические реакции. Термохимические уравнения. Расчет количества теплоты по термохимическим уравнениям.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proofErr w:type="spellStart"/>
            <w:r w:rsidRPr="00B27F41">
              <w:rPr>
                <w:rFonts w:cs="Times New Roman"/>
              </w:rPr>
              <w:t>Ск</w:t>
            </w:r>
            <w:proofErr w:type="spellEnd"/>
            <w:r w:rsidRPr="00B27F41">
              <w:rPr>
                <w:rFonts w:cs="Times New Roman"/>
              </w:rPr>
              <w:t xml:space="preserve"> ор о </w:t>
            </w:r>
            <w:proofErr w:type="spellStart"/>
            <w:r w:rsidRPr="00B27F41">
              <w:rPr>
                <w:rFonts w:cs="Times New Roman"/>
              </w:rPr>
              <w:t>сть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химиче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ских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р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еакци</w:t>
            </w:r>
            <w:proofErr w:type="spellEnd"/>
            <w:r w:rsidRPr="00B27F41">
              <w:rPr>
                <w:rFonts w:cs="Times New Roman"/>
              </w:rPr>
              <w:t xml:space="preserve"> й. 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Решение задач на химическую кинетику.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К а т а л и з. Катализаторы. Катализ. Гомогенный и гетерогенный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Х и м и ч е с к о е р а в н о в е с и е. Обратимые и необратимые </w:t>
            </w:r>
            <w:r w:rsidRPr="00B27F41">
              <w:rPr>
                <w:rFonts w:cs="Times New Roman"/>
              </w:rPr>
              <w:lastRenderedPageBreak/>
              <w:t>реакции. Химическое равновесие и способы его смещения на примере получения аммиака. Синтез аммиака в промышленности. Понятие об оптимальных условиях проведения технологического процесса.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Окис </w:t>
            </w:r>
            <w:proofErr w:type="spellStart"/>
            <w:r w:rsidRPr="00B27F41">
              <w:rPr>
                <w:rFonts w:cs="Times New Roman"/>
              </w:rPr>
              <w:t>лительно-в</w:t>
            </w:r>
            <w:proofErr w:type="spellEnd"/>
            <w:r w:rsidRPr="00B27F41">
              <w:rPr>
                <w:rFonts w:cs="Times New Roman"/>
              </w:rPr>
              <w:t xml:space="preserve"> о с </w:t>
            </w:r>
            <w:proofErr w:type="spellStart"/>
            <w:r w:rsidRPr="00B27F41">
              <w:rPr>
                <w:rFonts w:cs="Times New Roman"/>
              </w:rPr>
              <w:t>ст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ановите</w:t>
            </w:r>
            <w:proofErr w:type="spellEnd"/>
            <w:r w:rsidRPr="00B27F41">
              <w:rPr>
                <w:rFonts w:cs="Times New Roman"/>
              </w:rPr>
              <w:t xml:space="preserve"> </w:t>
            </w:r>
            <w:proofErr w:type="spellStart"/>
            <w:r w:rsidRPr="00B27F41">
              <w:rPr>
                <w:rFonts w:cs="Times New Roman"/>
              </w:rPr>
              <w:t>льные</w:t>
            </w:r>
            <w:proofErr w:type="spellEnd"/>
            <w:r w:rsidRPr="00B27F41">
              <w:rPr>
                <w:rFonts w:cs="Times New Roman"/>
              </w:rPr>
              <w:t xml:space="preserve">    процессы.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 баланса.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О </w:t>
            </w:r>
            <w:proofErr w:type="spellStart"/>
            <w:r w:rsidRPr="00B27F41">
              <w:rPr>
                <w:rFonts w:cs="Times New Roman"/>
              </w:rPr>
              <w:t>бщие</w:t>
            </w:r>
            <w:proofErr w:type="spellEnd"/>
            <w:r w:rsidRPr="00B27F41">
              <w:rPr>
                <w:rFonts w:cs="Times New Roman"/>
              </w:rPr>
              <w:t xml:space="preserve"> свойства   металлов. Химические свойства металлов как восстановителей. Взаимодействие металлов с неметаллами, водой, кислотами и растворами солей. Металлотермия.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К </w:t>
            </w:r>
            <w:proofErr w:type="spellStart"/>
            <w:r w:rsidRPr="00B27F41">
              <w:rPr>
                <w:rFonts w:cs="Times New Roman"/>
              </w:rPr>
              <w:t>орр</w:t>
            </w:r>
            <w:proofErr w:type="spellEnd"/>
            <w:r w:rsidRPr="00B27F41">
              <w:rPr>
                <w:rFonts w:cs="Times New Roman"/>
              </w:rPr>
              <w:t xml:space="preserve"> о </w:t>
            </w:r>
            <w:proofErr w:type="spellStart"/>
            <w:r w:rsidRPr="00B27F41">
              <w:rPr>
                <w:rFonts w:cs="Times New Roman"/>
              </w:rPr>
              <w:t>зия</w:t>
            </w:r>
            <w:proofErr w:type="spellEnd"/>
            <w:r w:rsidRPr="00B27F41">
              <w:rPr>
                <w:rFonts w:cs="Times New Roman"/>
              </w:rPr>
              <w:t xml:space="preserve"> мет а </w:t>
            </w:r>
            <w:proofErr w:type="spellStart"/>
            <w:r w:rsidRPr="00B27F41">
              <w:rPr>
                <w:rFonts w:cs="Times New Roman"/>
              </w:rPr>
              <w:t>ллов</w:t>
            </w:r>
            <w:proofErr w:type="spellEnd"/>
            <w:r w:rsidRPr="00B27F41">
              <w:rPr>
                <w:rFonts w:cs="Times New Roman"/>
              </w:rPr>
              <w:t xml:space="preserve"> как </w:t>
            </w:r>
            <w:proofErr w:type="spellStart"/>
            <w:r w:rsidRPr="00B27F41">
              <w:rPr>
                <w:rFonts w:cs="Times New Roman"/>
              </w:rPr>
              <w:t>окислительно­восстановительный</w:t>
            </w:r>
            <w:proofErr w:type="spellEnd"/>
            <w:r w:rsidRPr="00B27F41">
              <w:rPr>
                <w:rFonts w:cs="Times New Roman"/>
              </w:rPr>
              <w:t xml:space="preserve"> процесс. Способы защиты металлов от коррозии.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 xml:space="preserve">О </w:t>
            </w:r>
            <w:proofErr w:type="spellStart"/>
            <w:r w:rsidRPr="00B27F41">
              <w:rPr>
                <w:rFonts w:cs="Times New Roman"/>
              </w:rPr>
              <w:t>бщие</w:t>
            </w:r>
            <w:proofErr w:type="spellEnd"/>
            <w:r w:rsidRPr="00B27F41">
              <w:rPr>
                <w:rFonts w:cs="Times New Roman"/>
              </w:rPr>
              <w:t xml:space="preserve">   свойств а </w:t>
            </w:r>
            <w:proofErr w:type="spellStart"/>
            <w:r w:rsidRPr="00B27F41">
              <w:rPr>
                <w:rFonts w:cs="Times New Roman"/>
              </w:rPr>
              <w:t>немет</w:t>
            </w:r>
            <w:proofErr w:type="spellEnd"/>
            <w:r w:rsidRPr="00B27F41">
              <w:rPr>
                <w:rFonts w:cs="Times New Roman"/>
              </w:rPr>
              <w:t xml:space="preserve"> а </w:t>
            </w:r>
            <w:proofErr w:type="spellStart"/>
            <w:r w:rsidRPr="00B27F41">
              <w:rPr>
                <w:rFonts w:cs="Times New Roman"/>
              </w:rPr>
              <w:t>лло</w:t>
            </w:r>
            <w:proofErr w:type="spellEnd"/>
            <w:r w:rsidRPr="00B27F41">
              <w:rPr>
                <w:rFonts w:cs="Times New Roman"/>
              </w:rPr>
              <w:t xml:space="preserve"> 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      </w:r>
          </w:p>
          <w:p w:rsidR="00B27F41" w:rsidRPr="00B27F41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Электр о ли з. Общие способы получения металлов и неметаллов.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      </w:r>
          </w:p>
          <w:p w:rsidR="00143963" w:rsidRDefault="00B27F41" w:rsidP="00B27F41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</w:rPr>
            </w:pPr>
            <w:r w:rsidRPr="00B27F41">
              <w:rPr>
                <w:rFonts w:cs="Times New Roman"/>
              </w:rPr>
              <w:t>З а к л ю ч е н и е. Перспективы развития химической науки и химического производства. Химия и проблема охраны окружающей среды.</w:t>
            </w:r>
          </w:p>
        </w:tc>
      </w:tr>
    </w:tbl>
    <w:p w:rsidR="00787C0F" w:rsidRDefault="00787C0F" w:rsidP="00787C0F">
      <w:pPr>
        <w:rPr>
          <w:rFonts w:cs="Times New Roman"/>
        </w:rPr>
      </w:pPr>
    </w:p>
    <w:p w:rsidR="00B27F41" w:rsidRPr="00200259" w:rsidRDefault="00B27F41" w:rsidP="00B27F41">
      <w:pPr>
        <w:pStyle w:val="a8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Демонстрации.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Различные формы Периодической системы Д. И. Менделеева. </w:t>
      </w:r>
      <w:r w:rsidRPr="00A72848">
        <w:rPr>
          <w:color w:val="231F20"/>
          <w:w w:val="110"/>
          <w:sz w:val="24"/>
          <w:szCs w:val="24"/>
          <w:lang w:val="ru-RU"/>
        </w:rPr>
        <w:t xml:space="preserve">Модель кристаллической решетки хлорида натрия.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Образцы минералов </w:t>
      </w:r>
      <w:r>
        <w:rPr>
          <w:color w:val="231F20"/>
          <w:w w:val="110"/>
          <w:sz w:val="24"/>
          <w:szCs w:val="24"/>
          <w:lang w:val="ru-RU"/>
        </w:rPr>
        <w:t>с ионной кристаллической решет</w:t>
      </w:r>
      <w:r w:rsidRPr="00200259">
        <w:rPr>
          <w:color w:val="231F20"/>
          <w:w w:val="110"/>
          <w:sz w:val="24"/>
          <w:szCs w:val="24"/>
          <w:lang w:val="ru-RU"/>
        </w:rPr>
        <w:t>кой: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кальцита,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галита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Модели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кристаллических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решеток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«сухого льда» (или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иода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), алмаза, графита (или кварц</w:t>
      </w:r>
      <w:r>
        <w:rPr>
          <w:color w:val="231F20"/>
          <w:w w:val="110"/>
          <w:sz w:val="24"/>
          <w:szCs w:val="24"/>
          <w:lang w:val="ru-RU"/>
        </w:rPr>
        <w:t>а). Модель моляр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ного объема газов.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Три </w:t>
      </w:r>
      <w:r w:rsidRPr="00200259">
        <w:rPr>
          <w:color w:val="231F20"/>
          <w:w w:val="110"/>
          <w:sz w:val="24"/>
          <w:szCs w:val="24"/>
          <w:lang w:val="ru-RU"/>
        </w:rPr>
        <w:t>агрегатных состояния воды. Образцы различных дисперсных систем: эмульсий, суспензий,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аэрозолей, гелей и золей. Коагуляция.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w w:val="110"/>
          <w:sz w:val="24"/>
          <w:szCs w:val="24"/>
          <w:lang w:val="ru-RU"/>
        </w:rPr>
        <w:t>инерезис</w:t>
      </w:r>
      <w:proofErr w:type="spellEnd"/>
      <w:r>
        <w:rPr>
          <w:color w:val="231F20"/>
          <w:w w:val="110"/>
          <w:sz w:val="24"/>
          <w:szCs w:val="24"/>
          <w:lang w:val="ru-RU"/>
        </w:rPr>
        <w:t xml:space="preserve">. Эффект </w:t>
      </w:r>
      <w:proofErr w:type="spellStart"/>
      <w:r>
        <w:rPr>
          <w:color w:val="231F20"/>
          <w:w w:val="110"/>
          <w:sz w:val="24"/>
          <w:szCs w:val="24"/>
          <w:lang w:val="ru-RU"/>
        </w:rPr>
        <w:t>Тиндаля</w:t>
      </w:r>
      <w:proofErr w:type="spellEnd"/>
      <w:r>
        <w:rPr>
          <w:color w:val="231F20"/>
          <w:w w:val="110"/>
          <w:sz w:val="24"/>
          <w:szCs w:val="24"/>
          <w:lang w:val="ru-RU"/>
        </w:rPr>
        <w:t>. Испы</w:t>
      </w:r>
      <w:r w:rsidRPr="00200259">
        <w:rPr>
          <w:color w:val="231F20"/>
          <w:w w:val="110"/>
          <w:sz w:val="24"/>
          <w:szCs w:val="24"/>
          <w:lang w:val="ru-RU"/>
        </w:rPr>
        <w:t>тание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неэлектролитов</w:t>
      </w:r>
      <w:proofErr w:type="spellEnd"/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</w:t>
      </w:r>
      <w:r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социации. Зависимость степ</w:t>
      </w:r>
      <w:r>
        <w:rPr>
          <w:color w:val="231F20"/>
          <w:w w:val="110"/>
          <w:sz w:val="24"/>
          <w:szCs w:val="24"/>
          <w:lang w:val="ru-RU"/>
        </w:rPr>
        <w:t>ени электролитической диссоциа</w:t>
      </w:r>
      <w:r w:rsidRPr="00200259">
        <w:rPr>
          <w:color w:val="231F20"/>
          <w:w w:val="110"/>
          <w:sz w:val="24"/>
          <w:szCs w:val="24"/>
          <w:lang w:val="ru-RU"/>
        </w:rPr>
        <w:t>ции уксусной кислоты от ра</w:t>
      </w:r>
      <w:r>
        <w:rPr>
          <w:color w:val="231F20"/>
          <w:w w:val="110"/>
          <w:sz w:val="24"/>
          <w:szCs w:val="24"/>
          <w:lang w:val="ru-RU"/>
        </w:rPr>
        <w:t>збавления раствора. Примеры 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акций ионного обмена, идущих с образованием осадка, газа или воды. Химические свойства </w:t>
      </w:r>
      <w:r>
        <w:rPr>
          <w:color w:val="231F20"/>
          <w:w w:val="110"/>
          <w:sz w:val="24"/>
          <w:szCs w:val="24"/>
          <w:lang w:val="ru-RU"/>
        </w:rPr>
        <w:t>кислот: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 основными и амфотер</w:t>
      </w:r>
      <w:r>
        <w:rPr>
          <w:color w:val="231F20"/>
          <w:w w:val="110"/>
          <w:sz w:val="24"/>
          <w:szCs w:val="24"/>
          <w:lang w:val="ru-RU"/>
        </w:rPr>
        <w:t>ными оксидами, основаниями (ще</w:t>
      </w:r>
      <w:r w:rsidRPr="00200259">
        <w:rPr>
          <w:color w:val="231F20"/>
          <w:w w:val="110"/>
          <w:sz w:val="24"/>
          <w:szCs w:val="24"/>
          <w:lang w:val="ru-RU"/>
        </w:rPr>
        <w:t>лочами и нерастворимыми в воде), солями. Взаимодействие азотной кислоты с медью. Обугливание концентрированной серной кислотой сахарозы. Х</w:t>
      </w:r>
      <w:r>
        <w:rPr>
          <w:color w:val="231F20"/>
          <w:w w:val="110"/>
          <w:sz w:val="24"/>
          <w:szCs w:val="24"/>
          <w:lang w:val="ru-RU"/>
        </w:rPr>
        <w:t>имические свойства щелочей: ре</w:t>
      </w:r>
      <w:r w:rsidRPr="00200259">
        <w:rPr>
          <w:color w:val="231F20"/>
          <w:w w:val="110"/>
          <w:sz w:val="24"/>
          <w:szCs w:val="24"/>
          <w:lang w:val="ru-RU"/>
        </w:rPr>
        <w:t>акция нейтрализации, взаимодействие с кислотными оксидами, солями. Разложение нераств</w:t>
      </w:r>
      <w:r>
        <w:rPr>
          <w:color w:val="231F20"/>
          <w:w w:val="110"/>
          <w:sz w:val="24"/>
          <w:szCs w:val="24"/>
          <w:lang w:val="ru-RU"/>
        </w:rPr>
        <w:t>оримых в воде оснований при на</w:t>
      </w:r>
      <w:r w:rsidRPr="00200259">
        <w:rPr>
          <w:color w:val="231F20"/>
          <w:w w:val="110"/>
          <w:sz w:val="24"/>
          <w:szCs w:val="24"/>
          <w:lang w:val="ru-RU"/>
        </w:rPr>
        <w:t>гревании. Химические свойства</w:t>
      </w:r>
      <w:r>
        <w:rPr>
          <w:color w:val="231F20"/>
          <w:w w:val="110"/>
          <w:sz w:val="24"/>
          <w:szCs w:val="24"/>
          <w:lang w:val="ru-RU"/>
        </w:rPr>
        <w:t xml:space="preserve"> солей: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щелочами,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другими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солями.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Гидролиз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карби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да кальция. Изучение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рН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растворов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гидролизующихся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солей: карбонатов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щелочных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металлов,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хлорида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ацетата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аммония.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зотермические и эндотермические химические реакции. </w:t>
      </w:r>
      <w:r>
        <w:rPr>
          <w:color w:val="231F20"/>
          <w:spacing w:val="-4"/>
          <w:w w:val="110"/>
          <w:sz w:val="24"/>
          <w:szCs w:val="24"/>
          <w:lang w:val="ru-RU"/>
        </w:rPr>
        <w:t>Теп</w:t>
      </w:r>
      <w:r w:rsidRPr="00200259">
        <w:rPr>
          <w:color w:val="231F20"/>
          <w:w w:val="110"/>
          <w:sz w:val="24"/>
          <w:szCs w:val="24"/>
          <w:lang w:val="ru-RU"/>
        </w:rPr>
        <w:t>ловые явления при раствор</w:t>
      </w:r>
      <w:r>
        <w:rPr>
          <w:color w:val="231F20"/>
          <w:w w:val="110"/>
          <w:sz w:val="24"/>
          <w:szCs w:val="24"/>
          <w:lang w:val="ru-RU"/>
        </w:rPr>
        <w:t>ении серной кислоты и аммиачной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селитры. Зависимость </w:t>
      </w:r>
      <w:r>
        <w:rPr>
          <w:color w:val="231F20"/>
          <w:w w:val="110"/>
          <w:sz w:val="24"/>
          <w:szCs w:val="24"/>
          <w:lang w:val="ru-RU"/>
        </w:rPr>
        <w:t>скорости реакции от природы ве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ществ на примере взаимодействия растворов различных кислот одинаковой концентрации </w:t>
      </w:r>
      <w:r>
        <w:rPr>
          <w:color w:val="231F20"/>
          <w:w w:val="110"/>
          <w:sz w:val="24"/>
          <w:szCs w:val="24"/>
          <w:lang w:val="ru-RU"/>
        </w:rPr>
        <w:t>с одинаковыми кусочками (грану</w:t>
      </w:r>
      <w:r w:rsidRPr="00200259">
        <w:rPr>
          <w:color w:val="231F20"/>
          <w:w w:val="110"/>
          <w:sz w:val="24"/>
          <w:szCs w:val="24"/>
          <w:lang w:val="ru-RU"/>
        </w:rPr>
        <w:t>лами) цинка и одинаковых к</w:t>
      </w:r>
      <w:r>
        <w:rPr>
          <w:color w:val="231F20"/>
          <w:w w:val="110"/>
          <w:sz w:val="24"/>
          <w:szCs w:val="24"/>
          <w:lang w:val="ru-RU"/>
        </w:rPr>
        <w:t>усочков разных металлов (маг</w:t>
      </w:r>
      <w:r w:rsidRPr="00200259">
        <w:rPr>
          <w:color w:val="231F20"/>
          <w:w w:val="110"/>
          <w:sz w:val="24"/>
          <w:szCs w:val="24"/>
          <w:lang w:val="ru-RU"/>
        </w:rPr>
        <w:t>ния, цинка, железа) с рас</w:t>
      </w:r>
      <w:r>
        <w:rPr>
          <w:color w:val="231F20"/>
          <w:w w:val="110"/>
          <w:sz w:val="24"/>
          <w:szCs w:val="24"/>
          <w:lang w:val="ru-RU"/>
        </w:rPr>
        <w:t>твором соляной кислоты. Взаимо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действие растворов серной кислоты с растворами тиосульфата натрия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различной концентра</w:t>
      </w:r>
      <w:r>
        <w:rPr>
          <w:color w:val="231F20"/>
          <w:w w:val="110"/>
          <w:sz w:val="24"/>
          <w:szCs w:val="24"/>
          <w:lang w:val="ru-RU"/>
        </w:rPr>
        <w:t>ции и температуры. Модель кипя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щего слоя. Разложение пероксида водорода с помощью 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>неорганических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катализаторов (</w:t>
      </w:r>
      <w:proofErr w:type="spellStart"/>
      <w:r w:rsidRPr="00200259">
        <w:rPr>
          <w:color w:val="231F20"/>
          <w:w w:val="110"/>
          <w:sz w:val="24"/>
          <w:szCs w:val="24"/>
        </w:rPr>
        <w:t>FeCl</w:t>
      </w:r>
      <w:proofErr w:type="spellEnd"/>
      <w:r w:rsidRPr="00200259">
        <w:rPr>
          <w:color w:val="231F20"/>
          <w:w w:val="110"/>
          <w:position w:val="-5"/>
          <w:sz w:val="24"/>
          <w:szCs w:val="24"/>
          <w:lang w:val="ru-RU"/>
        </w:rPr>
        <w:t>2</w:t>
      </w:r>
      <w:r w:rsidRPr="00200259">
        <w:rPr>
          <w:color w:val="231F20"/>
          <w:w w:val="110"/>
          <w:sz w:val="24"/>
          <w:szCs w:val="24"/>
          <w:lang w:val="ru-RU"/>
        </w:rPr>
        <w:t xml:space="preserve">, </w:t>
      </w:r>
      <w:r w:rsidRPr="00200259">
        <w:rPr>
          <w:color w:val="231F20"/>
          <w:w w:val="110"/>
          <w:sz w:val="24"/>
          <w:szCs w:val="24"/>
        </w:rPr>
        <w:t>KI</w:t>
      </w:r>
      <w:r>
        <w:rPr>
          <w:color w:val="231F20"/>
          <w:w w:val="110"/>
          <w:sz w:val="24"/>
          <w:szCs w:val="24"/>
          <w:lang w:val="ru-RU"/>
        </w:rPr>
        <w:t>) и природных объектов, со</w:t>
      </w:r>
      <w:r w:rsidRPr="00200259">
        <w:rPr>
          <w:color w:val="231F20"/>
          <w:w w:val="110"/>
          <w:sz w:val="24"/>
          <w:szCs w:val="24"/>
          <w:lang w:val="ru-RU"/>
        </w:rPr>
        <w:t>держащих каталазу (сырое мяс</w:t>
      </w:r>
      <w:r>
        <w:rPr>
          <w:color w:val="231F20"/>
          <w:w w:val="110"/>
          <w:sz w:val="24"/>
          <w:szCs w:val="24"/>
          <w:lang w:val="ru-RU"/>
        </w:rPr>
        <w:t>о, картофель). Простейшие окис</w:t>
      </w:r>
      <w:r w:rsidRPr="00200259">
        <w:rPr>
          <w:color w:val="231F20"/>
          <w:w w:val="110"/>
          <w:sz w:val="24"/>
          <w:szCs w:val="24"/>
          <w:lang w:val="ru-RU"/>
        </w:rPr>
        <w:t>лительно-восстановительные реакции: взаимодействие цинка с соляной кислотой и железа с сульфатом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Модель электролизера. Модель электролизной ванны для получения алюминия.</w:t>
      </w:r>
    </w:p>
    <w:p w:rsidR="00B27F41" w:rsidRPr="00200259" w:rsidRDefault="00B27F41" w:rsidP="00B27F41">
      <w:pPr>
        <w:pStyle w:val="a8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Лабораторные опыты. </w:t>
      </w:r>
      <w:r w:rsidRPr="00200259">
        <w:rPr>
          <w:color w:val="231F20"/>
          <w:w w:val="105"/>
          <w:sz w:val="24"/>
          <w:szCs w:val="24"/>
          <w:lang w:val="ru-RU"/>
        </w:rPr>
        <w:t>Опред</w:t>
      </w:r>
      <w:r>
        <w:rPr>
          <w:color w:val="231F20"/>
          <w:w w:val="105"/>
          <w:sz w:val="24"/>
          <w:szCs w:val="24"/>
          <w:lang w:val="ru-RU"/>
        </w:rPr>
        <w:t>еление типа кристаллической ре</w:t>
      </w:r>
      <w:r w:rsidRPr="00200259">
        <w:rPr>
          <w:color w:val="231F20"/>
          <w:w w:val="110"/>
          <w:sz w:val="24"/>
          <w:szCs w:val="24"/>
          <w:lang w:val="ru-RU"/>
        </w:rPr>
        <w:t>шетки вещества и описание е</w:t>
      </w:r>
      <w:r>
        <w:rPr>
          <w:color w:val="231F20"/>
          <w:w w:val="110"/>
          <w:sz w:val="24"/>
          <w:szCs w:val="24"/>
          <w:lang w:val="ru-RU"/>
        </w:rPr>
        <w:t>го свойств. Ознакомление с дис</w:t>
      </w:r>
      <w:r w:rsidRPr="00200259">
        <w:rPr>
          <w:color w:val="231F20"/>
          <w:w w:val="110"/>
          <w:sz w:val="24"/>
          <w:szCs w:val="24"/>
          <w:lang w:val="ru-RU"/>
        </w:rPr>
        <w:t>персными системами.</w:t>
      </w:r>
    </w:p>
    <w:p w:rsidR="00B27F41" w:rsidRPr="00200259" w:rsidRDefault="00B27F41" w:rsidP="00B27F41">
      <w:pPr>
        <w:pStyle w:val="a8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Реакции,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идущие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образованием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осадка,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газа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или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воды.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Вза</w:t>
      </w:r>
      <w:r w:rsidRPr="00200259">
        <w:rPr>
          <w:color w:val="231F20"/>
          <w:w w:val="110"/>
          <w:sz w:val="24"/>
          <w:szCs w:val="24"/>
          <w:lang w:val="ru-RU"/>
        </w:rPr>
        <w:t>имодействие соляной кислоты с цинком, 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), ги</w:t>
      </w:r>
      <w:r w:rsidRPr="00200259">
        <w:rPr>
          <w:color w:val="231F20"/>
          <w:w w:val="110"/>
          <w:sz w:val="24"/>
          <w:szCs w:val="24"/>
          <w:lang w:val="ru-RU"/>
        </w:rPr>
        <w:t>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), карбонат</w:t>
      </w:r>
      <w:r>
        <w:rPr>
          <w:color w:val="231F20"/>
          <w:w w:val="110"/>
          <w:sz w:val="24"/>
          <w:szCs w:val="24"/>
          <w:lang w:val="ru-RU"/>
        </w:rPr>
        <w:t>ом кальция. Взаимодействие рас</w:t>
      </w:r>
      <w:r w:rsidRPr="00200259">
        <w:rPr>
          <w:color w:val="231F20"/>
          <w:w w:val="110"/>
          <w:sz w:val="24"/>
          <w:szCs w:val="24"/>
          <w:lang w:val="ru-RU"/>
        </w:rPr>
        <w:t>твора гидроксида натрия с сол</w:t>
      </w:r>
      <w:r>
        <w:rPr>
          <w:color w:val="231F20"/>
          <w:w w:val="110"/>
          <w:sz w:val="24"/>
          <w:szCs w:val="24"/>
          <w:lang w:val="ru-RU"/>
        </w:rPr>
        <w:t>яной кислотой в присутствии фе</w:t>
      </w:r>
      <w:r w:rsidRPr="00200259">
        <w:rPr>
          <w:color w:val="231F20"/>
          <w:w w:val="110"/>
          <w:sz w:val="24"/>
          <w:szCs w:val="24"/>
          <w:lang w:val="ru-RU"/>
        </w:rPr>
        <w:t>нолфталеина,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хлорида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железа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III</w:t>
      </w:r>
      <w:r w:rsidRPr="00200259">
        <w:rPr>
          <w:color w:val="231F20"/>
          <w:w w:val="110"/>
          <w:sz w:val="24"/>
          <w:szCs w:val="24"/>
          <w:lang w:val="ru-RU"/>
        </w:rPr>
        <w:t>),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соли алюминия. Взаимодействие раствора сульфата меди (</w:t>
      </w:r>
      <w:r w:rsidRPr="00200259"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 с желе</w:t>
      </w:r>
      <w:r w:rsidRPr="00200259">
        <w:rPr>
          <w:color w:val="231F20"/>
          <w:w w:val="110"/>
          <w:sz w:val="24"/>
          <w:szCs w:val="24"/>
          <w:lang w:val="ru-RU"/>
        </w:rPr>
        <w:t>зом, известковой водой, раствором хлорида кальция.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Получение гидрокарбоната кальция взаимодействием известковой воды с оксидом углерода (</w:t>
      </w:r>
      <w:r w:rsidRPr="00200259">
        <w:rPr>
          <w:color w:val="231F20"/>
          <w:w w:val="110"/>
          <w:sz w:val="24"/>
          <w:szCs w:val="24"/>
        </w:rPr>
        <w:t>IV</w:t>
      </w:r>
      <w:r w:rsidRPr="00200259">
        <w:rPr>
          <w:color w:val="231F20"/>
          <w:w w:val="110"/>
          <w:sz w:val="24"/>
          <w:szCs w:val="24"/>
          <w:lang w:val="ru-RU"/>
        </w:rPr>
        <w:t>) (выды</w:t>
      </w:r>
      <w:r>
        <w:rPr>
          <w:color w:val="231F20"/>
          <w:w w:val="110"/>
          <w:sz w:val="24"/>
          <w:szCs w:val="24"/>
          <w:lang w:val="ru-RU"/>
        </w:rPr>
        <w:t>хаемый воздух). Испытание инди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катором растворов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гидролиз</w:t>
      </w:r>
      <w:r>
        <w:rPr>
          <w:color w:val="231F20"/>
          <w:w w:val="110"/>
          <w:sz w:val="24"/>
          <w:szCs w:val="24"/>
          <w:lang w:val="ru-RU"/>
        </w:rPr>
        <w:t>ующихся</w:t>
      </w:r>
      <w:proofErr w:type="spellEnd"/>
      <w:r>
        <w:rPr>
          <w:color w:val="231F20"/>
          <w:w w:val="110"/>
          <w:sz w:val="24"/>
          <w:szCs w:val="24"/>
          <w:lang w:val="ru-RU"/>
        </w:rPr>
        <w:t xml:space="preserve"> и </w:t>
      </w:r>
      <w:proofErr w:type="spellStart"/>
      <w:r>
        <w:rPr>
          <w:color w:val="231F20"/>
          <w:w w:val="110"/>
          <w:sz w:val="24"/>
          <w:szCs w:val="24"/>
          <w:lang w:val="ru-RU"/>
        </w:rPr>
        <w:t>негидролизующихся</w:t>
      </w:r>
      <w:proofErr w:type="spellEnd"/>
      <w:r>
        <w:rPr>
          <w:color w:val="231F20"/>
          <w:w w:val="110"/>
          <w:sz w:val="24"/>
          <w:szCs w:val="24"/>
          <w:lang w:val="ru-RU"/>
        </w:rPr>
        <w:t xml:space="preserve"> со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лей.  Реакция замещения меди железом в растворе  </w:t>
      </w:r>
      <w:r w:rsidRPr="00200259">
        <w:rPr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сульфата</w:t>
      </w:r>
      <w:r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Получение кислорода разложением пероксида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водоро</w:t>
      </w:r>
      <w:r w:rsidRPr="00200259">
        <w:rPr>
          <w:color w:val="231F20"/>
          <w:w w:val="110"/>
          <w:sz w:val="24"/>
          <w:szCs w:val="24"/>
          <w:lang w:val="ru-RU"/>
        </w:rPr>
        <w:t>да с помощью диоксида марга</w:t>
      </w:r>
      <w:r>
        <w:rPr>
          <w:color w:val="231F20"/>
          <w:w w:val="110"/>
          <w:sz w:val="24"/>
          <w:szCs w:val="24"/>
          <w:lang w:val="ru-RU"/>
        </w:rPr>
        <w:t>нца. Получение водорода взаимо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действием кислоты с цинком. </w:t>
      </w:r>
      <w:r>
        <w:rPr>
          <w:color w:val="231F20"/>
          <w:w w:val="110"/>
          <w:sz w:val="24"/>
          <w:szCs w:val="24"/>
          <w:lang w:val="ru-RU"/>
        </w:rPr>
        <w:t xml:space="preserve">Ознакомление с препаратами </w:t>
      </w:r>
      <w:proofErr w:type="spellStart"/>
      <w:r>
        <w:rPr>
          <w:color w:val="231F20"/>
          <w:w w:val="110"/>
          <w:sz w:val="24"/>
          <w:szCs w:val="24"/>
          <w:lang w:val="ru-RU"/>
        </w:rPr>
        <w:t>бы-</w:t>
      </w:r>
      <w:r w:rsidRPr="00200259">
        <w:rPr>
          <w:color w:val="231F20"/>
          <w:w w:val="110"/>
          <w:sz w:val="24"/>
          <w:szCs w:val="24"/>
          <w:lang w:val="ru-RU"/>
        </w:rPr>
        <w:t>овой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химии, содержащими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энзимы.</w:t>
      </w:r>
    </w:p>
    <w:p w:rsidR="00B27F41" w:rsidRPr="00200259" w:rsidRDefault="00B27F41" w:rsidP="00B27F41">
      <w:pPr>
        <w:spacing w:before="97"/>
        <w:ind w:right="567"/>
      </w:pPr>
      <w:r w:rsidRPr="00200259">
        <w:rPr>
          <w:b/>
          <w:color w:val="231F20"/>
          <w:w w:val="110"/>
        </w:rPr>
        <w:t xml:space="preserve">Практическая работа № 1. </w:t>
      </w:r>
      <w:r w:rsidRPr="00200259">
        <w:rPr>
          <w:color w:val="231F20"/>
          <w:w w:val="110"/>
        </w:rPr>
        <w:t>Получение и распознавание газов.</w:t>
      </w:r>
    </w:p>
    <w:p w:rsidR="00B27F41" w:rsidRPr="00200259" w:rsidRDefault="00B27F41" w:rsidP="00B27F41">
      <w:pPr>
        <w:spacing w:before="103"/>
        <w:ind w:right="567"/>
      </w:pPr>
      <w:r w:rsidRPr="00200259">
        <w:rPr>
          <w:b/>
          <w:color w:val="231F20"/>
          <w:w w:val="105"/>
        </w:rPr>
        <w:t xml:space="preserve">Практическая работа № 2. </w:t>
      </w:r>
      <w:r w:rsidRPr="00200259">
        <w:rPr>
          <w:color w:val="231F20"/>
          <w:w w:val="105"/>
        </w:rPr>
        <w:t>Решение экспериментальных задач</w:t>
      </w:r>
      <w:r w:rsidRPr="00200259">
        <w:rPr>
          <w:color w:val="231F20"/>
          <w:w w:val="106"/>
        </w:rPr>
        <w:t xml:space="preserve"> </w:t>
      </w:r>
      <w:r w:rsidRPr="00200259">
        <w:rPr>
          <w:color w:val="231F20"/>
          <w:w w:val="110"/>
        </w:rPr>
        <w:t>на идентификацию неорганических и органических соединений.</w:t>
      </w:r>
    </w:p>
    <w:p w:rsidR="00B27F41" w:rsidRPr="00200259" w:rsidRDefault="00B27F41" w:rsidP="00B27F41">
      <w:pPr>
        <w:spacing w:before="113"/>
        <w:ind w:right="567"/>
        <w:jc w:val="both"/>
      </w:pPr>
      <w:r w:rsidRPr="00200259">
        <w:rPr>
          <w:b/>
          <w:color w:val="231F20"/>
        </w:rPr>
        <w:t xml:space="preserve">Практическая работа № 3 </w:t>
      </w:r>
      <w:r w:rsidRPr="00200259">
        <w:rPr>
          <w:color w:val="231F20"/>
        </w:rPr>
        <w:t>(</w:t>
      </w:r>
      <w:r w:rsidRPr="00200259">
        <w:rPr>
          <w:i/>
          <w:color w:val="231F20"/>
        </w:rPr>
        <w:t>д</w:t>
      </w:r>
      <w:r>
        <w:rPr>
          <w:i/>
          <w:color w:val="231F20"/>
        </w:rPr>
        <w:t>ля двухчасового варианта изуче</w:t>
      </w:r>
      <w:r w:rsidRPr="00200259">
        <w:rPr>
          <w:i/>
          <w:color w:val="231F20"/>
          <w:w w:val="105"/>
        </w:rPr>
        <w:t>ния курса</w:t>
      </w:r>
      <w:r w:rsidRPr="00200259">
        <w:rPr>
          <w:color w:val="231F20"/>
          <w:w w:val="105"/>
        </w:rPr>
        <w:t>). Генетическая связ</w:t>
      </w:r>
      <w:r>
        <w:rPr>
          <w:color w:val="231F20"/>
          <w:w w:val="105"/>
        </w:rPr>
        <w:t>ь между различными классами не</w:t>
      </w:r>
      <w:r w:rsidRPr="00200259">
        <w:rPr>
          <w:color w:val="231F20"/>
          <w:w w:val="105"/>
        </w:rPr>
        <w:t>органических  и  органических веществ.</w:t>
      </w:r>
    </w:p>
    <w:p w:rsidR="00B27F41" w:rsidRDefault="00B27F41" w:rsidP="00787C0F">
      <w:pPr>
        <w:rPr>
          <w:rFonts w:cs="Times New Roman"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2F1A03" w:rsidRDefault="002F1A03" w:rsidP="00787C0F">
      <w:pPr>
        <w:tabs>
          <w:tab w:val="left" w:pos="-284"/>
        </w:tabs>
        <w:rPr>
          <w:rFonts w:cs="Times New Roman"/>
          <w:b/>
        </w:rPr>
      </w:pPr>
    </w:p>
    <w:p w:rsidR="002F1A03" w:rsidRDefault="002F1A03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26011F" w:rsidRDefault="0026011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  <w:r>
        <w:rPr>
          <w:rFonts w:cs="Times New Roman"/>
          <w:b/>
        </w:rPr>
        <w:lastRenderedPageBreak/>
        <w:t>Тематическое  планирование с указанием количества часов, отв</w:t>
      </w:r>
      <w:r w:rsidR="00143963">
        <w:rPr>
          <w:rFonts w:cs="Times New Roman"/>
          <w:b/>
        </w:rPr>
        <w:t>одимых на освоение каждой темы 10</w:t>
      </w:r>
      <w:r>
        <w:rPr>
          <w:rFonts w:cs="Times New Roman"/>
          <w:b/>
        </w:rPr>
        <w:t xml:space="preserve"> класс.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8"/>
        <w:gridCol w:w="2334"/>
        <w:gridCol w:w="1714"/>
        <w:gridCol w:w="34"/>
        <w:gridCol w:w="1749"/>
      </w:tblGrid>
      <w:tr w:rsidR="00787C0F" w:rsidTr="00787C0F">
        <w:trPr>
          <w:trHeight w:val="252"/>
        </w:trPr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Разделы, темы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 xml:space="preserve">Количество часов по программе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Вид контроля</w:t>
            </w:r>
          </w:p>
        </w:tc>
      </w:tr>
      <w:tr w:rsidR="00787C0F" w:rsidTr="00787C0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0F" w:rsidRPr="00143963" w:rsidRDefault="00787C0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0F" w:rsidRPr="00143963" w:rsidRDefault="00787C0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Контрольные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Практические</w:t>
            </w:r>
          </w:p>
        </w:tc>
      </w:tr>
      <w:tr w:rsidR="00787C0F" w:rsidTr="00143963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14396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Теория строения органических соединений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27F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87C0F" w:rsidTr="00143963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Углеводороды и  их  природные источники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87C0F" w:rsidTr="00143963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Кислородсодержащие органические соединения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87C0F" w:rsidTr="00143963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Азотсодержащие органические соединения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7C0F" w:rsidTr="00143963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27F41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Химия и жизнь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787C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87C0F" w:rsidTr="00143963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B27F41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787C0F" w:rsidRPr="00143963">
              <w:rPr>
                <w:rFonts w:cs="Times New Roman"/>
              </w:rPr>
              <w:t>того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0F" w:rsidRPr="00143963" w:rsidRDefault="00BE0E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0F" w:rsidRPr="00143963" w:rsidRDefault="00BE0E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787C0F" w:rsidRDefault="00787C0F" w:rsidP="00787C0F">
      <w:pPr>
        <w:pStyle w:val="a6"/>
        <w:jc w:val="center"/>
        <w:rPr>
          <w:rFonts w:ascii="Times New Roman" w:cs="Times New Roman"/>
          <w:b/>
          <w:bCs/>
          <w:szCs w:val="24"/>
        </w:rPr>
      </w:pPr>
    </w:p>
    <w:p w:rsidR="00787C0F" w:rsidRDefault="00787C0F" w:rsidP="00787C0F">
      <w:pPr>
        <w:pStyle w:val="a6"/>
        <w:ind w:firstLine="567"/>
        <w:jc w:val="both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.</w:t>
      </w: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</w:p>
    <w:p w:rsidR="00787C0F" w:rsidRDefault="00787C0F" w:rsidP="00787C0F">
      <w:pPr>
        <w:tabs>
          <w:tab w:val="left" w:pos="-284"/>
        </w:tabs>
        <w:rPr>
          <w:rFonts w:cs="Times New Roman"/>
          <w:b/>
        </w:rPr>
      </w:pPr>
      <w:r>
        <w:rPr>
          <w:rFonts w:cs="Times New Roman"/>
          <w:b/>
        </w:rPr>
        <w:t xml:space="preserve">Тематическое  планирование с указанием количества часов, отводимых </w:t>
      </w:r>
      <w:r w:rsidR="00143963">
        <w:rPr>
          <w:rFonts w:cs="Times New Roman"/>
          <w:b/>
        </w:rPr>
        <w:t>на освоение каждой темы  11</w:t>
      </w:r>
      <w:r>
        <w:rPr>
          <w:rFonts w:cs="Times New Roman"/>
          <w:b/>
        </w:rPr>
        <w:t xml:space="preserve"> класс</w:t>
      </w:r>
    </w:p>
    <w:p w:rsidR="00143963" w:rsidRDefault="00143963" w:rsidP="00787C0F">
      <w:pPr>
        <w:tabs>
          <w:tab w:val="left" w:pos="-284"/>
        </w:tabs>
        <w:rPr>
          <w:rFonts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8"/>
        <w:gridCol w:w="2334"/>
        <w:gridCol w:w="1714"/>
        <w:gridCol w:w="34"/>
        <w:gridCol w:w="1749"/>
      </w:tblGrid>
      <w:tr w:rsidR="00143963" w:rsidTr="00C83F1C">
        <w:trPr>
          <w:trHeight w:val="252"/>
        </w:trPr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Разделы, темы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 xml:space="preserve">Количество часов по программе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Вид контроля</w:t>
            </w:r>
          </w:p>
        </w:tc>
      </w:tr>
      <w:tr w:rsidR="00143963" w:rsidTr="00C83F1C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63" w:rsidRPr="00143963" w:rsidRDefault="00143963" w:rsidP="00C83F1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63" w:rsidRPr="00143963" w:rsidRDefault="00143963" w:rsidP="00C83F1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Контрольные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3963">
              <w:rPr>
                <w:rFonts w:cs="Times New Roman"/>
              </w:rPr>
              <w:t>Практические</w:t>
            </w:r>
          </w:p>
        </w:tc>
      </w:tr>
      <w:tr w:rsidR="00143963" w:rsidTr="00C83F1C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27F41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27F41">
              <w:rPr>
                <w:rFonts w:cs="Times New Roman"/>
              </w:rPr>
              <w:t>Периодический закон и строение атома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143963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43963" w:rsidTr="00C83F1C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27F41" w:rsidP="00C83F1C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Строение вещества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963" w:rsidTr="00C83F1C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27F41" w:rsidP="00C83F1C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Электролитическая диссоциация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E0E7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963" w:rsidTr="00C83F1C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B27F41" w:rsidP="00C83F1C">
            <w:pPr>
              <w:rPr>
                <w:rFonts w:cs="Times New Roman"/>
              </w:rPr>
            </w:pPr>
            <w:r w:rsidRPr="00B27F41">
              <w:rPr>
                <w:rFonts w:cs="Times New Roman"/>
              </w:rPr>
              <w:t>Химические реакции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F502EA" w:rsidP="00C83F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F502E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F502E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43963" w:rsidTr="00C83F1C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143963" w:rsidP="00C83F1C">
            <w:pPr>
              <w:rPr>
                <w:rFonts w:cs="Times New Roman"/>
              </w:rPr>
            </w:pPr>
            <w:r w:rsidRPr="00143963">
              <w:rPr>
                <w:rFonts w:cs="Times New Roman"/>
              </w:rPr>
              <w:t>итого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963" w:rsidRPr="00143963" w:rsidRDefault="00F502EA" w:rsidP="00C83F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F502E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63" w:rsidRPr="00143963" w:rsidRDefault="00F502EA" w:rsidP="00C83F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143963" w:rsidRDefault="00143963" w:rsidP="00143963">
      <w:pPr>
        <w:pStyle w:val="a6"/>
        <w:jc w:val="center"/>
        <w:rPr>
          <w:rFonts w:ascii="Times New Roman" w:cs="Times New Roman"/>
          <w:b/>
          <w:bCs/>
          <w:szCs w:val="24"/>
        </w:rPr>
      </w:pPr>
    </w:p>
    <w:p w:rsidR="00143963" w:rsidRDefault="00143963" w:rsidP="00143963">
      <w:pPr>
        <w:pStyle w:val="a6"/>
        <w:ind w:firstLine="567"/>
        <w:jc w:val="both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.</w:t>
      </w:r>
    </w:p>
    <w:p w:rsidR="00A75DE0" w:rsidRDefault="00A75DE0"/>
    <w:sectPr w:rsidR="00A75DE0" w:rsidSect="000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B2E"/>
    <w:multiLevelType w:val="hybridMultilevel"/>
    <w:tmpl w:val="7B1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34C2"/>
    <w:multiLevelType w:val="hybridMultilevel"/>
    <w:tmpl w:val="85DE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3276"/>
    <w:multiLevelType w:val="hybridMultilevel"/>
    <w:tmpl w:val="6530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12C4"/>
    <w:multiLevelType w:val="hybridMultilevel"/>
    <w:tmpl w:val="E128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15BF2"/>
    <w:multiLevelType w:val="hybridMultilevel"/>
    <w:tmpl w:val="3646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31CCD"/>
    <w:multiLevelType w:val="hybridMultilevel"/>
    <w:tmpl w:val="F9968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E34B60"/>
    <w:multiLevelType w:val="hybridMultilevel"/>
    <w:tmpl w:val="EB4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7F13"/>
    <w:multiLevelType w:val="hybridMultilevel"/>
    <w:tmpl w:val="93A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7163E"/>
    <w:multiLevelType w:val="hybridMultilevel"/>
    <w:tmpl w:val="36909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26"/>
    <w:rsid w:val="00055CF6"/>
    <w:rsid w:val="000E291C"/>
    <w:rsid w:val="00143963"/>
    <w:rsid w:val="0026011F"/>
    <w:rsid w:val="002F1A03"/>
    <w:rsid w:val="003A3E89"/>
    <w:rsid w:val="00487F26"/>
    <w:rsid w:val="006A1731"/>
    <w:rsid w:val="00787C0F"/>
    <w:rsid w:val="007F7685"/>
    <w:rsid w:val="008C533C"/>
    <w:rsid w:val="00912AEC"/>
    <w:rsid w:val="009E7131"/>
    <w:rsid w:val="00A75DE0"/>
    <w:rsid w:val="00B27F41"/>
    <w:rsid w:val="00BE0E7A"/>
    <w:rsid w:val="00C83F1C"/>
    <w:rsid w:val="00D07349"/>
    <w:rsid w:val="00EA3A05"/>
    <w:rsid w:val="00F5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7C0F"/>
    <w:pPr>
      <w:keepNext/>
      <w:suppressAutoHyphens w:val="0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C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787C0F"/>
    <w:pPr>
      <w:suppressAutoHyphens w:val="0"/>
      <w:jc w:val="center"/>
    </w:pPr>
    <w:rPr>
      <w:rFonts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87C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aliases w:val="ВОПРОС Знак"/>
    <w:link w:val="a6"/>
    <w:uiPriority w:val="99"/>
    <w:locked/>
    <w:rsid w:val="00787C0F"/>
    <w:rPr>
      <w:rFonts w:ascii="Liberation Serif" w:eastAsia="Liberation Serif" w:hAnsi="Times New Roman" w:cs="Mangal"/>
      <w:kern w:val="2"/>
      <w:sz w:val="24"/>
      <w:szCs w:val="21"/>
      <w:lang w:eastAsia="hi-IN" w:bidi="hi-IN"/>
    </w:rPr>
  </w:style>
  <w:style w:type="paragraph" w:styleId="a6">
    <w:name w:val="No Spacing"/>
    <w:aliases w:val="ВОПРОС"/>
    <w:link w:val="a5"/>
    <w:uiPriority w:val="99"/>
    <w:qFormat/>
    <w:rsid w:val="00787C0F"/>
    <w:pPr>
      <w:widowControl w:val="0"/>
      <w:suppressAutoHyphens/>
      <w:spacing w:after="0" w:line="240" w:lineRule="auto"/>
    </w:pPr>
    <w:rPr>
      <w:rFonts w:ascii="Liberation Serif" w:eastAsia="Liberation Serif" w:hAnsi="Times New Roman" w:cs="Mangal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99"/>
    <w:qFormat/>
    <w:rsid w:val="00787C0F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787C0F"/>
    <w:rPr>
      <w:rFonts w:ascii="Arial" w:eastAsia="Times New Roman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87C0F"/>
    <w:pPr>
      <w:widowControl w:val="0"/>
      <w:shd w:val="clear" w:color="auto" w:fill="FFFFFF"/>
      <w:suppressAutoHyphens w:val="0"/>
      <w:spacing w:before="2940" w:line="240" w:lineRule="atLeast"/>
      <w:outlineLvl w:val="1"/>
    </w:pPr>
    <w:rPr>
      <w:rFonts w:ascii="Arial" w:hAnsi="Arial" w:cs="Arial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uiPriority w:val="1"/>
    <w:qFormat/>
    <w:rsid w:val="00B27F41"/>
    <w:pPr>
      <w:widowControl w:val="0"/>
      <w:suppressAutoHyphens w:val="0"/>
    </w:pPr>
    <w:rPr>
      <w:rFonts w:cs="Times New Roman"/>
      <w:sz w:val="21"/>
      <w:szCs w:val="21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27F4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3E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7C0F"/>
    <w:pPr>
      <w:keepNext/>
      <w:suppressAutoHyphens w:val="0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C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787C0F"/>
    <w:pPr>
      <w:suppressAutoHyphens w:val="0"/>
      <w:jc w:val="center"/>
    </w:pPr>
    <w:rPr>
      <w:rFonts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87C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aliases w:val="ВОПРОС Знак"/>
    <w:link w:val="a6"/>
    <w:uiPriority w:val="99"/>
    <w:locked/>
    <w:rsid w:val="00787C0F"/>
    <w:rPr>
      <w:rFonts w:ascii="Liberation Serif" w:eastAsia="Liberation Serif" w:hAnsi="Times New Roman" w:cs="Mangal"/>
      <w:kern w:val="2"/>
      <w:sz w:val="24"/>
      <w:szCs w:val="21"/>
      <w:lang w:eastAsia="hi-IN" w:bidi="hi-IN"/>
    </w:rPr>
  </w:style>
  <w:style w:type="paragraph" w:styleId="a6">
    <w:name w:val="No Spacing"/>
    <w:aliases w:val="ВОПРОС"/>
    <w:link w:val="a5"/>
    <w:uiPriority w:val="99"/>
    <w:qFormat/>
    <w:rsid w:val="00787C0F"/>
    <w:pPr>
      <w:widowControl w:val="0"/>
      <w:suppressAutoHyphens/>
      <w:spacing w:after="0" w:line="240" w:lineRule="auto"/>
    </w:pPr>
    <w:rPr>
      <w:rFonts w:ascii="Liberation Serif" w:eastAsia="Liberation Serif" w:hAnsi="Times New Roman" w:cs="Mangal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99"/>
    <w:qFormat/>
    <w:rsid w:val="00787C0F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787C0F"/>
    <w:rPr>
      <w:rFonts w:ascii="Arial" w:eastAsia="Times New Roman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87C0F"/>
    <w:pPr>
      <w:widowControl w:val="0"/>
      <w:shd w:val="clear" w:color="auto" w:fill="FFFFFF"/>
      <w:suppressAutoHyphens w:val="0"/>
      <w:spacing w:before="2940" w:line="240" w:lineRule="atLeast"/>
      <w:outlineLvl w:val="1"/>
    </w:pPr>
    <w:rPr>
      <w:rFonts w:ascii="Arial" w:hAnsi="Arial" w:cs="Arial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uiPriority w:val="1"/>
    <w:qFormat/>
    <w:rsid w:val="00B27F41"/>
    <w:pPr>
      <w:widowControl w:val="0"/>
      <w:suppressAutoHyphens w:val="0"/>
    </w:pPr>
    <w:rPr>
      <w:rFonts w:cs="Times New Roman"/>
      <w:sz w:val="21"/>
      <w:szCs w:val="21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27F41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Windows User</cp:lastModifiedBy>
  <cp:revision>6</cp:revision>
  <cp:lastPrinted>2020-09-18T02:49:00Z</cp:lastPrinted>
  <dcterms:created xsi:type="dcterms:W3CDTF">2020-06-21T07:17:00Z</dcterms:created>
  <dcterms:modified xsi:type="dcterms:W3CDTF">2020-12-14T02:08:00Z</dcterms:modified>
</cp:coreProperties>
</file>