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38" w:rsidRPr="0032478C" w:rsidRDefault="00763B38" w:rsidP="00763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3B38" w:rsidRPr="0032478C" w:rsidRDefault="00763B38" w:rsidP="00763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«Новомитропольская средняя школа»</w:t>
      </w:r>
    </w:p>
    <w:p w:rsidR="00763B38" w:rsidRPr="0032478C" w:rsidRDefault="00763B38" w:rsidP="00763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138"/>
        <w:gridCol w:w="3219"/>
      </w:tblGrid>
      <w:tr w:rsidR="00763B38" w:rsidRPr="0032478C" w:rsidTr="00BE6818">
        <w:tc>
          <w:tcPr>
            <w:tcW w:w="3332" w:type="dxa"/>
          </w:tcPr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метод </w:t>
            </w:r>
            <w:proofErr w:type="gramStart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 »                           </w:t>
            </w:r>
            <w:proofErr w:type="gramStart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2" w:type="dxa"/>
          </w:tcPr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  МБОУ «НСШ»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                                     г.</w:t>
            </w:r>
          </w:p>
        </w:tc>
        <w:tc>
          <w:tcPr>
            <w:tcW w:w="3333" w:type="dxa"/>
            <w:hideMark/>
          </w:tcPr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«Новомитропольская СШ» ______________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  »                  г.  </w:t>
            </w:r>
          </w:p>
          <w:p w:rsidR="00763B38" w:rsidRPr="0032478C" w:rsidRDefault="00763B38" w:rsidP="00BE68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</w:p>
        </w:tc>
      </w:tr>
    </w:tbl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учебная программа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Физическая культура 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предмета (курса)</w:t>
      </w:r>
    </w:p>
    <w:p w:rsidR="00763B38" w:rsidRPr="0032478C" w:rsidRDefault="00B53CC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 ____________________________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3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Pr="0032478C" w:rsidRDefault="00B53CC8" w:rsidP="00763B3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года</w:t>
      </w:r>
    </w:p>
    <w:p w:rsidR="00763B38" w:rsidRPr="0032478C" w:rsidRDefault="00763B38" w:rsidP="00763B38">
      <w:pPr>
        <w:tabs>
          <w:tab w:val="left" w:pos="8820"/>
        </w:tabs>
        <w:spacing w:after="0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реализации программы)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C8" w:rsidRDefault="00763B38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</w:t>
      </w:r>
    </w:p>
    <w:p w:rsidR="00B53CC8" w:rsidRDefault="00B53CC8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D21528">
        <w:rPr>
          <w:rFonts w:ascii="Times New Roman" w:eastAsia="Calibri" w:hAnsi="Times New Roman" w:cs="Times New Roman"/>
          <w:sz w:val="24"/>
          <w:szCs w:val="24"/>
        </w:rPr>
        <w:t>римерной программы по учебны</w:t>
      </w:r>
      <w:r>
        <w:rPr>
          <w:rFonts w:ascii="Times New Roman" w:eastAsia="Calibri" w:hAnsi="Times New Roman" w:cs="Times New Roman"/>
          <w:sz w:val="24"/>
          <w:szCs w:val="24"/>
        </w:rPr>
        <w:t>м предметам.Начальная школа</w:t>
      </w:r>
    </w:p>
    <w:p w:rsidR="00763B38" w:rsidRDefault="00763B38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программы, автор)</w:t>
      </w:r>
    </w:p>
    <w:p w:rsidR="009F099A" w:rsidRPr="009F099A" w:rsidRDefault="009F099A" w:rsidP="009F099A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Pr="0032478C" w:rsidRDefault="004D4222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Коновалов Сергей Михайлович</w:t>
      </w: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учителя, составившего рабочую учебную программу)</w:t>
      </w:r>
    </w:p>
    <w:p w:rsidR="00763B38" w:rsidRPr="0032478C" w:rsidRDefault="00763B38" w:rsidP="00763B38">
      <w:pPr>
        <w:tabs>
          <w:tab w:val="left" w:pos="88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23E" w:rsidRPr="0032478C" w:rsidRDefault="00EC523E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B38" w:rsidRPr="0032478C" w:rsidRDefault="00763B38" w:rsidP="00763B38">
      <w:pPr>
        <w:tabs>
          <w:tab w:val="left" w:pos="88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CC8" w:rsidRDefault="00763B38" w:rsidP="00B97BD6">
      <w:pPr>
        <w:tabs>
          <w:tab w:val="left" w:pos="88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Новомитрополька</w:t>
      </w:r>
    </w:p>
    <w:p w:rsidR="00B97BD6" w:rsidRDefault="00B97BD6" w:rsidP="00B97BD6">
      <w:pPr>
        <w:tabs>
          <w:tab w:val="left" w:pos="88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968" w:rsidRPr="00CD78B1" w:rsidRDefault="00B52968" w:rsidP="00CD78B1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B52968" w:rsidRPr="00CD78B1" w:rsidRDefault="00B52968" w:rsidP="00CD78B1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по физической культуре  разработана на основе:</w:t>
      </w:r>
    </w:p>
    <w:p w:rsidR="00B52968" w:rsidRPr="00CD78B1" w:rsidRDefault="00B52968" w:rsidP="00CD78B1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то 29.12.2012 № 273- ФЗ «Об образовании в РФ».</w:t>
      </w:r>
    </w:p>
    <w:p w:rsidR="00B52968" w:rsidRPr="00CD78B1" w:rsidRDefault="00B52968" w:rsidP="00CD78B1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Министерство образования и науки РФ № 373 от 06.10.2009г. (с изменениями)</w:t>
      </w:r>
    </w:p>
    <w:p w:rsidR="00B42058" w:rsidRPr="00CD78B1" w:rsidRDefault="00B42058" w:rsidP="00CD78B1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24600E" w:rsidRPr="00CD78B1" w:rsidRDefault="0024600E" w:rsidP="00CD78B1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Calibri" w:hAnsi="Times New Roman" w:cs="Times New Roman"/>
          <w:sz w:val="24"/>
          <w:szCs w:val="24"/>
        </w:rPr>
        <w:t>Учебный план МБОУ «Новомитропольская средняя школа»;</w:t>
      </w:r>
    </w:p>
    <w:p w:rsidR="0024600E" w:rsidRPr="00CD78B1" w:rsidRDefault="0024600E" w:rsidP="00CD78B1">
      <w:pPr>
        <w:pStyle w:val="a3"/>
        <w:numPr>
          <w:ilvl w:val="0"/>
          <w:numId w:val="1"/>
        </w:num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Calibri" w:hAnsi="Times New Roman" w:cs="Times New Roman"/>
          <w:sz w:val="24"/>
          <w:szCs w:val="24"/>
        </w:rPr>
        <w:t>Примерной программы по учебны</w:t>
      </w:r>
      <w:r w:rsidR="00B53CC8" w:rsidRPr="00CD78B1">
        <w:rPr>
          <w:rFonts w:ascii="Times New Roman" w:eastAsia="Calibri" w:hAnsi="Times New Roman" w:cs="Times New Roman"/>
          <w:sz w:val="24"/>
          <w:szCs w:val="24"/>
        </w:rPr>
        <w:t>м предметам</w:t>
      </w:r>
      <w:proofErr w:type="gramStart"/>
      <w:r w:rsidR="00B53CC8" w:rsidRPr="00CD78B1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B53CC8" w:rsidRPr="00CD78B1">
        <w:rPr>
          <w:rFonts w:ascii="Times New Roman" w:eastAsia="Calibri" w:hAnsi="Times New Roman" w:cs="Times New Roman"/>
          <w:sz w:val="24"/>
          <w:szCs w:val="24"/>
        </w:rPr>
        <w:t>ачальная школа</w:t>
      </w:r>
      <w:r w:rsidRPr="00CD78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2968" w:rsidRPr="00CD78B1" w:rsidRDefault="00B52968" w:rsidP="00CD78B1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УМК: Физическая культура. 1-4 классы: учеб. Для </w:t>
      </w:r>
      <w:proofErr w:type="spellStart"/>
      <w:r w:rsidRPr="00CD78B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78B1">
        <w:rPr>
          <w:rFonts w:ascii="Times New Roman" w:hAnsi="Times New Roman" w:cs="Times New Roman"/>
          <w:sz w:val="24"/>
          <w:szCs w:val="24"/>
        </w:rPr>
        <w:t>. Организаций / В. И Лях. – 3-е изд. – М.: Просвещение, 2016. – 176с.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 xml:space="preserve"> ил. – (Школа России). – </w:t>
      </w:r>
      <w:proofErr w:type="gramStart"/>
      <w:r w:rsidRPr="00CD78B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D78B1">
        <w:rPr>
          <w:rFonts w:ascii="Times New Roman" w:hAnsi="Times New Roman" w:cs="Times New Roman"/>
          <w:sz w:val="24"/>
          <w:szCs w:val="24"/>
        </w:rPr>
        <w:t xml:space="preserve"> 978-5-09-037883-3.</w:t>
      </w:r>
      <w:proofErr w:type="gramEnd"/>
    </w:p>
    <w:p w:rsidR="005051C9" w:rsidRPr="00CD78B1" w:rsidRDefault="005051C9" w:rsidP="00CD7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8B1">
        <w:rPr>
          <w:rFonts w:ascii="Times New Roman" w:hAnsi="Times New Roman" w:cs="Times New Roman"/>
          <w:color w:val="241F1F"/>
          <w:sz w:val="24"/>
          <w:szCs w:val="24"/>
        </w:rPr>
        <w:t>Предметом обучения физической культуре в начальнойшколе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физическиекачества, осваиваются определённые двигательные действия</w:t>
      </w:r>
      <w:proofErr w:type="gramStart"/>
      <w:r w:rsidRPr="00CD78B1">
        <w:rPr>
          <w:rFonts w:ascii="Times New Roman" w:hAnsi="Times New Roman" w:cs="Times New Roman"/>
          <w:color w:val="241F1F"/>
          <w:sz w:val="24"/>
          <w:szCs w:val="24"/>
        </w:rPr>
        <w:t>,а</w:t>
      </w:r>
      <w:proofErr w:type="gramEnd"/>
      <w:r w:rsidRPr="00CD78B1">
        <w:rPr>
          <w:rFonts w:ascii="Times New Roman" w:hAnsi="Times New Roman" w:cs="Times New Roman"/>
          <w:color w:val="241F1F"/>
          <w:sz w:val="24"/>
          <w:szCs w:val="24"/>
        </w:rPr>
        <w:t>ктивно развиваются мышление, творчество и самостоятельность.</w:t>
      </w:r>
    </w:p>
    <w:p w:rsidR="00B52968" w:rsidRPr="00CD78B1" w:rsidRDefault="00B52968" w:rsidP="00CD78B1">
      <w:pPr>
        <w:tabs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Учитывая эти особенности, целью программы по физической культуре  является  формирование у  учащихся  начальной школы  основ здорового образа жизни,  развитие  творческой самостоятельности посредством освоения двигательной деятельности. Реализация  данной цели связана с решением следующих образовательных задач:</w:t>
      </w:r>
    </w:p>
    <w:p w:rsidR="00B52968" w:rsidRPr="00CD78B1" w:rsidRDefault="00B52968" w:rsidP="00CD78B1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52968" w:rsidRPr="00CD78B1" w:rsidRDefault="00B52968" w:rsidP="00CD78B1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жизненно важных навыков и умений посредством  обучения подвижным играм, физическим упражнениям и техническим действиям из базовых видов  спорта;</w:t>
      </w:r>
    </w:p>
    <w:p w:rsidR="00B52968" w:rsidRPr="00CD78B1" w:rsidRDefault="00B52968" w:rsidP="00CD78B1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общих представлений о физической культуре, её значении в жизни человека, роли  в укреплении здоровья, физическом  развитии и физической подготовленности;</w:t>
      </w:r>
    </w:p>
    <w:p w:rsidR="00B52968" w:rsidRPr="00CD78B1" w:rsidRDefault="00B52968" w:rsidP="00CD78B1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B52968" w:rsidRPr="00CD78B1" w:rsidRDefault="00B52968" w:rsidP="00CD78B1">
      <w:pPr>
        <w:numPr>
          <w:ilvl w:val="0"/>
          <w:numId w:val="2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53CC8" w:rsidRPr="00CD78B1" w:rsidRDefault="008007E9" w:rsidP="00CD78B1">
      <w:pPr>
        <w:tabs>
          <w:tab w:val="left" w:pos="88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53CC8"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программе по физической культуре</w:t>
      </w: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изучение физической культуры в начальной школе выделя</w:t>
      </w:r>
      <w:r w:rsidR="007275B8"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435 ч, из них в 1 классе 99 ч (3</w:t>
      </w: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 в неделю, 33 учебные неде</w:t>
      </w:r>
      <w:r w:rsidR="007275B8"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ли), по 102</w:t>
      </w:r>
      <w:r w:rsidR="00A617AF"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 во 2</w:t>
      </w:r>
      <w:r w:rsidR="007275B8"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.3.4 классах (3</w:t>
      </w: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 в неделю, 34 учебные недели в каждом классе)</w:t>
      </w:r>
      <w:r w:rsidR="007275B8"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3A62"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</w:t>
      </w:r>
      <w:r w:rsidR="00B517B0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Подвижные</w:t>
      </w:r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игры»,</w:t>
      </w:r>
      <w:r w:rsidR="00B517B0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«Подвижные игры на основе баскетбола»,</w:t>
      </w:r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«Лыжная под</w:t>
      </w:r>
      <w:r w:rsidR="00B517B0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готовка».</w:t>
      </w:r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 «Плавание» должно изучаться при наличии бассейна, оборудованного в соответствии с требованиями федерального государственного образовательного стандарта и </w:t>
      </w:r>
      <w:proofErr w:type="spellStart"/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МБОУ «Новомитропольская СШ» бассейн отсутствует, поэтому часы из раздела «Плаванье», переносятся </w:t>
      </w:r>
      <w:r w:rsidR="00B517B0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 «Подвижные</w:t>
      </w:r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игры</w:t>
      </w:r>
      <w:r w:rsidR="00B517B0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основе баскетбола</w:t>
      </w:r>
      <w:r w:rsidR="00A41EE7" w:rsidRPr="00CD78B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051C9" w:rsidRPr="00CD78B1" w:rsidRDefault="005051C9" w:rsidP="00CD78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</w:t>
      </w:r>
      <w:r w:rsidRPr="00CD78B1">
        <w:rPr>
          <w:rFonts w:ascii="Times New Roman" w:hAnsi="Times New Roman" w:cs="Times New Roman"/>
          <w:sz w:val="24"/>
          <w:szCs w:val="24"/>
        </w:rPr>
        <w:t>за рамки предмета «Физическая культура».</w:t>
      </w:r>
    </w:p>
    <w:p w:rsidR="003B5ABF" w:rsidRPr="00CD78B1" w:rsidRDefault="003B5ABF" w:rsidP="00CD78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окончанию начальной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 минимуму содержания образования.</w:t>
      </w:r>
    </w:p>
    <w:p w:rsidR="003B5ABF" w:rsidRPr="00CD78B1" w:rsidRDefault="00150A4A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7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D7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CD7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  <w:r w:rsidR="00B47919" w:rsidRPr="00CD7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7919" w:rsidRPr="00CD78B1" w:rsidRDefault="00B47919" w:rsidP="00CD78B1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D78B1">
        <w:rPr>
          <w:rStyle w:val="c3"/>
          <w:color w:val="000000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47919" w:rsidRPr="00CD78B1" w:rsidRDefault="00B47919" w:rsidP="00CD78B1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D78B1">
        <w:rPr>
          <w:rStyle w:val="c3"/>
          <w:color w:val="000000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B47919" w:rsidRPr="00CD78B1" w:rsidRDefault="00B47919" w:rsidP="00CD78B1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D78B1">
        <w:rPr>
          <w:rStyle w:val="c3"/>
          <w:color w:val="000000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007E9" w:rsidRPr="00CD78B1" w:rsidRDefault="00B47919" w:rsidP="00CD78B1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D78B1">
        <w:rPr>
          <w:rStyle w:val="c3"/>
          <w:color w:val="000000"/>
        </w:rPr>
        <w:t>— умения доносить информацию в доступной, эмоционально-яркой форме в процессе общения и взаимодействия со с</w:t>
      </w:r>
      <w:r w:rsidR="008007E9" w:rsidRPr="00CD78B1">
        <w:rPr>
          <w:rStyle w:val="c3"/>
          <w:color w:val="000000"/>
        </w:rPr>
        <w:t>верстниками и взрослыми людьми.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Виды и формы деятельности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 К формам организации занятий по физической культуре 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 xml:space="preserve"> начальной школеотносятся: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- уроки физической культуры,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8B1">
        <w:rPr>
          <w:rFonts w:ascii="Times New Roman" w:hAnsi="Times New Roman" w:cs="Times New Roman"/>
          <w:sz w:val="24"/>
          <w:szCs w:val="24"/>
        </w:rPr>
        <w:t>-физкультурно-оздоровительные мероприятия в режиме учебного дня (гимнастика</w:t>
      </w:r>
      <w:proofErr w:type="gramEnd"/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перед началом занятий, физкультурные минуты во время уроков, игры и физические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упражнения на перерывах и в режиме продленного дня);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8B1">
        <w:rPr>
          <w:rFonts w:ascii="Times New Roman" w:hAnsi="Times New Roman" w:cs="Times New Roman"/>
          <w:sz w:val="24"/>
          <w:szCs w:val="24"/>
        </w:rPr>
        <w:t>-  внеклассная физкультурно-массовая работа (занятие в кружках физической</w:t>
      </w:r>
      <w:proofErr w:type="gramEnd"/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культуры и спортивных 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>, спортивные соревнования).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- самостоятельные занятия школьников физическими упражнениями в семье, 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пришкольных и дворовых площадках, стадионах, в парках).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Для более качественного освоения предметного содержания уроки 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культуры подразделять на три типа:</w:t>
      </w:r>
    </w:p>
    <w:p w:rsidR="00B53CC8" w:rsidRPr="00CD78B1" w:rsidRDefault="00B53CC8" w:rsidP="00CD78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с образовательн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 xml:space="preserve"> познавательной</w:t>
      </w:r>
    </w:p>
    <w:p w:rsidR="00B53CC8" w:rsidRPr="00CD78B1" w:rsidRDefault="00B53CC8" w:rsidP="00CD78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образовательно-предметной</w:t>
      </w:r>
    </w:p>
    <w:p w:rsidR="00B53CC8" w:rsidRPr="00CD78B1" w:rsidRDefault="00B53CC8" w:rsidP="00CD78B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образовательно-тренировочной направленностью.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На уроках с образовательно-познавательной направленностью учащихся знакомят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со способами и правилами организации самостоятельных занятий, обучают навыкам и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умениям по организации и проведению самостоятельных занятий с использованием ранее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изученного материала. При освоении знаний и способов деятельности целесообразно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использовать учебники по физической культуре, особенно те их разделы, которые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касаются особенностей выполнения самостоятельных заданий или самостоятельного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закрепления разучиваемых физических упражнений.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осваиваютновые знания, </w:t>
      </w:r>
      <w:r w:rsidRPr="00CD78B1">
        <w:rPr>
          <w:rFonts w:ascii="Times New Roman" w:hAnsi="Times New Roman" w:cs="Times New Roman"/>
          <w:sz w:val="24"/>
          <w:szCs w:val="24"/>
        </w:rPr>
        <w:lastRenderedPageBreak/>
        <w:t>но только те, которые касаются предмета обучения (например, названиеупражнений или описание техники их выполнения и т. п.).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началаурока до окончания его основной части. Помимо целенаправленного развития физическихкачеств,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наэтих 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 xml:space="preserve"> обучают способам регулирования физической нагрузки и способам контроля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над ее величиной (в начальной школе по показателям частоты сердечных сокращений).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В целом каждый из этих типов уроков физической культуры носит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 xml:space="preserve">образовательную направленность и по возможности включает школьников в выполнениесамостоятельных заданий. Приобретаемые знания, умения и навыки в последующем закрепляются в системе самостоятельных занятий физическими упражнениями: утреннейзарядке и гигиенической гимнастике до уроков, физкультминутках и подвижных играх напеременах и во время прогулок, дополнительных занятиях. При этом, развивая самостоятельность, необходимо ориентировать учащихся на использование учебного материала, не только освоенного ими на уроках физической культуры или на уроках подругим учебным предметам, но и изложенного в учебниках по физической культуре. 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Путем повышения самостоятельности и познавательной активности учащихся достигаетсяусиление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освоем теле и здоровье.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Методы организации урока: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8B1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 xml:space="preserve"> – упражнения выполняются одновременно всеми учащимися (игры, упражнения на осанку, построения перестроения) – использую при проведении строевых, обще развивающих упражнений в водной части урока.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Поточный - учащиеся выполняют одно и то же упражнение по очереди, один за другим, беспрерывным потоком (лазанья по гимнастической стенке, скамейке, прыжки в длину, бег).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8B1">
        <w:rPr>
          <w:rFonts w:ascii="Times New Roman" w:hAnsi="Times New Roman" w:cs="Times New Roman"/>
          <w:sz w:val="24"/>
          <w:szCs w:val="24"/>
        </w:rPr>
        <w:t>Посменный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 xml:space="preserve"> – учащиеся распределятся на смены, на очереди для выполнения упражнений (метания, акробатические упражнения, лазанье).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8B1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 xml:space="preserve"> – используются в учетных уроках.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Групповой - каждая группа учащихся по заданию учителя занимается самостоятельно, выполняя в порядке очереди разные виды упражнений.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На уроках физической культуры основными технологиями являются игровые и групповые технологии, которые несут ряд функций: обучающие, воспитательные, развивающие, психотехнические, коммуникативные, развлекательные, релаксационные.</w:t>
      </w:r>
    </w:p>
    <w:p w:rsidR="00B53CC8" w:rsidRPr="00CD78B1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Эти технологии позволяют более действенно обеспечить гармоничное сочетание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умственных, физических и эмоциональных нагрузок, общее комфортное состояние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8B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>, дать заряд положительных эмоций, снять негативный настрой после</w:t>
      </w: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t>прохождения некоторых уроков, дать общий эффект радости от общения от успешногопреодоления трудностей.</w:t>
      </w:r>
    </w:p>
    <w:p w:rsidR="00B53CC8" w:rsidRDefault="00B53CC8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Pr="00CD78B1" w:rsidRDefault="00CD78B1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919" w:rsidRPr="00CD78B1" w:rsidRDefault="009212EA" w:rsidP="00CD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CD78B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78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7587"/>
      </w:tblGrid>
      <w:tr w:rsidR="00150A4A" w:rsidRPr="00CD78B1" w:rsidTr="00096CB2">
        <w:tc>
          <w:tcPr>
            <w:tcW w:w="1837" w:type="dxa"/>
          </w:tcPr>
          <w:p w:rsidR="00150A4A" w:rsidRPr="00CD78B1" w:rsidRDefault="00B4791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Личностными </w:t>
            </w:r>
          </w:p>
        </w:tc>
        <w:tc>
          <w:tcPr>
            <w:tcW w:w="7734" w:type="dxa"/>
          </w:tcPr>
          <w:p w:rsidR="00B47919" w:rsidRPr="00CD78B1" w:rsidRDefault="00B47919" w:rsidP="00CD78B1">
            <w:pPr>
              <w:pStyle w:val="c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143"/>
              <w:jc w:val="both"/>
              <w:rPr>
                <w:color w:val="000000"/>
              </w:rPr>
            </w:pPr>
            <w:r w:rsidRPr="00CD78B1">
              <w:rPr>
                <w:rStyle w:val="c3"/>
                <w:color w:val="000000"/>
              </w:rPr>
              <w:t>— 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B47919" w:rsidRPr="00CD78B1" w:rsidRDefault="00B47919" w:rsidP="00CD78B1">
            <w:pPr>
              <w:pStyle w:val="c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143"/>
              <w:jc w:val="both"/>
              <w:rPr>
                <w:color w:val="000000"/>
              </w:rPr>
            </w:pPr>
            <w:r w:rsidRPr="00CD78B1">
              <w:rPr>
                <w:rStyle w:val="c3"/>
                <w:color w:val="000000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B47919" w:rsidRPr="00CD78B1" w:rsidRDefault="00B47919" w:rsidP="00CD78B1">
            <w:pPr>
              <w:pStyle w:val="c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143"/>
              <w:jc w:val="both"/>
              <w:rPr>
                <w:color w:val="000000"/>
              </w:rPr>
            </w:pPr>
            <w:r w:rsidRPr="00CD78B1">
              <w:rPr>
                <w:rStyle w:val="c3"/>
                <w:color w:val="000000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B47919" w:rsidRPr="00CD78B1" w:rsidRDefault="00B47919" w:rsidP="00CD78B1">
            <w:pPr>
              <w:pStyle w:val="c6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firstLine="143"/>
              <w:jc w:val="both"/>
              <w:rPr>
                <w:color w:val="000000"/>
              </w:rPr>
            </w:pPr>
            <w:r w:rsidRPr="00CD78B1">
              <w:rPr>
                <w:rStyle w:val="c3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150A4A" w:rsidRPr="00CD78B1" w:rsidRDefault="00150A4A" w:rsidP="00CD78B1">
            <w:pPr>
              <w:tabs>
                <w:tab w:val="left" w:pos="426"/>
              </w:tabs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4A" w:rsidRPr="00CD78B1" w:rsidTr="00096CB2">
        <w:tc>
          <w:tcPr>
            <w:tcW w:w="1837" w:type="dxa"/>
          </w:tcPr>
          <w:p w:rsidR="00150A4A" w:rsidRPr="00CD78B1" w:rsidRDefault="00150A4A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734" w:type="dxa"/>
          </w:tcPr>
          <w:p w:rsidR="00150A4A" w:rsidRPr="00CD78B1" w:rsidRDefault="00B71B51" w:rsidP="00CD78B1">
            <w:pPr>
              <w:pStyle w:val="40"/>
              <w:tabs>
                <w:tab w:val="left" w:pos="426"/>
              </w:tabs>
              <w:spacing w:before="0" w:after="0" w:line="240" w:lineRule="auto"/>
              <w:ind w:firstLine="143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Регулятивные универсальные учебные действия:</w:t>
            </w:r>
          </w:p>
          <w:p w:rsidR="004127EF" w:rsidRPr="00CD78B1" w:rsidRDefault="004127EF" w:rsidP="00CD78B1">
            <w:pPr>
              <w:pStyle w:val="a5"/>
              <w:tabs>
                <w:tab w:val="left" w:pos="426"/>
              </w:tabs>
              <w:spacing w:line="240" w:lineRule="auto"/>
              <w:ind w:firstLine="14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Выпускник научится: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принимать и сохранять учебную задачу;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выделенные учителем ориентиры действия в но</w:t>
            </w: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учитывать установленные правила в планировании и конт</w:t>
            </w: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роле способа решения;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осуществлять итоговый и пошаговый контроль по резуль</w:t>
            </w: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тату;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оценивать правильность выполнения действия на уровне </w:t>
            </w:r>
            <w:r w:rsidRPr="00CD78B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тов требованиям данной задачи;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адекватно воспринимать предложения и оценку учите</w:t>
            </w: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лей, товарищей, родителей и других людей;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>различать способ и результат действия;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6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CD78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CD78B1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  <w:p w:rsidR="004127EF" w:rsidRPr="00CD78B1" w:rsidRDefault="004127EF" w:rsidP="00CD78B1">
            <w:pPr>
              <w:pStyle w:val="a5"/>
              <w:tabs>
                <w:tab w:val="left" w:pos="426"/>
              </w:tabs>
              <w:spacing w:line="240" w:lineRule="auto"/>
              <w:ind w:firstLine="14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Выпускник получит возможность научиться: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преобразовывать практическую задачу </w:t>
            </w:r>
            <w:proofErr w:type="gramStart"/>
            <w:r w:rsidRPr="00CD78B1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>в</w:t>
            </w:r>
            <w:proofErr w:type="gramEnd"/>
            <w:r w:rsidRPr="00CD78B1">
              <w:rPr>
                <w:rFonts w:ascii="Times New Roman" w:hAnsi="Times New Roman"/>
                <w:i/>
                <w:iCs/>
                <w:color w:val="auto"/>
                <w:spacing w:val="-6"/>
                <w:sz w:val="24"/>
                <w:szCs w:val="24"/>
              </w:rPr>
              <w:t xml:space="preserve"> познавательную;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проявлять познавательную инициативу в учебном сотрудничестве;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i/>
                <w:iCs/>
                <w:color w:val="auto"/>
                <w:spacing w:val="-2"/>
                <w:sz w:val="24"/>
                <w:szCs w:val="24"/>
              </w:rPr>
              <w:t>самостоятельно учитывать выделенные учителем ори</w:t>
            </w:r>
            <w:r w:rsidRPr="00CD7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ентиры действия в новом учебном материале;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i/>
                <w:iCs/>
                <w:color w:val="auto"/>
                <w:spacing w:val="2"/>
                <w:sz w:val="24"/>
                <w:szCs w:val="24"/>
              </w:rPr>
              <w:t xml:space="preserve">осуществлять констатирующий и предвосхищающий </w:t>
            </w:r>
            <w:r w:rsidRPr="00CD7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4127EF" w:rsidRPr="00CD78B1" w:rsidRDefault="004127EF" w:rsidP="00CD78B1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spacing w:line="240" w:lineRule="auto"/>
              <w:ind w:left="0" w:firstLine="143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CD7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CD7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>исполнение</w:t>
            </w:r>
            <w:proofErr w:type="gramEnd"/>
            <w:r w:rsidRPr="00CD78B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4127EF" w:rsidRPr="00CD78B1" w:rsidRDefault="004127EF" w:rsidP="00CD78B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4127EF" w:rsidRPr="00CD78B1" w:rsidRDefault="004127EF" w:rsidP="00CD78B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CD7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цифровые), в открытом информационном пространстве, в том 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 контролируемом 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 сети Интернет;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использовать </w:t>
            </w:r>
            <w:proofErr w:type="spellStart"/>
            <w:r w:rsidRPr="00CD7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знаково­символические</w:t>
            </w:r>
            <w:proofErr w:type="spellEnd"/>
            <w:r w:rsidRPr="00CD7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средства, в том чис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ле модели (включая виртуальные) и схемы (включая концептуальные), для решения задач;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leader="dot" w:pos="624"/>
              </w:tabs>
              <w:ind w:firstLine="143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B1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проявлять познавательную инициативу в учебном сотрудничестве;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сообщения в устной и письменной форме;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основам смыслового восприятия художественных и позна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CD78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сериацию</w:t>
            </w:r>
            <w:proofErr w:type="spellEnd"/>
            <w:r w:rsidRPr="00CD78B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и классификацию по 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заданным критериям;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устанавливать </w:t>
            </w:r>
            <w:proofErr w:type="spellStart"/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причинно­следственные</w:t>
            </w:r>
            <w:proofErr w:type="spellEnd"/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связи в изучае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мом круге явлений;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обобщать, т.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е. осуществлять генерализацию и выведение общности для целого ряда или класса единичных объектов, на основе выделения сущностной связи;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аналогии;</w:t>
            </w:r>
          </w:p>
          <w:p w:rsidR="004127EF" w:rsidRPr="00CD78B1" w:rsidRDefault="004127EF" w:rsidP="00CD78B1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рядом общих приёмов решения задач.</w:t>
            </w:r>
          </w:p>
          <w:p w:rsidR="004127EF" w:rsidRPr="00CD78B1" w:rsidRDefault="004127EF" w:rsidP="00CD78B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записывать, фиксировать информацию об окружающем мире с помощью инструментов ИКТ;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осознанно и произвольно строить сообщения в устной и письменной форме;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proofErr w:type="gramStart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включающее установление </w:t>
            </w:r>
            <w:proofErr w:type="spellStart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причинно­следственных</w:t>
            </w:r>
            <w:proofErr w:type="spellEnd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связей;</w:t>
            </w:r>
          </w:p>
          <w:p w:rsidR="004127EF" w:rsidRPr="00CD78B1" w:rsidRDefault="004127EF" w:rsidP="00CD78B1">
            <w:pPr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произвольно и осознанно владеть общими приёмами </w:t>
            </w: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решения задач.</w:t>
            </w:r>
          </w:p>
          <w:p w:rsidR="004127EF" w:rsidRPr="00CD78B1" w:rsidRDefault="004127EF" w:rsidP="00CD78B1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4127EF" w:rsidRPr="00CD78B1" w:rsidRDefault="004127EF" w:rsidP="00CD78B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адекватно использовать коммуникативные, прежде все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CD7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речевые, </w:t>
            </w:r>
            <w:r w:rsidRPr="00CD78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средства для решения различных коммуникативных задач, строить монологическое высказывание (в том чис</w:t>
            </w:r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ле сопровождая его аудиовизуальной поддержкой), владеть 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</w:t>
            </w:r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договариваться и приходить к общему решению в со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действия партнёра;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действия;</w:t>
            </w:r>
          </w:p>
          <w:p w:rsidR="004127EF" w:rsidRPr="00CD78B1" w:rsidRDefault="004127EF" w:rsidP="00CD78B1">
            <w:pPr>
              <w:numPr>
                <w:ilvl w:val="0"/>
                <w:numId w:val="19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адекватно использовать речевые средства для решения </w:t>
            </w:r>
            <w:r w:rsidRPr="00CD78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  <w:p w:rsidR="004127EF" w:rsidRPr="00CD78B1" w:rsidRDefault="004127EF" w:rsidP="00CD78B1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143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</w:rPr>
              <w:t>учитывать и координировать в сотрудничестве по</w:t>
            </w: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зиции других людей, отличные </w:t>
            </w:r>
            <w:proofErr w:type="gramStart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собственной;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понимать относительность мнений и подходов к решению проблемы;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4127EF" w:rsidRPr="00CD78B1" w:rsidRDefault="004127EF" w:rsidP="00CD78B1">
            <w:pPr>
              <w:numPr>
                <w:ilvl w:val="0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3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адекватно использовать речевые средства для эффективного решения разнообразных коммуникативных задач</w:t>
            </w:r>
            <w:proofErr w:type="gramStart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,п</w:t>
            </w:r>
            <w:proofErr w:type="gramEnd"/>
            <w:r w:rsidRPr="00CD78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ланирования и регуляции своей деятельности</w:t>
            </w:r>
            <w:r w:rsidRPr="00CD78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127EF" w:rsidRPr="00CD78B1" w:rsidRDefault="004127EF" w:rsidP="00CD78B1">
            <w:pPr>
              <w:pStyle w:val="40"/>
              <w:tabs>
                <w:tab w:val="left" w:pos="426"/>
              </w:tabs>
              <w:spacing w:before="0" w:after="0" w:line="240" w:lineRule="auto"/>
              <w:ind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A4A" w:rsidRPr="00CD78B1" w:rsidTr="00096CB2">
        <w:tc>
          <w:tcPr>
            <w:tcW w:w="1837" w:type="dxa"/>
          </w:tcPr>
          <w:p w:rsidR="00150A4A" w:rsidRPr="00CD78B1" w:rsidRDefault="00150A4A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7734" w:type="dxa"/>
          </w:tcPr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оказывать посильную помощь и моральную поддержку 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бережно обращаться с инвентарем и оборудованием, соблюдать требования техники безопасности к местам проведения; 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взаимодействовать со сверстниками по правилам проведения подвижных игр и соревнований;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— в доступной форме объяснять правила (технику) выполнения двигательных действий, анализировать и находить ошибки, эффективно их исправлять; 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— подавать строевые команды, вести подсчет при выполнении общеразвивающих упражнений; 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— находить отличительные особенности в выполнении двигательного действия разными учениками, выделять отличительные признаки и элементы; 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акробатические и гимнастические комбинации на высоком </w:t>
            </w: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техничном уровне</w:t>
            </w:r>
            <w:proofErr w:type="gram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характеризовать признаки техничного исполнения; </w:t>
            </w:r>
          </w:p>
          <w:p w:rsidR="008B58CC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технические действия из базовых видов спорта, применять их в игровой и соревновательной деятельности; </w:t>
            </w:r>
          </w:p>
          <w:p w:rsidR="00150A4A" w:rsidRPr="00CD78B1" w:rsidRDefault="008B58CC" w:rsidP="00CD78B1">
            <w:pPr>
              <w:tabs>
                <w:tab w:val="left" w:pos="426"/>
              </w:tabs>
              <w:ind w:firstLine="143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жизненно важные двигательные навыки и умения различными способами, в различных изменяющихся, вариативных условиях. </w:t>
            </w:r>
          </w:p>
        </w:tc>
      </w:tr>
    </w:tbl>
    <w:p w:rsidR="00DE3866" w:rsidRPr="00CD78B1" w:rsidRDefault="00DE3866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ABF" w:rsidRDefault="003B5ABF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B1" w:rsidRPr="00CD78B1" w:rsidRDefault="00CD78B1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Pr="00CD78B1" w:rsidRDefault="00416209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91" w:rsidRPr="00CD78B1" w:rsidRDefault="00A07949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</w:t>
      </w:r>
      <w:r w:rsidR="00DC0826" w:rsidRPr="00CD78B1">
        <w:rPr>
          <w:rFonts w:ascii="Times New Roman" w:hAnsi="Times New Roman" w:cs="Times New Roman"/>
          <w:sz w:val="24"/>
          <w:szCs w:val="24"/>
        </w:rPr>
        <w:t>дмета/курса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A07949" w:rsidRPr="00CD78B1" w:rsidTr="00CD78B1">
        <w:tc>
          <w:tcPr>
            <w:tcW w:w="2518" w:type="dxa"/>
          </w:tcPr>
          <w:p w:rsidR="00A07949" w:rsidRPr="00CD78B1" w:rsidRDefault="00A0794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CD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6946" w:type="dxa"/>
          </w:tcPr>
          <w:p w:rsidR="00A07949" w:rsidRPr="00CD78B1" w:rsidRDefault="00A0794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E677C" w:rsidRPr="00CD78B1" w:rsidTr="00CD78B1">
        <w:tc>
          <w:tcPr>
            <w:tcW w:w="2518" w:type="dxa"/>
          </w:tcPr>
          <w:p w:rsidR="004E677C" w:rsidRPr="00CD78B1" w:rsidRDefault="00AF47D3" w:rsidP="00CD78B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6946" w:type="dxa"/>
          </w:tcPr>
          <w:p w:rsidR="004E677C" w:rsidRPr="00CD78B1" w:rsidRDefault="004E677C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7C" w:rsidRPr="00CD78B1" w:rsidTr="00CD78B1">
        <w:tc>
          <w:tcPr>
            <w:tcW w:w="2518" w:type="dxa"/>
          </w:tcPr>
          <w:p w:rsidR="004E677C" w:rsidRPr="00CD78B1" w:rsidRDefault="004E677C" w:rsidP="00CD78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8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 Основы знаний о физической культуре (в процессе уроков).</w:t>
            </w:r>
          </w:p>
          <w:p w:rsidR="004E677C" w:rsidRPr="00CD78B1" w:rsidRDefault="004E677C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  <w:t>Знания о физической культуре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Физическая культура. </w:t>
            </w: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Физическая культура как система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Правила предупреждения травматизма во время занятий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Из истории физической культуры. </w:t>
            </w: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История развития 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Физические упражнения. </w:t>
            </w: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Физические упражнения, их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Физическая нагрузка и её влияние на повышение частоты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сердечных сокращений.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  <w:t>Способы физкультурной деятельности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Самостоятельные занятия. </w:t>
            </w: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 xml:space="preserve">Составление режима дня. 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иразвития мышц туловища, развития основных физических качеств;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проведение оздоровительных занятий в режиме дня (утренняя зарядка, физкультминутки).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Измерение длиныи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Самостоятельные игры и развлечения. </w:t>
            </w: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Организация и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проведение подвижных игр (на спортивных площадках и в спортивных залах).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i/>
                <w:iCs/>
                <w:color w:val="241F1F"/>
                <w:sz w:val="24"/>
                <w:szCs w:val="24"/>
              </w:rPr>
              <w:t>Физическое совершенствование</w:t>
            </w:r>
          </w:p>
          <w:p w:rsidR="004E677C" w:rsidRPr="00CD78B1" w:rsidRDefault="00A95E14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Физкультурно </w:t>
            </w:r>
            <w:r w:rsidR="004E677C" w:rsidRPr="00CD78B1">
              <w:rPr>
                <w:rFonts w:ascii="Times New Roman" w:hAnsi="Times New Roman" w:cs="Times New Roman"/>
                <w:b/>
                <w:bCs/>
                <w:color w:val="241F1F"/>
                <w:sz w:val="24"/>
                <w:szCs w:val="24"/>
              </w:rPr>
              <w:t xml:space="preserve">оздоровительная деятельность. </w:t>
            </w:r>
            <w:r w:rsidR="004E677C"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4E677C" w:rsidRPr="00CD78B1" w:rsidRDefault="004E677C" w:rsidP="00CD7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4E677C" w:rsidRPr="00CD78B1" w:rsidRDefault="004E677C" w:rsidP="00CD78B1">
            <w:pPr>
              <w:jc w:val="both"/>
              <w:rPr>
                <w:rFonts w:ascii="Times New Roman" w:hAnsi="Times New Roman" w:cs="Times New Roman"/>
                <w:color w:val="241F1F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color w:val="241F1F"/>
                <w:sz w:val="24"/>
                <w:szCs w:val="24"/>
              </w:rPr>
              <w:t>Комплексы дыхательных упражнений. Гимнастика для глаз.</w:t>
            </w:r>
          </w:p>
        </w:tc>
      </w:tr>
      <w:tr w:rsidR="004E677C" w:rsidRPr="00CD78B1" w:rsidTr="00CD78B1">
        <w:tc>
          <w:tcPr>
            <w:tcW w:w="2518" w:type="dxa"/>
          </w:tcPr>
          <w:p w:rsidR="004E677C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E677C" w:rsidRPr="00CD78B1">
              <w:rPr>
                <w:rFonts w:ascii="Times New Roman" w:hAnsi="Times New Roman" w:cs="Times New Roman"/>
                <w:sz w:val="24"/>
                <w:szCs w:val="24"/>
              </w:rPr>
              <w:t>Спортивнооздоровительная деятельность. Гимнастика</w:t>
            </w:r>
          </w:p>
          <w:p w:rsidR="004E677C" w:rsidRPr="00CD78B1" w:rsidRDefault="004E677C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с основами 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акробатики.</w:t>
            </w:r>
          </w:p>
        </w:tc>
        <w:tc>
          <w:tcPr>
            <w:tcW w:w="6946" w:type="dxa"/>
          </w:tcPr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Организующие команды и приёмы.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упражнения. Упоры; седы; упражнения </w:t>
            </w: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группировке; перекаты; стойка на лопатках; кувырки вперёд и 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назад; гимнастический мост.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комбинации. Например: 1) мост из </w:t>
            </w: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спине, опуститься в исходное положение, переворот в положение лёжа на животе, прыжок с опорой на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руки в упор присев; 2) кувырок вперёд в упор присев, кувырок назад в упор присев, из упора присев кувырок назад доупора на коленях с опорой на руки, прыжком переход в упор присев, кувырок вперёд.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низкой гимнастической перекладине: висы, </w:t>
            </w:r>
            <w:proofErr w:type="spell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комбинация. Например, из виса стоя присев толчком двумя ногами </w:t>
            </w:r>
            <w:proofErr w:type="spell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стоя и обратное движение через вис сзади согнувшись со сходом вперёд ноги.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прикладного характера.</w:t>
            </w:r>
          </w:p>
          <w:p w:rsidR="004E677C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</w:tc>
      </w:tr>
      <w:tr w:rsidR="004E677C" w:rsidRPr="00CD78B1" w:rsidTr="00CD78B1">
        <w:tc>
          <w:tcPr>
            <w:tcW w:w="2518" w:type="dxa"/>
          </w:tcPr>
          <w:p w:rsidR="004E677C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 Лёгкая атлетика.</w:t>
            </w:r>
          </w:p>
        </w:tc>
        <w:tc>
          <w:tcPr>
            <w:tcW w:w="6946" w:type="dxa"/>
          </w:tcPr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Беговые упражнения: с высоким подниманием бедра, прыжками и с ускорением, с изменяющимся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направлением движения, из разных исходных положений;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челночный бег; высокий старт с последующим ускорением.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упражнения: на одной ноге и двух ногах </w:t>
            </w: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и с продвижением; в длину и высоту; спрыгивание и запрыгивание.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Броски: большого мяча (1 кг) на дальность разными способами.</w:t>
            </w:r>
          </w:p>
          <w:p w:rsidR="00D2244B" w:rsidRPr="00CD78B1" w:rsidRDefault="00D2244B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Метание: малого мяча в вертикальную цель и на дальность.</w:t>
            </w:r>
          </w:p>
          <w:p w:rsidR="00C208F2" w:rsidRPr="00CD78B1" w:rsidRDefault="00C208F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77C" w:rsidRPr="00CD78B1" w:rsidRDefault="004E677C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5" w:rsidRPr="00CD78B1" w:rsidTr="00CD78B1">
        <w:tc>
          <w:tcPr>
            <w:tcW w:w="2518" w:type="dxa"/>
          </w:tcPr>
          <w:p w:rsidR="00A94445" w:rsidRPr="00CD78B1" w:rsidRDefault="00A94445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1.4 Лыжные гонки. </w:t>
            </w:r>
          </w:p>
        </w:tc>
        <w:tc>
          <w:tcPr>
            <w:tcW w:w="6946" w:type="dxa"/>
          </w:tcPr>
          <w:p w:rsidR="00C208F2" w:rsidRPr="00CD78B1" w:rsidRDefault="00C208F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Лыжные гонки. Передвижение на лыжах; повороты; спуски; подъёмы; торможение.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по лыжным  гонкам. 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на лыжах; Повороты на месте вокруг носков лыж. Передвижение ступающим шагом. Передвижения скользящим шагом без палок. Медленное передвижение 1 км. Передвижения скользящим шагом.  Попеременный </w:t>
            </w:r>
            <w:proofErr w:type="spell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ход без палок и с палками.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Повороты: Преодоление ворот при спуске.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Спуски: Спуск со склона в низкой стойке. Спуск со склона в средней стойке.  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Подъёмы: Подъём на склон лесенкой. Подъём на склон наискось торможение: Торможение плугом.  Торможение упором.</w:t>
            </w:r>
          </w:p>
          <w:p w:rsidR="00A94445" w:rsidRPr="00CD78B1" w:rsidRDefault="00A94445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D1" w:rsidRPr="00CD78B1" w:rsidTr="00CD78B1">
        <w:tc>
          <w:tcPr>
            <w:tcW w:w="2518" w:type="dxa"/>
          </w:tcPr>
          <w:p w:rsidR="00B851D1" w:rsidRPr="00CD78B1" w:rsidRDefault="00B851D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1.5 Подвижные игры</w:t>
            </w:r>
          </w:p>
        </w:tc>
        <w:tc>
          <w:tcPr>
            <w:tcW w:w="6946" w:type="dxa"/>
          </w:tcPr>
          <w:p w:rsidR="00416209" w:rsidRPr="00CD78B1" w:rsidRDefault="00416209" w:rsidP="00CD78B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на уроках по спортивным играм</w:t>
            </w:r>
            <w:proofErr w:type="gramStart"/>
            <w:r w:rsidRPr="00CD78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CD78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материале гимнастики с основами акробатики: </w:t>
            </w: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416209" w:rsidRPr="00CD78B1" w:rsidRDefault="00416209" w:rsidP="00CD78B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78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материале лёгкой атлетики: </w:t>
            </w: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координацию, выносливость и быстроту.</w:t>
            </w:r>
          </w:p>
          <w:p w:rsidR="00416209" w:rsidRPr="00CD78B1" w:rsidRDefault="00416209" w:rsidP="00CD78B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78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материале лыжной подготовки: </w:t>
            </w: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в </w:t>
            </w: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передвижении на лыжах, упражнения на выносливость и координацию.</w:t>
            </w:r>
          </w:p>
          <w:p w:rsidR="00416209" w:rsidRPr="00CD78B1" w:rsidRDefault="00416209" w:rsidP="00CD78B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78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материале спортивных игр:</w:t>
            </w:r>
          </w:p>
          <w:p w:rsidR="00416209" w:rsidRPr="00CD78B1" w:rsidRDefault="00416209" w:rsidP="00CD78B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Баскетбол: </w:t>
            </w: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передвижения без мяча. Ведение мяча. Броски мяча в корзину. Подвижные игры на материале баскетбола. Обучение броску баскетбольного мяча способом из-за головы.  Передачи мяча в парах.   Перебрасывание мяча в шеренгах.  Прыжки вокруг своей оси на двух ногах с мячом в руках. Передачи мяча в движении. Передачи мяча в парах, тройках в движении</w:t>
            </w:r>
          </w:p>
          <w:p w:rsidR="00416209" w:rsidRPr="00CD78B1" w:rsidRDefault="00416209" w:rsidP="00CD78B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Волейбол: </w:t>
            </w: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t>Подбрасывание мяча. Подача мяча. Приём и передача мяча.  Передачи мяча в парах через сетку.  Перебрасывание мяча через сетку в парах.  Подвижные игры на материале волейбола. Подвижные игры разных народов.</w:t>
            </w:r>
          </w:p>
          <w:p w:rsidR="00416209" w:rsidRPr="00CD78B1" w:rsidRDefault="00416209" w:rsidP="00CD78B1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Мини-футбол: Передачи мяча ногой в парах в мини-футболе. Удар мяча по воротам. Ловля и передача мяча.  Передачи мяча в движении в мини-футболе. Передачи мяча по полу в мини-футболе. Приём мяча в воротах. Перемещения и пробежки в мини-футболе.  Передачи в парах.   Отбивание футбольного мяча от ворот. Остановка мяча ногой.  Приём мяча в воротах.</w:t>
            </w:r>
          </w:p>
          <w:p w:rsidR="00B851D1" w:rsidRPr="00CD78B1" w:rsidRDefault="00B851D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445" w:rsidRPr="00CD78B1" w:rsidTr="00CD78B1">
        <w:tc>
          <w:tcPr>
            <w:tcW w:w="2518" w:type="dxa"/>
          </w:tcPr>
          <w:p w:rsidR="00A94445" w:rsidRPr="00CD78B1" w:rsidRDefault="00A94445" w:rsidP="00CD78B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часть.</w:t>
            </w:r>
          </w:p>
        </w:tc>
        <w:tc>
          <w:tcPr>
            <w:tcW w:w="6946" w:type="dxa"/>
            <w:vMerge w:val="restart"/>
          </w:tcPr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снизу на месте. 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 на месте. 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снизу на месте. 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Бросок мяча снизу на месте в щит.</w:t>
            </w:r>
          </w:p>
          <w:p w:rsidR="00416209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  <w:p w:rsidR="00A94445" w:rsidRPr="00CD78B1" w:rsidRDefault="00416209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мячами. </w:t>
            </w: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Игры «Бросай и п</w:t>
            </w:r>
            <w:r w:rsidR="00CD78B1">
              <w:rPr>
                <w:rFonts w:ascii="Times New Roman" w:hAnsi="Times New Roman" w:cs="Times New Roman"/>
                <w:sz w:val="24"/>
                <w:szCs w:val="24"/>
              </w:rPr>
              <w:t>оймай», «Передача мячей в колон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нах», «М</w:t>
            </w:r>
            <w:r w:rsidR="00CD78B1">
              <w:rPr>
                <w:rFonts w:ascii="Times New Roman" w:hAnsi="Times New Roman" w:cs="Times New Roman"/>
                <w:sz w:val="24"/>
                <w:szCs w:val="24"/>
              </w:rPr>
              <w:t>яч соседу», «Гонка мячей по кру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гу», «Передал - </w:t>
            </w:r>
            <w:r w:rsidR="00CD78B1">
              <w:rPr>
                <w:rFonts w:ascii="Times New Roman" w:hAnsi="Times New Roman" w:cs="Times New Roman"/>
                <w:sz w:val="24"/>
                <w:szCs w:val="24"/>
              </w:rPr>
              <w:t>садись», «Выстрел в небо», «Кру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говая лапта», «Мяч в </w:t>
            </w:r>
            <w:r w:rsidR="00CD78B1">
              <w:rPr>
                <w:rFonts w:ascii="Times New Roman" w:hAnsi="Times New Roman" w:cs="Times New Roman"/>
                <w:sz w:val="24"/>
                <w:szCs w:val="24"/>
              </w:rPr>
              <w:t>обруч», «Перестрелка»,  «Не да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вай мяча водящему».</w:t>
            </w:r>
            <w:proofErr w:type="gramEnd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  Игра в мини-баскетбол.</w:t>
            </w:r>
          </w:p>
        </w:tc>
      </w:tr>
      <w:tr w:rsidR="00A94445" w:rsidRPr="00CD78B1" w:rsidTr="00CD78B1">
        <w:tc>
          <w:tcPr>
            <w:tcW w:w="2518" w:type="dxa"/>
          </w:tcPr>
          <w:p w:rsidR="00A94445" w:rsidRPr="00CD78B1" w:rsidRDefault="00A94445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B851D1" w:rsidRPr="00CD78B1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баскетбола.</w:t>
            </w:r>
          </w:p>
        </w:tc>
        <w:tc>
          <w:tcPr>
            <w:tcW w:w="6946" w:type="dxa"/>
            <w:vMerge/>
          </w:tcPr>
          <w:p w:rsidR="00A94445" w:rsidRPr="00CD78B1" w:rsidRDefault="00A94445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C8" w:rsidRPr="00CD78B1" w:rsidRDefault="00B53CC8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CC8" w:rsidRPr="00CD78B1" w:rsidRDefault="00B53CC8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9" w:rsidRDefault="00416209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B1" w:rsidRPr="00CD78B1" w:rsidRDefault="00CD78B1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09" w:rsidRPr="00CD78B1" w:rsidRDefault="00416209" w:rsidP="00CD7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E12" w:rsidRPr="00CD78B1" w:rsidRDefault="002D05D5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77"/>
        <w:gridCol w:w="1595"/>
        <w:gridCol w:w="1595"/>
        <w:gridCol w:w="1595"/>
        <w:gridCol w:w="1596"/>
      </w:tblGrid>
      <w:tr w:rsidR="00E75E12" w:rsidRPr="00CD78B1" w:rsidTr="00CD78B1">
        <w:tc>
          <w:tcPr>
            <w:tcW w:w="675" w:type="dxa"/>
            <w:vMerge w:val="restart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77" w:type="dxa"/>
            <w:vMerge w:val="restart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381" w:type="dxa"/>
            <w:gridSpan w:val="4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5E12" w:rsidRPr="00CD78B1" w:rsidTr="00CD78B1">
        <w:tc>
          <w:tcPr>
            <w:tcW w:w="675" w:type="dxa"/>
            <w:vMerge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4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75E12" w:rsidRPr="00CD78B1" w:rsidTr="00CD78B1">
        <w:tc>
          <w:tcPr>
            <w:tcW w:w="67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9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96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IY</w:t>
            </w:r>
          </w:p>
        </w:tc>
      </w:tr>
      <w:tr w:rsidR="00E75E12" w:rsidRPr="00CD78B1" w:rsidTr="00CD78B1">
        <w:tc>
          <w:tcPr>
            <w:tcW w:w="67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7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6381" w:type="dxa"/>
            <w:gridSpan w:val="4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E75E12" w:rsidRPr="00CD78B1" w:rsidTr="00CD78B1">
        <w:tc>
          <w:tcPr>
            <w:tcW w:w="67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77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упражнения.</w:t>
            </w:r>
          </w:p>
        </w:tc>
        <w:tc>
          <w:tcPr>
            <w:tcW w:w="1595" w:type="dxa"/>
          </w:tcPr>
          <w:p w:rsidR="00E75E12" w:rsidRPr="00CD78B1" w:rsidRDefault="00E1060F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E75E12" w:rsidRPr="00CD78B1" w:rsidRDefault="00CD78B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E75E12" w:rsidRPr="00CD78B1" w:rsidRDefault="004D422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E75E12" w:rsidRPr="00CD78B1" w:rsidRDefault="00CD78B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5E12" w:rsidRPr="00CD78B1" w:rsidTr="00CD78B1">
        <w:tc>
          <w:tcPr>
            <w:tcW w:w="67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77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595" w:type="dxa"/>
          </w:tcPr>
          <w:p w:rsidR="00E75E12" w:rsidRPr="00CD78B1" w:rsidRDefault="00CD78B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75E12" w:rsidRPr="00CD78B1" w:rsidRDefault="00CD78B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222" w:rsidRPr="00CD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222" w:rsidRPr="00CD7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5E12" w:rsidRPr="00CD78B1" w:rsidTr="00CD78B1">
        <w:tc>
          <w:tcPr>
            <w:tcW w:w="67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77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159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5E12" w:rsidRPr="00CD78B1" w:rsidTr="00CD78B1">
        <w:tc>
          <w:tcPr>
            <w:tcW w:w="675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77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1595" w:type="dxa"/>
          </w:tcPr>
          <w:p w:rsidR="00E75E12" w:rsidRPr="00CD78B1" w:rsidRDefault="00E1060F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E75E12" w:rsidRPr="00CD78B1" w:rsidRDefault="00CD78B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E75E12" w:rsidRPr="00CD78B1" w:rsidRDefault="004D422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6" w:type="dxa"/>
          </w:tcPr>
          <w:p w:rsidR="00E75E12" w:rsidRPr="00CD78B1" w:rsidRDefault="004D422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5E12" w:rsidRPr="00CD78B1" w:rsidTr="00CD78B1">
        <w:tc>
          <w:tcPr>
            <w:tcW w:w="675" w:type="dxa"/>
          </w:tcPr>
          <w:p w:rsidR="00E75E12" w:rsidRPr="00CD78B1" w:rsidRDefault="00CD78B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177" w:type="dxa"/>
          </w:tcPr>
          <w:p w:rsidR="00E75E12" w:rsidRPr="00CD78B1" w:rsidRDefault="00E75E1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баскетбола.</w:t>
            </w:r>
          </w:p>
        </w:tc>
        <w:tc>
          <w:tcPr>
            <w:tcW w:w="1595" w:type="dxa"/>
          </w:tcPr>
          <w:p w:rsidR="00E75E12" w:rsidRPr="00CD78B1" w:rsidRDefault="00E1060F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595" w:type="dxa"/>
          </w:tcPr>
          <w:p w:rsidR="00E75E12" w:rsidRPr="00CD78B1" w:rsidRDefault="00CD78B1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E75E12" w:rsidRPr="00CD78B1" w:rsidRDefault="004D422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E75E12" w:rsidRPr="00CD78B1" w:rsidRDefault="004D422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F1663" w:rsidRPr="00CD78B1" w:rsidTr="00CD78B1">
        <w:tc>
          <w:tcPr>
            <w:tcW w:w="675" w:type="dxa"/>
          </w:tcPr>
          <w:p w:rsidR="003F1663" w:rsidRPr="00CD78B1" w:rsidRDefault="003F1663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F1663" w:rsidRPr="00CD78B1" w:rsidRDefault="003F1663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</w:t>
            </w:r>
          </w:p>
        </w:tc>
        <w:tc>
          <w:tcPr>
            <w:tcW w:w="1595" w:type="dxa"/>
          </w:tcPr>
          <w:p w:rsidR="003F1663" w:rsidRPr="00CD78B1" w:rsidRDefault="007275B8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95" w:type="dxa"/>
          </w:tcPr>
          <w:p w:rsidR="003F1663" w:rsidRPr="00CD78B1" w:rsidRDefault="007275B8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</w:tcPr>
          <w:p w:rsidR="003F1663" w:rsidRPr="00CD78B1" w:rsidRDefault="004D422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96" w:type="dxa"/>
          </w:tcPr>
          <w:p w:rsidR="003F1663" w:rsidRPr="00CD78B1" w:rsidRDefault="004D4222" w:rsidP="00CD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12" w:rsidRPr="00CD78B1" w:rsidRDefault="00E75E12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Pr="00CD78B1" w:rsidRDefault="00416209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Pr="00CD78B1" w:rsidRDefault="00416209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209" w:rsidRPr="00CD78B1" w:rsidRDefault="00416209" w:rsidP="00CD7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6209" w:rsidRPr="00CD78B1" w:rsidSect="007C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82"/>
    <w:multiLevelType w:val="hybridMultilevel"/>
    <w:tmpl w:val="6816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E7D"/>
    <w:multiLevelType w:val="multilevel"/>
    <w:tmpl w:val="9484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E1E50"/>
    <w:multiLevelType w:val="multilevel"/>
    <w:tmpl w:val="3B3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37D4D42"/>
    <w:multiLevelType w:val="multilevel"/>
    <w:tmpl w:val="386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441BF3"/>
    <w:multiLevelType w:val="multilevel"/>
    <w:tmpl w:val="FE4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75917"/>
    <w:multiLevelType w:val="multilevel"/>
    <w:tmpl w:val="0EA2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D23F4B"/>
    <w:multiLevelType w:val="multilevel"/>
    <w:tmpl w:val="EEACC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434495"/>
    <w:multiLevelType w:val="multilevel"/>
    <w:tmpl w:val="B5586AB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1">
    <w:nsid w:val="29B53C3C"/>
    <w:multiLevelType w:val="multilevel"/>
    <w:tmpl w:val="0114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E593D"/>
    <w:multiLevelType w:val="multilevel"/>
    <w:tmpl w:val="5EFA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4365C30"/>
    <w:multiLevelType w:val="hybridMultilevel"/>
    <w:tmpl w:val="E000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52262"/>
    <w:multiLevelType w:val="multilevel"/>
    <w:tmpl w:val="738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E63A2"/>
    <w:multiLevelType w:val="multilevel"/>
    <w:tmpl w:val="EEACC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684120"/>
    <w:multiLevelType w:val="multilevel"/>
    <w:tmpl w:val="89BE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0">
    <w:nsid w:val="60C832B1"/>
    <w:multiLevelType w:val="hybridMultilevel"/>
    <w:tmpl w:val="89E4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C68D1"/>
    <w:multiLevelType w:val="multilevel"/>
    <w:tmpl w:val="7F7A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0" w:hanging="1440"/>
      </w:pPr>
      <w:rPr>
        <w:rFonts w:hint="default"/>
      </w:rPr>
    </w:lvl>
  </w:abstractNum>
  <w:abstractNum w:abstractNumId="22">
    <w:nsid w:val="6AE77508"/>
    <w:multiLevelType w:val="multilevel"/>
    <w:tmpl w:val="10C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270D9C"/>
    <w:multiLevelType w:val="multilevel"/>
    <w:tmpl w:val="B93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D508FD"/>
    <w:multiLevelType w:val="hybridMultilevel"/>
    <w:tmpl w:val="406A96A4"/>
    <w:lvl w:ilvl="0" w:tplc="0AC69D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4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2"/>
  </w:num>
  <w:num w:numId="7">
    <w:abstractNumId w:val="17"/>
  </w:num>
  <w:num w:numId="8">
    <w:abstractNumId w:val="7"/>
  </w:num>
  <w:num w:numId="9">
    <w:abstractNumId w:val="11"/>
  </w:num>
  <w:num w:numId="10">
    <w:abstractNumId w:val="4"/>
  </w:num>
  <w:num w:numId="11">
    <w:abstractNumId w:val="23"/>
  </w:num>
  <w:num w:numId="12">
    <w:abstractNumId w:val="21"/>
  </w:num>
  <w:num w:numId="13">
    <w:abstractNumId w:val="8"/>
  </w:num>
  <w:num w:numId="14">
    <w:abstractNumId w:val="10"/>
  </w:num>
  <w:num w:numId="15">
    <w:abstractNumId w:val="19"/>
  </w:num>
  <w:num w:numId="16">
    <w:abstractNumId w:val="14"/>
  </w:num>
  <w:num w:numId="17">
    <w:abstractNumId w:val="3"/>
  </w:num>
  <w:num w:numId="18">
    <w:abstractNumId w:val="5"/>
  </w:num>
  <w:num w:numId="19">
    <w:abstractNumId w:val="6"/>
  </w:num>
  <w:num w:numId="20">
    <w:abstractNumId w:val="13"/>
  </w:num>
  <w:num w:numId="21">
    <w:abstractNumId w:val="15"/>
  </w:num>
  <w:num w:numId="22">
    <w:abstractNumId w:val="20"/>
  </w:num>
  <w:num w:numId="23">
    <w:abstractNumId w:val="18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E99"/>
    <w:rsid w:val="0000015E"/>
    <w:rsid w:val="0000121B"/>
    <w:rsid w:val="00001884"/>
    <w:rsid w:val="00002006"/>
    <w:rsid w:val="000124B8"/>
    <w:rsid w:val="00013838"/>
    <w:rsid w:val="00041075"/>
    <w:rsid w:val="00062D32"/>
    <w:rsid w:val="00073AAD"/>
    <w:rsid w:val="00074701"/>
    <w:rsid w:val="00081681"/>
    <w:rsid w:val="0008257D"/>
    <w:rsid w:val="00092C5D"/>
    <w:rsid w:val="00093781"/>
    <w:rsid w:val="000942DF"/>
    <w:rsid w:val="00096CB2"/>
    <w:rsid w:val="00097E7C"/>
    <w:rsid w:val="000A7281"/>
    <w:rsid w:val="000A7EB1"/>
    <w:rsid w:val="000B02A6"/>
    <w:rsid w:val="000B24B1"/>
    <w:rsid w:val="000C0751"/>
    <w:rsid w:val="000D1A25"/>
    <w:rsid w:val="000D68C2"/>
    <w:rsid w:val="000E1515"/>
    <w:rsid w:val="000E21D5"/>
    <w:rsid w:val="000E7317"/>
    <w:rsid w:val="000F0A64"/>
    <w:rsid w:val="000F192B"/>
    <w:rsid w:val="001006F2"/>
    <w:rsid w:val="00100B6E"/>
    <w:rsid w:val="001031A4"/>
    <w:rsid w:val="00127599"/>
    <w:rsid w:val="00135030"/>
    <w:rsid w:val="00135432"/>
    <w:rsid w:val="001359D6"/>
    <w:rsid w:val="00146362"/>
    <w:rsid w:val="00150A4A"/>
    <w:rsid w:val="00166270"/>
    <w:rsid w:val="00174112"/>
    <w:rsid w:val="001843DF"/>
    <w:rsid w:val="00190546"/>
    <w:rsid w:val="00195603"/>
    <w:rsid w:val="001A1DDC"/>
    <w:rsid w:val="001A69F0"/>
    <w:rsid w:val="001A7E2A"/>
    <w:rsid w:val="001B49F6"/>
    <w:rsid w:val="001C2F68"/>
    <w:rsid w:val="001D5251"/>
    <w:rsid w:val="001D6B8C"/>
    <w:rsid w:val="001E1822"/>
    <w:rsid w:val="001E2688"/>
    <w:rsid w:val="001E2744"/>
    <w:rsid w:val="001F5E92"/>
    <w:rsid w:val="0020275A"/>
    <w:rsid w:val="0021000C"/>
    <w:rsid w:val="002147DA"/>
    <w:rsid w:val="00216386"/>
    <w:rsid w:val="0021718B"/>
    <w:rsid w:val="00217DE3"/>
    <w:rsid w:val="00217FC5"/>
    <w:rsid w:val="00225B60"/>
    <w:rsid w:val="002371A1"/>
    <w:rsid w:val="00241179"/>
    <w:rsid w:val="0024600E"/>
    <w:rsid w:val="00251AEE"/>
    <w:rsid w:val="0026211B"/>
    <w:rsid w:val="0026385B"/>
    <w:rsid w:val="00265FAE"/>
    <w:rsid w:val="0026791E"/>
    <w:rsid w:val="00273321"/>
    <w:rsid w:val="00277EA7"/>
    <w:rsid w:val="00280900"/>
    <w:rsid w:val="00281293"/>
    <w:rsid w:val="00287C4D"/>
    <w:rsid w:val="002912CA"/>
    <w:rsid w:val="002A6A37"/>
    <w:rsid w:val="002B08FB"/>
    <w:rsid w:val="002C17A6"/>
    <w:rsid w:val="002D05D5"/>
    <w:rsid w:val="002E06AD"/>
    <w:rsid w:val="002E3D58"/>
    <w:rsid w:val="002E557A"/>
    <w:rsid w:val="002F17F5"/>
    <w:rsid w:val="00303634"/>
    <w:rsid w:val="0030560E"/>
    <w:rsid w:val="003057FC"/>
    <w:rsid w:val="0031411D"/>
    <w:rsid w:val="00315F6B"/>
    <w:rsid w:val="0032712A"/>
    <w:rsid w:val="00341EE3"/>
    <w:rsid w:val="00344A03"/>
    <w:rsid w:val="00356657"/>
    <w:rsid w:val="00363A62"/>
    <w:rsid w:val="00363C48"/>
    <w:rsid w:val="00365602"/>
    <w:rsid w:val="003739B7"/>
    <w:rsid w:val="00381577"/>
    <w:rsid w:val="00382FD9"/>
    <w:rsid w:val="003843B3"/>
    <w:rsid w:val="00391416"/>
    <w:rsid w:val="00391454"/>
    <w:rsid w:val="00391E2A"/>
    <w:rsid w:val="00395D12"/>
    <w:rsid w:val="00397927"/>
    <w:rsid w:val="003B37DE"/>
    <w:rsid w:val="003B41E2"/>
    <w:rsid w:val="003B5ABF"/>
    <w:rsid w:val="003C035B"/>
    <w:rsid w:val="003C1ABC"/>
    <w:rsid w:val="003C5FF1"/>
    <w:rsid w:val="003C70E0"/>
    <w:rsid w:val="003D3CC6"/>
    <w:rsid w:val="003D44BE"/>
    <w:rsid w:val="003E1683"/>
    <w:rsid w:val="003E3957"/>
    <w:rsid w:val="003E705C"/>
    <w:rsid w:val="003F0438"/>
    <w:rsid w:val="003F1663"/>
    <w:rsid w:val="00403D57"/>
    <w:rsid w:val="00406D9A"/>
    <w:rsid w:val="00410961"/>
    <w:rsid w:val="00410FF8"/>
    <w:rsid w:val="004127EF"/>
    <w:rsid w:val="00416209"/>
    <w:rsid w:val="004176D2"/>
    <w:rsid w:val="00417CCD"/>
    <w:rsid w:val="00423971"/>
    <w:rsid w:val="00443092"/>
    <w:rsid w:val="00443D58"/>
    <w:rsid w:val="00451C75"/>
    <w:rsid w:val="00494BB2"/>
    <w:rsid w:val="004A0D65"/>
    <w:rsid w:val="004B329D"/>
    <w:rsid w:val="004B3387"/>
    <w:rsid w:val="004B7AE9"/>
    <w:rsid w:val="004C2B22"/>
    <w:rsid w:val="004C2E3F"/>
    <w:rsid w:val="004D4222"/>
    <w:rsid w:val="004E14C1"/>
    <w:rsid w:val="004E53C3"/>
    <w:rsid w:val="004E677C"/>
    <w:rsid w:val="004F412E"/>
    <w:rsid w:val="00500B0B"/>
    <w:rsid w:val="005051C9"/>
    <w:rsid w:val="00516E7C"/>
    <w:rsid w:val="00523BDB"/>
    <w:rsid w:val="005265E6"/>
    <w:rsid w:val="005445EB"/>
    <w:rsid w:val="005447EA"/>
    <w:rsid w:val="0054774E"/>
    <w:rsid w:val="00566A00"/>
    <w:rsid w:val="00580576"/>
    <w:rsid w:val="005809A2"/>
    <w:rsid w:val="00580F53"/>
    <w:rsid w:val="0058285A"/>
    <w:rsid w:val="00582F6A"/>
    <w:rsid w:val="005838CD"/>
    <w:rsid w:val="0058690A"/>
    <w:rsid w:val="00596E3A"/>
    <w:rsid w:val="005A16BA"/>
    <w:rsid w:val="005A3670"/>
    <w:rsid w:val="005B2BD3"/>
    <w:rsid w:val="005B2CA8"/>
    <w:rsid w:val="005C6DD5"/>
    <w:rsid w:val="005D04F2"/>
    <w:rsid w:val="005D4579"/>
    <w:rsid w:val="005F080D"/>
    <w:rsid w:val="005F2724"/>
    <w:rsid w:val="0060445B"/>
    <w:rsid w:val="006243D9"/>
    <w:rsid w:val="00643EED"/>
    <w:rsid w:val="006530BD"/>
    <w:rsid w:val="00667DF8"/>
    <w:rsid w:val="0067092B"/>
    <w:rsid w:val="00681CD7"/>
    <w:rsid w:val="0069304B"/>
    <w:rsid w:val="00693109"/>
    <w:rsid w:val="00693507"/>
    <w:rsid w:val="00694AF3"/>
    <w:rsid w:val="00694D96"/>
    <w:rsid w:val="006B20E5"/>
    <w:rsid w:val="006B75E2"/>
    <w:rsid w:val="006C7378"/>
    <w:rsid w:val="006D01A3"/>
    <w:rsid w:val="006D414E"/>
    <w:rsid w:val="006D750F"/>
    <w:rsid w:val="006E05B3"/>
    <w:rsid w:val="006F4111"/>
    <w:rsid w:val="006F7FBA"/>
    <w:rsid w:val="007060A9"/>
    <w:rsid w:val="007065A4"/>
    <w:rsid w:val="00712D2A"/>
    <w:rsid w:val="00723ED2"/>
    <w:rsid w:val="007275B8"/>
    <w:rsid w:val="00743B29"/>
    <w:rsid w:val="007567E0"/>
    <w:rsid w:val="007570F8"/>
    <w:rsid w:val="00763B38"/>
    <w:rsid w:val="0076774B"/>
    <w:rsid w:val="00770E82"/>
    <w:rsid w:val="0078197D"/>
    <w:rsid w:val="00782584"/>
    <w:rsid w:val="0078260C"/>
    <w:rsid w:val="00784F16"/>
    <w:rsid w:val="007960FF"/>
    <w:rsid w:val="007A7E29"/>
    <w:rsid w:val="007B2CD2"/>
    <w:rsid w:val="007B76E9"/>
    <w:rsid w:val="007C4890"/>
    <w:rsid w:val="007C67CA"/>
    <w:rsid w:val="007C68DE"/>
    <w:rsid w:val="007D293E"/>
    <w:rsid w:val="007D72A3"/>
    <w:rsid w:val="007E2214"/>
    <w:rsid w:val="007E65C3"/>
    <w:rsid w:val="007F3038"/>
    <w:rsid w:val="007F4269"/>
    <w:rsid w:val="007F4359"/>
    <w:rsid w:val="007F5240"/>
    <w:rsid w:val="007F7CE3"/>
    <w:rsid w:val="008007E9"/>
    <w:rsid w:val="00800C56"/>
    <w:rsid w:val="00802290"/>
    <w:rsid w:val="00802EE1"/>
    <w:rsid w:val="008057B3"/>
    <w:rsid w:val="00805AB8"/>
    <w:rsid w:val="00813675"/>
    <w:rsid w:val="008145F8"/>
    <w:rsid w:val="00825DF8"/>
    <w:rsid w:val="008302F0"/>
    <w:rsid w:val="008353D4"/>
    <w:rsid w:val="008357C8"/>
    <w:rsid w:val="00851E1F"/>
    <w:rsid w:val="008549D5"/>
    <w:rsid w:val="00865415"/>
    <w:rsid w:val="00876FC1"/>
    <w:rsid w:val="00883E37"/>
    <w:rsid w:val="0088525D"/>
    <w:rsid w:val="0088690D"/>
    <w:rsid w:val="008910D1"/>
    <w:rsid w:val="00891240"/>
    <w:rsid w:val="008934D4"/>
    <w:rsid w:val="0089388E"/>
    <w:rsid w:val="008945ED"/>
    <w:rsid w:val="00897335"/>
    <w:rsid w:val="008B58CC"/>
    <w:rsid w:val="008C67E6"/>
    <w:rsid w:val="008D2E91"/>
    <w:rsid w:val="008D34B5"/>
    <w:rsid w:val="008E6396"/>
    <w:rsid w:val="008E6621"/>
    <w:rsid w:val="00912EF2"/>
    <w:rsid w:val="00917D83"/>
    <w:rsid w:val="00921081"/>
    <w:rsid w:val="009212EA"/>
    <w:rsid w:val="009331ED"/>
    <w:rsid w:val="0094094C"/>
    <w:rsid w:val="00944171"/>
    <w:rsid w:val="009458A8"/>
    <w:rsid w:val="00950726"/>
    <w:rsid w:val="00954C3A"/>
    <w:rsid w:val="00957CAE"/>
    <w:rsid w:val="00967636"/>
    <w:rsid w:val="00971D4B"/>
    <w:rsid w:val="00973263"/>
    <w:rsid w:val="00975784"/>
    <w:rsid w:val="00987EFD"/>
    <w:rsid w:val="0099290F"/>
    <w:rsid w:val="00993A38"/>
    <w:rsid w:val="009963F8"/>
    <w:rsid w:val="009A00E1"/>
    <w:rsid w:val="009A28A6"/>
    <w:rsid w:val="009A3511"/>
    <w:rsid w:val="009A787A"/>
    <w:rsid w:val="009B05CC"/>
    <w:rsid w:val="009E1892"/>
    <w:rsid w:val="009E2BAD"/>
    <w:rsid w:val="009E5060"/>
    <w:rsid w:val="009E5365"/>
    <w:rsid w:val="009E5D94"/>
    <w:rsid w:val="009E7701"/>
    <w:rsid w:val="009F099A"/>
    <w:rsid w:val="009F6335"/>
    <w:rsid w:val="009F6D22"/>
    <w:rsid w:val="00A06785"/>
    <w:rsid w:val="00A07949"/>
    <w:rsid w:val="00A14CBF"/>
    <w:rsid w:val="00A2258F"/>
    <w:rsid w:val="00A30851"/>
    <w:rsid w:val="00A36D69"/>
    <w:rsid w:val="00A41EE7"/>
    <w:rsid w:val="00A4295C"/>
    <w:rsid w:val="00A51AF0"/>
    <w:rsid w:val="00A617AF"/>
    <w:rsid w:val="00A87526"/>
    <w:rsid w:val="00A90BD1"/>
    <w:rsid w:val="00A939DF"/>
    <w:rsid w:val="00A94445"/>
    <w:rsid w:val="00A94546"/>
    <w:rsid w:val="00A95E14"/>
    <w:rsid w:val="00AA63DF"/>
    <w:rsid w:val="00AB27D7"/>
    <w:rsid w:val="00AD02C7"/>
    <w:rsid w:val="00AD5FC8"/>
    <w:rsid w:val="00AE5B9A"/>
    <w:rsid w:val="00AF2428"/>
    <w:rsid w:val="00AF2EF9"/>
    <w:rsid w:val="00AF420B"/>
    <w:rsid w:val="00AF4368"/>
    <w:rsid w:val="00AF47D3"/>
    <w:rsid w:val="00AF57F2"/>
    <w:rsid w:val="00AF7026"/>
    <w:rsid w:val="00B122C3"/>
    <w:rsid w:val="00B12335"/>
    <w:rsid w:val="00B13A22"/>
    <w:rsid w:val="00B15B8C"/>
    <w:rsid w:val="00B23A82"/>
    <w:rsid w:val="00B27DB0"/>
    <w:rsid w:val="00B32FFE"/>
    <w:rsid w:val="00B37C47"/>
    <w:rsid w:val="00B42058"/>
    <w:rsid w:val="00B47919"/>
    <w:rsid w:val="00B5078A"/>
    <w:rsid w:val="00B517B0"/>
    <w:rsid w:val="00B52968"/>
    <w:rsid w:val="00B53CC8"/>
    <w:rsid w:val="00B60AEE"/>
    <w:rsid w:val="00B62ADE"/>
    <w:rsid w:val="00B63542"/>
    <w:rsid w:val="00B71B51"/>
    <w:rsid w:val="00B7750F"/>
    <w:rsid w:val="00B80099"/>
    <w:rsid w:val="00B80BAC"/>
    <w:rsid w:val="00B851D1"/>
    <w:rsid w:val="00B96AC9"/>
    <w:rsid w:val="00B97BD6"/>
    <w:rsid w:val="00BA43E4"/>
    <w:rsid w:val="00BB671D"/>
    <w:rsid w:val="00BD23A5"/>
    <w:rsid w:val="00BD4AF3"/>
    <w:rsid w:val="00BE2132"/>
    <w:rsid w:val="00BE353F"/>
    <w:rsid w:val="00BE595D"/>
    <w:rsid w:val="00BE6818"/>
    <w:rsid w:val="00BF258F"/>
    <w:rsid w:val="00BF5874"/>
    <w:rsid w:val="00BF6418"/>
    <w:rsid w:val="00BF7136"/>
    <w:rsid w:val="00C01A9D"/>
    <w:rsid w:val="00C052E4"/>
    <w:rsid w:val="00C16625"/>
    <w:rsid w:val="00C208F2"/>
    <w:rsid w:val="00C2343D"/>
    <w:rsid w:val="00C26200"/>
    <w:rsid w:val="00C27E61"/>
    <w:rsid w:val="00C327D2"/>
    <w:rsid w:val="00C330A0"/>
    <w:rsid w:val="00C34907"/>
    <w:rsid w:val="00C365C9"/>
    <w:rsid w:val="00C41CCE"/>
    <w:rsid w:val="00C55A62"/>
    <w:rsid w:val="00C6280B"/>
    <w:rsid w:val="00C77197"/>
    <w:rsid w:val="00C82285"/>
    <w:rsid w:val="00C82EAC"/>
    <w:rsid w:val="00C83E99"/>
    <w:rsid w:val="00C91154"/>
    <w:rsid w:val="00CB64F2"/>
    <w:rsid w:val="00CD0B40"/>
    <w:rsid w:val="00CD78B1"/>
    <w:rsid w:val="00CF766B"/>
    <w:rsid w:val="00D058E7"/>
    <w:rsid w:val="00D06843"/>
    <w:rsid w:val="00D06F36"/>
    <w:rsid w:val="00D20DC2"/>
    <w:rsid w:val="00D21528"/>
    <w:rsid w:val="00D2244B"/>
    <w:rsid w:val="00D24FED"/>
    <w:rsid w:val="00D42247"/>
    <w:rsid w:val="00D45218"/>
    <w:rsid w:val="00D63BC8"/>
    <w:rsid w:val="00D80A5E"/>
    <w:rsid w:val="00D80BD7"/>
    <w:rsid w:val="00D82322"/>
    <w:rsid w:val="00D873E5"/>
    <w:rsid w:val="00D91355"/>
    <w:rsid w:val="00D93204"/>
    <w:rsid w:val="00DA0602"/>
    <w:rsid w:val="00DA3CED"/>
    <w:rsid w:val="00DA65AE"/>
    <w:rsid w:val="00DB40C3"/>
    <w:rsid w:val="00DB74B6"/>
    <w:rsid w:val="00DC0826"/>
    <w:rsid w:val="00DC3D38"/>
    <w:rsid w:val="00DC7255"/>
    <w:rsid w:val="00DD5173"/>
    <w:rsid w:val="00DD583E"/>
    <w:rsid w:val="00DD5E2C"/>
    <w:rsid w:val="00DE3866"/>
    <w:rsid w:val="00DF211F"/>
    <w:rsid w:val="00DF4BA1"/>
    <w:rsid w:val="00DF73F2"/>
    <w:rsid w:val="00E1060F"/>
    <w:rsid w:val="00E1118E"/>
    <w:rsid w:val="00E30109"/>
    <w:rsid w:val="00E36F69"/>
    <w:rsid w:val="00E37E02"/>
    <w:rsid w:val="00E53210"/>
    <w:rsid w:val="00E70019"/>
    <w:rsid w:val="00E74594"/>
    <w:rsid w:val="00E75E12"/>
    <w:rsid w:val="00E86A10"/>
    <w:rsid w:val="00EA5055"/>
    <w:rsid w:val="00EB0359"/>
    <w:rsid w:val="00EB0FDC"/>
    <w:rsid w:val="00EB46BF"/>
    <w:rsid w:val="00EC39DC"/>
    <w:rsid w:val="00EC523E"/>
    <w:rsid w:val="00EE0CBC"/>
    <w:rsid w:val="00EF351A"/>
    <w:rsid w:val="00EF7604"/>
    <w:rsid w:val="00F003FD"/>
    <w:rsid w:val="00F0084C"/>
    <w:rsid w:val="00F1513D"/>
    <w:rsid w:val="00F22D67"/>
    <w:rsid w:val="00F23397"/>
    <w:rsid w:val="00F3716C"/>
    <w:rsid w:val="00F3733F"/>
    <w:rsid w:val="00F41CF2"/>
    <w:rsid w:val="00F62852"/>
    <w:rsid w:val="00F658BE"/>
    <w:rsid w:val="00F71466"/>
    <w:rsid w:val="00F77BBC"/>
    <w:rsid w:val="00F81F02"/>
    <w:rsid w:val="00F907FF"/>
    <w:rsid w:val="00F924FB"/>
    <w:rsid w:val="00FC2A16"/>
    <w:rsid w:val="00FD4909"/>
    <w:rsid w:val="00FD5F56"/>
    <w:rsid w:val="00FD7E1C"/>
    <w:rsid w:val="00FE3325"/>
    <w:rsid w:val="00FF2029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68"/>
    <w:pPr>
      <w:ind w:left="720"/>
      <w:contextualSpacing/>
    </w:pPr>
  </w:style>
  <w:style w:type="table" w:styleId="a4">
    <w:name w:val="Table Grid"/>
    <w:basedOn w:val="a1"/>
    <w:uiPriority w:val="59"/>
    <w:rsid w:val="0015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7919"/>
  </w:style>
  <w:style w:type="paragraph" w:customStyle="1" w:styleId="c71">
    <w:name w:val="c71"/>
    <w:basedOn w:val="a"/>
    <w:rsid w:val="007C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890"/>
  </w:style>
  <w:style w:type="table" w:customStyle="1" w:styleId="1">
    <w:name w:val="Сетка таблицы1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A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E7C"/>
  </w:style>
  <w:style w:type="paragraph" w:customStyle="1" w:styleId="10">
    <w:name w:val="Название объекта1"/>
    <w:basedOn w:val="a"/>
    <w:next w:val="a"/>
    <w:uiPriority w:val="99"/>
    <w:rsid w:val="00FE3325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F0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0">
    <w:name w:val="Заг 4"/>
    <w:basedOn w:val="a"/>
    <w:rsid w:val="00B71B5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5">
    <w:name w:val="Основной"/>
    <w:basedOn w:val="a"/>
    <w:link w:val="a6"/>
    <w:rsid w:val="004127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4127EF"/>
    <w:pPr>
      <w:ind w:firstLine="244"/>
    </w:pPr>
  </w:style>
  <w:style w:type="character" w:customStyle="1" w:styleId="a6">
    <w:name w:val="Основной Знак"/>
    <w:link w:val="a5"/>
    <w:rsid w:val="004127EF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4127EF"/>
    <w:rPr>
      <w:rFonts w:ascii="NewtonCSanPin" w:eastAsia="Times New Roman" w:hAnsi="NewtonCSanPin" w:cs="Times New Roman"/>
      <w:color w:val="000000"/>
      <w:sz w:val="21"/>
      <w:szCs w:val="21"/>
    </w:rPr>
  </w:style>
  <w:style w:type="table" w:customStyle="1" w:styleId="8">
    <w:name w:val="Сетка таблицы8"/>
    <w:basedOn w:val="a1"/>
    <w:next w:val="a4"/>
    <w:uiPriority w:val="59"/>
    <w:rsid w:val="002D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68"/>
    <w:pPr>
      <w:ind w:left="720"/>
      <w:contextualSpacing/>
    </w:pPr>
  </w:style>
  <w:style w:type="table" w:styleId="a4">
    <w:name w:val="Table Grid"/>
    <w:basedOn w:val="a1"/>
    <w:uiPriority w:val="59"/>
    <w:rsid w:val="0015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7919"/>
  </w:style>
  <w:style w:type="paragraph" w:customStyle="1" w:styleId="c71">
    <w:name w:val="c71"/>
    <w:basedOn w:val="a"/>
    <w:rsid w:val="007C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4890"/>
  </w:style>
  <w:style w:type="table" w:customStyle="1" w:styleId="1">
    <w:name w:val="Сетка таблицы1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9F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D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9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1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A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09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FAB3-2461-4794-B991-4491EE58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12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92</cp:revision>
  <cp:lastPrinted>2021-01-22T10:17:00Z</cp:lastPrinted>
  <dcterms:created xsi:type="dcterms:W3CDTF">2019-06-16T09:25:00Z</dcterms:created>
  <dcterms:modified xsi:type="dcterms:W3CDTF">2021-01-22T10:17:00Z</dcterms:modified>
</cp:coreProperties>
</file>