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5C" w:rsidRPr="00660B5C" w:rsidRDefault="00B152EC" w:rsidP="00660B5C">
      <w:pPr>
        <w:spacing w:after="0" w:line="240" w:lineRule="auto"/>
        <w:rPr>
          <w:rFonts w:ascii="Times New Roman" w:hAnsi="Times New Roman" w:cs="Times New Roman"/>
          <w:sz w:val="24"/>
          <w:szCs w:val="24"/>
        </w:rPr>
      </w:pPr>
      <w:bookmarkStart w:id="0" w:name="_GoBack"/>
      <w:r>
        <w:rPr>
          <w:noProof/>
          <w:lang w:eastAsia="ru-RU"/>
        </w:rPr>
        <w:drawing>
          <wp:inline distT="0" distB="0" distL="0" distR="0" wp14:anchorId="0B1ADFBE" wp14:editId="498B94EE">
            <wp:extent cx="6153150" cy="958215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utre 1"/>
                    <pic:cNvPicPr/>
                  </pic:nvPicPr>
                  <pic:blipFill>
                    <a:blip r:embed="rId8"/>
                    <a:stretch/>
                  </pic:blipFill>
                  <pic:spPr>
                    <a:xfrm>
                      <a:off x="0" y="0"/>
                      <a:ext cx="6152515" cy="9581161"/>
                    </a:xfrm>
                    <a:prstGeom prst="rect">
                      <a:avLst/>
                    </a:prstGeom>
                  </pic:spPr>
                </pic:pic>
              </a:graphicData>
            </a:graphic>
          </wp:inline>
        </w:drawing>
      </w:r>
      <w:bookmarkEnd w:id="0"/>
    </w:p>
    <w:p w:rsidR="00660B5C" w:rsidRPr="00660B5C" w:rsidRDefault="00660B5C" w:rsidP="00660B5C">
      <w:pPr>
        <w:pStyle w:val="a6"/>
        <w:numPr>
          <w:ilvl w:val="0"/>
          <w:numId w:val="5"/>
        </w:numPr>
        <w:spacing w:after="0" w:line="240" w:lineRule="auto"/>
        <w:ind w:right="-15"/>
        <w:jc w:val="both"/>
        <w:rPr>
          <w:rFonts w:ascii="Times New Roman" w:hAnsi="Times New Roman" w:cs="Times New Roman"/>
          <w:color w:val="000000"/>
          <w:sz w:val="24"/>
          <w:szCs w:val="24"/>
        </w:rPr>
      </w:pPr>
      <w:r w:rsidRPr="00660B5C">
        <w:rPr>
          <w:rFonts w:ascii="Times New Roman" w:hAnsi="Times New Roman" w:cs="Times New Roman"/>
          <w:color w:val="000000"/>
          <w:sz w:val="24"/>
          <w:szCs w:val="24"/>
        </w:rPr>
        <w:lastRenderedPageBreak/>
        <w:t xml:space="preserve">основным общеобразовательным программам - образовательным программам начального общего, основного общего и среднего общего образования»; </w:t>
      </w:r>
    </w:p>
    <w:p w:rsidR="00660B5C" w:rsidRPr="00660B5C" w:rsidRDefault="00660B5C" w:rsidP="00660B5C">
      <w:pPr>
        <w:pStyle w:val="a6"/>
        <w:numPr>
          <w:ilvl w:val="0"/>
          <w:numId w:val="5"/>
        </w:numPr>
        <w:spacing w:after="0" w:line="240" w:lineRule="auto"/>
        <w:ind w:right="-15"/>
        <w:jc w:val="both"/>
        <w:rPr>
          <w:rStyle w:val="ae"/>
          <w:rFonts w:ascii="Times New Roman" w:hAnsi="Times New Roman" w:cs="Times New Roman"/>
          <w:i w:val="0"/>
          <w:iCs w:val="0"/>
          <w:color w:val="000000"/>
          <w:sz w:val="24"/>
          <w:szCs w:val="24"/>
        </w:rPr>
      </w:pPr>
      <w:r w:rsidRPr="00660B5C">
        <w:rPr>
          <w:rFonts w:ascii="Times New Roman" w:hAnsi="Times New Roman" w:cs="Times New Roman"/>
          <w:sz w:val="24"/>
          <w:szCs w:val="24"/>
        </w:rPr>
        <w:t>Устав МБОУ «</w:t>
      </w:r>
      <w:r>
        <w:rPr>
          <w:rFonts w:ascii="Times New Roman" w:hAnsi="Times New Roman" w:cs="Times New Roman"/>
          <w:sz w:val="24"/>
          <w:szCs w:val="24"/>
        </w:rPr>
        <w:t>Новомитропольская средняя школа»</w:t>
      </w:r>
      <w:r w:rsidRPr="00660B5C">
        <w:rPr>
          <w:rStyle w:val="ae"/>
          <w:rFonts w:ascii="Times New Roman" w:hAnsi="Times New Roman" w:cs="Times New Roman"/>
          <w:sz w:val="24"/>
          <w:szCs w:val="24"/>
        </w:rPr>
        <w:t>.</w:t>
      </w:r>
    </w:p>
    <w:p w:rsidR="00660B5C" w:rsidRPr="00660B5C" w:rsidRDefault="00660B5C" w:rsidP="00660B5C">
      <w:pPr>
        <w:pStyle w:val="6"/>
        <w:shd w:val="clear" w:color="auto" w:fill="auto"/>
        <w:spacing w:before="0" w:line="240" w:lineRule="auto"/>
        <w:ind w:left="40" w:right="20" w:firstLine="668"/>
        <w:rPr>
          <w:rFonts w:ascii="Times New Roman" w:hAnsi="Times New Roman" w:cs="Times New Roman"/>
          <w:b/>
          <w:sz w:val="24"/>
          <w:szCs w:val="24"/>
        </w:rPr>
      </w:pPr>
      <w:r w:rsidRPr="00660B5C">
        <w:rPr>
          <w:rFonts w:ascii="Times New Roman" w:hAnsi="Times New Roman" w:cs="Times New Roman"/>
          <w:b/>
          <w:sz w:val="24"/>
          <w:szCs w:val="24"/>
        </w:rPr>
        <w:t>Особенности учебного плана среднего общего образования</w:t>
      </w:r>
    </w:p>
    <w:p w:rsidR="00660B5C" w:rsidRPr="00660B5C" w:rsidRDefault="00660B5C" w:rsidP="00660B5C">
      <w:pPr>
        <w:spacing w:after="0" w:line="240" w:lineRule="auto"/>
        <w:ind w:left="567" w:right="566" w:firstLine="426"/>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Учебный план 10 класса</w:t>
      </w:r>
      <w:r w:rsidRPr="00660B5C">
        <w:rPr>
          <w:rFonts w:ascii="Times New Roman" w:hAnsi="Times New Roman" w:cs="Times New Roman"/>
          <w:color w:val="000000"/>
          <w:sz w:val="24"/>
          <w:szCs w:val="24"/>
        </w:rPr>
        <w:t xml:space="preserve">   ориентированы на реализацию ФГОС СОО и достижение запланированных результатов обучения по ФГОС СОО. </w:t>
      </w:r>
    </w:p>
    <w:p w:rsidR="00660B5C" w:rsidRPr="00660B5C" w:rsidRDefault="00660B5C" w:rsidP="00660B5C">
      <w:pPr>
        <w:spacing w:after="0" w:line="240" w:lineRule="auto"/>
        <w:ind w:left="549" w:right="572" w:firstLine="559"/>
        <w:jc w:val="both"/>
        <w:rPr>
          <w:rFonts w:ascii="Times New Roman" w:hAnsi="Times New Roman" w:cs="Times New Roman"/>
          <w:color w:val="000000"/>
          <w:sz w:val="24"/>
          <w:szCs w:val="24"/>
        </w:rPr>
      </w:pPr>
      <w:r w:rsidRPr="00660B5C">
        <w:rPr>
          <w:rFonts w:ascii="Times New Roman" w:hAnsi="Times New Roman" w:cs="Times New Roman"/>
          <w:color w:val="000000"/>
          <w:sz w:val="24"/>
          <w:szCs w:val="24"/>
        </w:rPr>
        <w:t>Обучение по ООП СОО, предусматривает организацию активных форм творческой, самостоятельной деятельности учащихся, выполнение ими работ исследовательского характера. Учебные программы имеют логическое продолжение в программах внеурочной деятельности и дополнительного образования.  Основной</w:t>
      </w:r>
      <w:r>
        <w:rPr>
          <w:rFonts w:ascii="Times New Roman" w:hAnsi="Times New Roman" w:cs="Times New Roman"/>
          <w:color w:val="000000"/>
          <w:sz w:val="24"/>
          <w:szCs w:val="24"/>
        </w:rPr>
        <w:t xml:space="preserve"> </w:t>
      </w:r>
      <w:r w:rsidRPr="00660B5C">
        <w:rPr>
          <w:rFonts w:ascii="Times New Roman" w:hAnsi="Times New Roman" w:cs="Times New Roman"/>
          <w:color w:val="000000"/>
          <w:sz w:val="24"/>
          <w:szCs w:val="24"/>
        </w:rPr>
        <w:t xml:space="preserve">задачей внеурочной деятельности и   дополнительного образования является создание условий для самоопределения, самовыражения учащихся; развития и реализации их творческих, интеллектуальных возможностей; вовлечение их в разнообразную творческую деятельность (интеллектуальные турниры, марафоны, олимпиады, клубную деятельность, конференции, научные общества, ансамбли, студии, спортивные секции и пр.). </w:t>
      </w:r>
    </w:p>
    <w:p w:rsidR="00660B5C" w:rsidRPr="00660B5C" w:rsidRDefault="00660B5C" w:rsidP="00660B5C">
      <w:pPr>
        <w:spacing w:after="0" w:line="240" w:lineRule="auto"/>
        <w:ind w:left="549" w:right="572" w:firstLine="559"/>
        <w:jc w:val="both"/>
        <w:rPr>
          <w:rFonts w:ascii="Times New Roman" w:hAnsi="Times New Roman" w:cs="Times New Roman"/>
          <w:color w:val="000000"/>
          <w:sz w:val="24"/>
          <w:szCs w:val="24"/>
        </w:rPr>
      </w:pPr>
      <w:r w:rsidRPr="00660B5C">
        <w:rPr>
          <w:rFonts w:ascii="Times New Roman" w:hAnsi="Times New Roman" w:cs="Times New Roman"/>
          <w:color w:val="000000"/>
          <w:sz w:val="24"/>
          <w:szCs w:val="24"/>
        </w:rPr>
        <w:t>Учебный план имеет очень яркую черту индивидуализации образовательного процесса</w:t>
      </w:r>
      <w:r>
        <w:rPr>
          <w:rFonts w:ascii="Times New Roman" w:hAnsi="Times New Roman" w:cs="Times New Roman"/>
          <w:color w:val="000000"/>
          <w:sz w:val="24"/>
          <w:szCs w:val="24"/>
        </w:rPr>
        <w:t xml:space="preserve"> </w:t>
      </w:r>
      <w:r w:rsidRPr="00660B5C">
        <w:rPr>
          <w:rFonts w:ascii="Times New Roman" w:hAnsi="Times New Roman" w:cs="Times New Roman"/>
          <w:color w:val="000000"/>
          <w:sz w:val="24"/>
          <w:szCs w:val="24"/>
        </w:rPr>
        <w:t xml:space="preserve">— это индивидуальные образовательные программы учащихся, индивидуальные образовательные траектории на основе интеграции основного и дополнительного образования, дополнительное время на консультационную работу. Таким образом, образовательная программа включает в себя индивидуальные образовательные программы учащихся и позволяет конструировать индивидуальные образовательные траектории для максимального обеспечения образовательных заказов учащихся и их семей. </w:t>
      </w:r>
    </w:p>
    <w:p w:rsidR="00660B5C" w:rsidRPr="00660B5C" w:rsidRDefault="00660B5C" w:rsidP="00660B5C">
      <w:pPr>
        <w:spacing w:after="0" w:line="240" w:lineRule="auto"/>
        <w:ind w:left="432" w:right="470" w:firstLine="427"/>
        <w:jc w:val="both"/>
        <w:rPr>
          <w:rFonts w:ascii="Times New Roman" w:hAnsi="Times New Roman" w:cs="Times New Roman"/>
          <w:color w:val="000000"/>
          <w:sz w:val="24"/>
          <w:szCs w:val="24"/>
        </w:rPr>
      </w:pPr>
      <w:r w:rsidRPr="00660B5C">
        <w:rPr>
          <w:rFonts w:ascii="Times New Roman" w:hAnsi="Times New Roman" w:cs="Times New Roman"/>
          <w:color w:val="000000"/>
          <w:sz w:val="24"/>
          <w:szCs w:val="24"/>
        </w:rPr>
        <w:t xml:space="preserve">Учебный план, режим работы </w:t>
      </w:r>
      <w:r>
        <w:rPr>
          <w:rFonts w:ascii="Times New Roman" w:hAnsi="Times New Roman" w:cs="Times New Roman"/>
          <w:color w:val="000000"/>
          <w:sz w:val="24"/>
          <w:szCs w:val="24"/>
        </w:rPr>
        <w:t>школы</w:t>
      </w:r>
      <w:r w:rsidRPr="00660B5C">
        <w:rPr>
          <w:rFonts w:ascii="Times New Roman" w:hAnsi="Times New Roman" w:cs="Times New Roman"/>
          <w:color w:val="000000"/>
          <w:sz w:val="24"/>
          <w:szCs w:val="24"/>
        </w:rPr>
        <w:t xml:space="preserve"> обеспечивают выполнение Федерального государственного образовательного стандарта среднего общего образования в соответствии с интересами и потребностями учащихся,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660B5C" w:rsidRPr="00660B5C" w:rsidRDefault="00660B5C" w:rsidP="00660B5C">
      <w:pPr>
        <w:spacing w:after="0" w:line="240" w:lineRule="auto"/>
        <w:ind w:left="1112" w:right="-15"/>
        <w:jc w:val="both"/>
        <w:rPr>
          <w:rFonts w:ascii="Times New Roman" w:hAnsi="Times New Roman" w:cs="Times New Roman"/>
          <w:color w:val="000000"/>
          <w:sz w:val="24"/>
          <w:szCs w:val="24"/>
        </w:rPr>
      </w:pPr>
      <w:r w:rsidRPr="00660B5C">
        <w:rPr>
          <w:rFonts w:ascii="Times New Roman" w:hAnsi="Times New Roman" w:cs="Times New Roman"/>
          <w:b/>
          <w:color w:val="000000"/>
          <w:sz w:val="24"/>
          <w:szCs w:val="24"/>
        </w:rPr>
        <w:t>Учебный план определяет</w:t>
      </w:r>
      <w:r w:rsidRPr="00660B5C">
        <w:rPr>
          <w:rFonts w:ascii="Times New Roman" w:hAnsi="Times New Roman" w:cs="Times New Roman"/>
          <w:color w:val="000000"/>
          <w:sz w:val="24"/>
          <w:szCs w:val="24"/>
        </w:rPr>
        <w:t xml:space="preserve">: </w:t>
      </w:r>
    </w:p>
    <w:p w:rsidR="00660B5C" w:rsidRPr="00660B5C" w:rsidRDefault="00660B5C" w:rsidP="00660B5C">
      <w:pPr>
        <w:spacing w:after="0" w:line="240" w:lineRule="auto"/>
        <w:ind w:left="1112" w:right="-15"/>
        <w:jc w:val="both"/>
        <w:rPr>
          <w:rFonts w:ascii="Times New Roman" w:hAnsi="Times New Roman" w:cs="Times New Roman"/>
          <w:color w:val="000000"/>
          <w:sz w:val="24"/>
          <w:szCs w:val="24"/>
        </w:rPr>
      </w:pPr>
      <w:r w:rsidRPr="00660B5C">
        <w:rPr>
          <w:rFonts w:ascii="Times New Roman" w:hAnsi="Times New Roman" w:cs="Times New Roman"/>
          <w:color w:val="000000"/>
          <w:sz w:val="24"/>
          <w:szCs w:val="24"/>
        </w:rPr>
        <w:t xml:space="preserve">нормативный срок освоения основной образовательной программы среднего </w:t>
      </w:r>
    </w:p>
    <w:p w:rsidR="00660B5C" w:rsidRPr="00660B5C" w:rsidRDefault="00660B5C" w:rsidP="00660B5C">
      <w:pPr>
        <w:spacing w:after="0" w:line="240" w:lineRule="auto"/>
        <w:ind w:left="549" w:right="578"/>
        <w:jc w:val="both"/>
        <w:rPr>
          <w:rFonts w:ascii="Times New Roman" w:hAnsi="Times New Roman" w:cs="Times New Roman"/>
          <w:color w:val="000000"/>
          <w:sz w:val="24"/>
          <w:szCs w:val="24"/>
        </w:rPr>
      </w:pPr>
      <w:r w:rsidRPr="00660B5C">
        <w:rPr>
          <w:rFonts w:ascii="Times New Roman" w:hAnsi="Times New Roman" w:cs="Times New Roman"/>
          <w:color w:val="000000"/>
          <w:sz w:val="24"/>
          <w:szCs w:val="24"/>
        </w:rPr>
        <w:t>общего образования - 2 года;</w:t>
      </w:r>
      <w:r w:rsidR="007552C7">
        <w:rPr>
          <w:rFonts w:ascii="Times New Roman" w:hAnsi="Times New Roman" w:cs="Times New Roman"/>
          <w:color w:val="000000"/>
          <w:sz w:val="24"/>
          <w:szCs w:val="24"/>
        </w:rPr>
        <w:t xml:space="preserve"> </w:t>
      </w:r>
      <w:r w:rsidR="007552C7">
        <w:rPr>
          <w:rFonts w:ascii="Times New Roman" w:eastAsia="Calibri" w:hAnsi="Times New Roman" w:cs="Times New Roman"/>
          <w:sz w:val="24"/>
          <w:szCs w:val="24"/>
        </w:rPr>
        <w:t>68 учебных недель: 34</w:t>
      </w:r>
      <w:r w:rsidRPr="00660B5C">
        <w:rPr>
          <w:rFonts w:ascii="Times New Roman" w:eastAsia="Calibri" w:hAnsi="Times New Roman" w:cs="Times New Roman"/>
          <w:sz w:val="24"/>
          <w:szCs w:val="24"/>
        </w:rPr>
        <w:t xml:space="preserve"> недель – 10 класс, 34 недели – 11 класс;</w:t>
      </w:r>
      <w:r w:rsidRPr="00660B5C">
        <w:rPr>
          <w:rFonts w:ascii="Times New Roman" w:hAnsi="Times New Roman" w:cs="Times New Roman"/>
          <w:color w:val="000000"/>
          <w:sz w:val="24"/>
          <w:szCs w:val="24"/>
        </w:rPr>
        <w:t xml:space="preserve"> количество учебных занятий за 2 года на одного обучающегося - не менее 2170 часов и не более 2</w:t>
      </w:r>
      <w:r w:rsidR="004B257E">
        <w:rPr>
          <w:rFonts w:ascii="Times New Roman" w:hAnsi="Times New Roman" w:cs="Times New Roman"/>
          <w:color w:val="000000"/>
          <w:sz w:val="24"/>
          <w:szCs w:val="24"/>
        </w:rPr>
        <w:t>590 часов (не более 34</w:t>
      </w:r>
      <w:r w:rsidRPr="00660B5C">
        <w:rPr>
          <w:rFonts w:ascii="Times New Roman" w:hAnsi="Times New Roman" w:cs="Times New Roman"/>
          <w:color w:val="000000"/>
          <w:sz w:val="24"/>
          <w:szCs w:val="24"/>
        </w:rPr>
        <w:t xml:space="preserve"> часов в неделю). </w:t>
      </w:r>
    </w:p>
    <w:p w:rsidR="00660B5C" w:rsidRDefault="00660B5C" w:rsidP="00660B5C">
      <w:pPr>
        <w:spacing w:after="0" w:line="240" w:lineRule="auto"/>
        <w:ind w:left="549" w:right="594" w:firstLine="559"/>
        <w:jc w:val="both"/>
        <w:rPr>
          <w:rFonts w:ascii="Times New Roman" w:hAnsi="Times New Roman" w:cs="Times New Roman"/>
          <w:color w:val="000000"/>
          <w:sz w:val="24"/>
          <w:szCs w:val="24"/>
        </w:rPr>
      </w:pPr>
      <w:r w:rsidRPr="00660B5C">
        <w:rPr>
          <w:rFonts w:ascii="Times New Roman" w:hAnsi="Times New Roman" w:cs="Times New Roman"/>
          <w:color w:val="000000"/>
          <w:sz w:val="24"/>
          <w:szCs w:val="24"/>
        </w:rPr>
        <w:t xml:space="preserve">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w:t>
      </w:r>
    </w:p>
    <w:p w:rsidR="004B257E" w:rsidRPr="004B257E" w:rsidRDefault="004B257E" w:rsidP="00660B5C">
      <w:pPr>
        <w:spacing w:after="0" w:line="240" w:lineRule="auto"/>
        <w:ind w:left="549" w:right="594" w:firstLine="559"/>
        <w:jc w:val="both"/>
        <w:rPr>
          <w:rFonts w:ascii="Times New Roman" w:hAnsi="Times New Roman" w:cs="Times New Roman"/>
          <w:color w:val="000000"/>
          <w:sz w:val="24"/>
          <w:szCs w:val="24"/>
        </w:rPr>
      </w:pPr>
      <w:r w:rsidRPr="004B257E">
        <w:rPr>
          <w:rFonts w:ascii="Times New Roman" w:hAnsi="Times New Roman" w:cs="Times New Roman"/>
          <w:sz w:val="24"/>
          <w:szCs w:val="24"/>
        </w:rPr>
        <w:t>Учебный план независимо от профиля обучения должен</w:t>
      </w:r>
      <w:r>
        <w:rPr>
          <w:rFonts w:ascii="Times New Roman" w:hAnsi="Times New Roman" w:cs="Times New Roman"/>
          <w:sz w:val="24"/>
          <w:szCs w:val="24"/>
        </w:rPr>
        <w:t xml:space="preserve"> содержать 11 (12) учебных пред</w:t>
      </w:r>
      <w:r w:rsidRPr="004B257E">
        <w:rPr>
          <w:rFonts w:ascii="Times New Roman" w:hAnsi="Times New Roman" w:cs="Times New Roman"/>
          <w:sz w:val="24"/>
          <w:szCs w:val="24"/>
        </w:rPr>
        <w:t>метов и предусмат</w:t>
      </w:r>
      <w:r>
        <w:rPr>
          <w:rFonts w:ascii="Times New Roman" w:hAnsi="Times New Roman" w:cs="Times New Roman"/>
          <w:sz w:val="24"/>
          <w:szCs w:val="24"/>
        </w:rPr>
        <w:t>р</w:t>
      </w:r>
      <w:r w:rsidRPr="004B257E">
        <w:rPr>
          <w:rFonts w:ascii="Times New Roman" w:hAnsi="Times New Roman" w:cs="Times New Roman"/>
          <w:sz w:val="24"/>
          <w:szCs w:val="24"/>
        </w:rPr>
        <w:t>ивать изучение не менее одного учебного предмета из каждой предметной области, определенной ФГОС СОО, и вкл</w:t>
      </w:r>
      <w:r>
        <w:rPr>
          <w:rFonts w:ascii="Times New Roman" w:hAnsi="Times New Roman" w:cs="Times New Roman"/>
          <w:sz w:val="24"/>
          <w:szCs w:val="24"/>
        </w:rPr>
        <w:t>ючать во все учебные планы общи</w:t>
      </w:r>
      <w:r w:rsidRPr="004B257E">
        <w:rPr>
          <w:rFonts w:ascii="Times New Roman" w:hAnsi="Times New Roman" w:cs="Times New Roman"/>
          <w:sz w:val="24"/>
          <w:szCs w:val="24"/>
        </w:rPr>
        <w:t>е для всех профилей (обязательные) 8 учебных предметов.</w:t>
      </w:r>
    </w:p>
    <w:p w:rsidR="007552C7" w:rsidRPr="007552C7" w:rsidRDefault="007552C7" w:rsidP="007552C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1168"/>
      <w:r w:rsidRPr="007552C7">
        <w:rPr>
          <w:rFonts w:ascii="Times New Roman CYR" w:eastAsiaTheme="minorEastAsia" w:hAnsi="Times New Roman CYR" w:cs="Times New Roman CYR"/>
          <w:sz w:val="24"/>
          <w:szCs w:val="24"/>
          <w:lang w:eastAsia="ru-RU"/>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7552C7" w:rsidRPr="007552C7" w:rsidRDefault="007552C7" w:rsidP="007552C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8908"/>
      <w:bookmarkEnd w:id="1"/>
      <w:r w:rsidRPr="007552C7">
        <w:rPr>
          <w:rFonts w:ascii="Times New Roman CYR" w:eastAsiaTheme="minorEastAsia" w:hAnsi="Times New Roman CYR" w:cs="Times New Roman CYR"/>
          <w:sz w:val="24"/>
          <w:szCs w:val="24"/>
          <w:lang w:eastAsia="ru-RU"/>
        </w:rPr>
        <w:t>"Предметная область "Русский язык и литература", включающая учебные предметы:</w:t>
      </w:r>
    </w:p>
    <w:bookmarkEnd w:id="2"/>
    <w:p w:rsidR="007552C7" w:rsidRPr="007552C7" w:rsidRDefault="007552C7" w:rsidP="007552C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             </w:t>
      </w:r>
      <w:r w:rsidRPr="007552C7">
        <w:rPr>
          <w:rFonts w:ascii="Times New Roman CYR" w:eastAsiaTheme="minorEastAsia" w:hAnsi="Times New Roman CYR" w:cs="Times New Roman CYR"/>
          <w:sz w:val="24"/>
          <w:szCs w:val="24"/>
          <w:lang w:eastAsia="ru-RU"/>
        </w:rPr>
        <w:t>"Русский язык", "Литература</w:t>
      </w:r>
      <w:r>
        <w:rPr>
          <w:rFonts w:ascii="Times New Roman CYR" w:eastAsiaTheme="minorEastAsia" w:hAnsi="Times New Roman CYR" w:cs="Times New Roman CYR"/>
          <w:sz w:val="24"/>
          <w:szCs w:val="24"/>
          <w:lang w:eastAsia="ru-RU"/>
        </w:rPr>
        <w:t>"</w:t>
      </w:r>
      <w:r w:rsidRPr="007552C7">
        <w:rPr>
          <w:rFonts w:ascii="Times New Roman CYR" w:eastAsiaTheme="minorEastAsia" w:hAnsi="Times New Roman CYR" w:cs="Times New Roman CYR"/>
          <w:sz w:val="24"/>
          <w:szCs w:val="24"/>
          <w:lang w:eastAsia="ru-RU"/>
        </w:rPr>
        <w:t>.</w:t>
      </w:r>
    </w:p>
    <w:p w:rsidR="007552C7" w:rsidRPr="007552C7" w:rsidRDefault="007552C7" w:rsidP="007552C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552C7">
        <w:rPr>
          <w:rFonts w:ascii="Times New Roman CYR" w:eastAsiaTheme="minorEastAsia" w:hAnsi="Times New Roman CYR" w:cs="Times New Roman CYR"/>
          <w:sz w:val="24"/>
          <w:szCs w:val="24"/>
          <w:lang w:eastAsia="ru-RU"/>
        </w:rPr>
        <w:t>Предметная область "Родной язык и родная литература", включающая учебные предметы:</w:t>
      </w:r>
    </w:p>
    <w:p w:rsidR="007552C7" w:rsidRPr="007552C7" w:rsidRDefault="007552C7" w:rsidP="007552C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552C7">
        <w:rPr>
          <w:rFonts w:ascii="Times New Roman CYR" w:eastAsiaTheme="minorEastAsia" w:hAnsi="Times New Roman CYR" w:cs="Times New Roman CYR"/>
          <w:sz w:val="24"/>
          <w:szCs w:val="24"/>
          <w:lang w:eastAsia="ru-RU"/>
        </w:rPr>
        <w:t>"Родной яз</w:t>
      </w:r>
      <w:r>
        <w:rPr>
          <w:rFonts w:ascii="Times New Roman CYR" w:eastAsiaTheme="minorEastAsia" w:hAnsi="Times New Roman CYR" w:cs="Times New Roman CYR"/>
          <w:sz w:val="24"/>
          <w:szCs w:val="24"/>
          <w:lang w:eastAsia="ru-RU"/>
        </w:rPr>
        <w:t>ык</w:t>
      </w:r>
      <w:r w:rsidR="004B257E">
        <w:rPr>
          <w:rFonts w:ascii="Times New Roman CYR" w:eastAsiaTheme="minorEastAsia" w:hAnsi="Times New Roman CYR" w:cs="Times New Roman CYR"/>
          <w:sz w:val="24"/>
          <w:szCs w:val="24"/>
          <w:lang w:eastAsia="ru-RU"/>
        </w:rPr>
        <w:t xml:space="preserve"> (русский)</w:t>
      </w:r>
      <w:r>
        <w:rPr>
          <w:rFonts w:ascii="Times New Roman CYR" w:eastAsiaTheme="minorEastAsia" w:hAnsi="Times New Roman CYR" w:cs="Times New Roman CYR"/>
          <w:sz w:val="24"/>
          <w:szCs w:val="24"/>
          <w:lang w:eastAsia="ru-RU"/>
        </w:rPr>
        <w:t>", "Родная литература</w:t>
      </w:r>
      <w:r w:rsidR="004B257E">
        <w:rPr>
          <w:rFonts w:ascii="Times New Roman CYR" w:eastAsiaTheme="minorEastAsia" w:hAnsi="Times New Roman CYR" w:cs="Times New Roman CYR"/>
          <w:sz w:val="24"/>
          <w:szCs w:val="24"/>
          <w:lang w:eastAsia="ru-RU"/>
        </w:rPr>
        <w:t xml:space="preserve"> (русская)</w:t>
      </w:r>
      <w:r>
        <w:rPr>
          <w:rFonts w:ascii="Times New Roman CYR" w:eastAsiaTheme="minorEastAsia" w:hAnsi="Times New Roman CYR" w:cs="Times New Roman CYR"/>
          <w:sz w:val="24"/>
          <w:szCs w:val="24"/>
          <w:lang w:eastAsia="ru-RU"/>
        </w:rPr>
        <w:t>"</w:t>
      </w:r>
      <w:r w:rsidRPr="007552C7">
        <w:rPr>
          <w:rFonts w:ascii="Times New Roman CYR" w:eastAsiaTheme="minorEastAsia" w:hAnsi="Times New Roman CYR" w:cs="Times New Roman CYR"/>
          <w:sz w:val="24"/>
          <w:szCs w:val="24"/>
          <w:lang w:eastAsia="ru-RU"/>
        </w:rPr>
        <w:t>.</w:t>
      </w:r>
    </w:p>
    <w:p w:rsidR="007552C7" w:rsidRPr="007552C7" w:rsidRDefault="007552C7" w:rsidP="007552C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8912"/>
      <w:r w:rsidRPr="007552C7">
        <w:rPr>
          <w:rFonts w:ascii="Times New Roman CYR" w:eastAsiaTheme="minorEastAsia" w:hAnsi="Times New Roman CYR" w:cs="Times New Roman CYR"/>
          <w:sz w:val="24"/>
          <w:szCs w:val="24"/>
          <w:lang w:eastAsia="ru-RU"/>
        </w:rPr>
        <w:t>Предметная область "Иностранные языки", включающая учебные предметы:</w:t>
      </w:r>
    </w:p>
    <w:p w:rsidR="007552C7" w:rsidRPr="007552C7" w:rsidRDefault="007552C7" w:rsidP="007552C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183140"/>
      <w:bookmarkEnd w:id="3"/>
      <w:r>
        <w:rPr>
          <w:rFonts w:ascii="Times New Roman CYR" w:eastAsiaTheme="minorEastAsia" w:hAnsi="Times New Roman CYR" w:cs="Times New Roman CYR"/>
          <w:sz w:val="24"/>
          <w:szCs w:val="24"/>
          <w:lang w:eastAsia="ru-RU"/>
        </w:rPr>
        <w:t>"Иностранный язык»</w:t>
      </w:r>
      <w:r w:rsidRPr="007552C7">
        <w:rPr>
          <w:rFonts w:ascii="Times New Roman CYR" w:eastAsiaTheme="minorEastAsia" w:hAnsi="Times New Roman CYR" w:cs="Times New Roman CYR"/>
          <w:sz w:val="24"/>
          <w:szCs w:val="24"/>
          <w:lang w:eastAsia="ru-RU"/>
        </w:rPr>
        <w:t>;</w:t>
      </w:r>
      <w:bookmarkEnd w:id="4"/>
      <w:r>
        <w:rPr>
          <w:rFonts w:ascii="Times New Roman CYR" w:eastAsiaTheme="minorEastAsia" w:hAnsi="Times New Roman CYR" w:cs="Times New Roman CYR"/>
          <w:sz w:val="24"/>
          <w:szCs w:val="24"/>
          <w:lang w:eastAsia="ru-RU"/>
        </w:rPr>
        <w:t xml:space="preserve"> </w:t>
      </w:r>
      <w:r w:rsidRPr="007552C7">
        <w:rPr>
          <w:rFonts w:ascii="Times New Roman CYR" w:eastAsiaTheme="minorEastAsia" w:hAnsi="Times New Roman CYR" w:cs="Times New Roman CYR"/>
          <w:sz w:val="24"/>
          <w:szCs w:val="24"/>
          <w:lang w:eastAsia="ru-RU"/>
        </w:rPr>
        <w:t>"Второй иностранный язык</w:t>
      </w:r>
      <w:r>
        <w:rPr>
          <w:rFonts w:ascii="Times New Roman CYR" w:eastAsiaTheme="minorEastAsia" w:hAnsi="Times New Roman CYR" w:cs="Times New Roman CYR"/>
          <w:sz w:val="24"/>
          <w:szCs w:val="24"/>
          <w:lang w:eastAsia="ru-RU"/>
        </w:rPr>
        <w:t>"</w:t>
      </w:r>
      <w:r w:rsidRPr="007552C7">
        <w:rPr>
          <w:rFonts w:ascii="Times New Roman CYR" w:eastAsiaTheme="minorEastAsia" w:hAnsi="Times New Roman CYR" w:cs="Times New Roman CYR"/>
          <w:sz w:val="24"/>
          <w:szCs w:val="24"/>
          <w:lang w:eastAsia="ru-RU"/>
        </w:rPr>
        <w:t>.</w:t>
      </w:r>
    </w:p>
    <w:p w:rsidR="007552C7" w:rsidRPr="007552C7" w:rsidRDefault="007552C7" w:rsidP="007552C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552C7">
        <w:rPr>
          <w:rFonts w:ascii="Times New Roman CYR" w:eastAsiaTheme="minorEastAsia" w:hAnsi="Times New Roman CYR" w:cs="Times New Roman CYR"/>
          <w:sz w:val="24"/>
          <w:szCs w:val="24"/>
          <w:lang w:eastAsia="ru-RU"/>
        </w:rPr>
        <w:t>Предметная область "Общественные науки", включающая учебные предметы:</w:t>
      </w:r>
    </w:p>
    <w:p w:rsidR="007552C7" w:rsidRPr="007552C7" w:rsidRDefault="007552C7" w:rsidP="007552C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552C7">
        <w:rPr>
          <w:rFonts w:ascii="Times New Roman CYR" w:eastAsiaTheme="minorEastAsia" w:hAnsi="Times New Roman CYR" w:cs="Times New Roman CYR"/>
          <w:sz w:val="24"/>
          <w:szCs w:val="24"/>
          <w:lang w:eastAsia="ru-RU"/>
        </w:rPr>
        <w:t>"История</w:t>
      </w:r>
      <w:r>
        <w:rPr>
          <w:rFonts w:ascii="Times New Roman CYR" w:eastAsiaTheme="minorEastAsia" w:hAnsi="Times New Roman CYR" w:cs="Times New Roman CYR"/>
          <w:sz w:val="24"/>
          <w:szCs w:val="24"/>
          <w:lang w:eastAsia="ru-RU"/>
        </w:rPr>
        <w:t>"</w:t>
      </w:r>
      <w:r w:rsidRPr="007552C7">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 xml:space="preserve"> </w:t>
      </w:r>
      <w:r w:rsidRPr="007552C7">
        <w:rPr>
          <w:rFonts w:ascii="Times New Roman CYR" w:eastAsiaTheme="minorEastAsia" w:hAnsi="Times New Roman CYR" w:cs="Times New Roman CYR"/>
          <w:sz w:val="24"/>
          <w:szCs w:val="24"/>
          <w:lang w:eastAsia="ru-RU"/>
        </w:rPr>
        <w:t>"География</w:t>
      </w:r>
      <w:r>
        <w:rPr>
          <w:rFonts w:ascii="Times New Roman CYR" w:eastAsiaTheme="minorEastAsia" w:hAnsi="Times New Roman CYR" w:cs="Times New Roman CYR"/>
          <w:sz w:val="24"/>
          <w:szCs w:val="24"/>
          <w:lang w:eastAsia="ru-RU"/>
        </w:rPr>
        <w:t>"</w:t>
      </w:r>
      <w:r w:rsidRPr="007552C7">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 xml:space="preserve"> </w:t>
      </w:r>
      <w:r w:rsidRPr="007552C7">
        <w:rPr>
          <w:rFonts w:ascii="Times New Roman CYR" w:eastAsiaTheme="minorEastAsia" w:hAnsi="Times New Roman CYR" w:cs="Times New Roman CYR"/>
          <w:sz w:val="24"/>
          <w:szCs w:val="24"/>
          <w:lang w:eastAsia="ru-RU"/>
        </w:rPr>
        <w:t>"Экономика</w:t>
      </w:r>
      <w:r>
        <w:rPr>
          <w:rFonts w:ascii="Times New Roman CYR" w:eastAsiaTheme="minorEastAsia" w:hAnsi="Times New Roman CYR" w:cs="Times New Roman CYR"/>
          <w:sz w:val="24"/>
          <w:szCs w:val="24"/>
          <w:lang w:eastAsia="ru-RU"/>
        </w:rPr>
        <w:t>»</w:t>
      </w:r>
      <w:r w:rsidRPr="007552C7">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 xml:space="preserve"> </w:t>
      </w:r>
      <w:r w:rsidRPr="007552C7">
        <w:rPr>
          <w:rFonts w:ascii="Times New Roman CYR" w:eastAsiaTheme="minorEastAsia" w:hAnsi="Times New Roman CYR" w:cs="Times New Roman CYR"/>
          <w:sz w:val="24"/>
          <w:szCs w:val="24"/>
          <w:lang w:eastAsia="ru-RU"/>
        </w:rPr>
        <w:t>"Право</w:t>
      </w:r>
      <w:r>
        <w:rPr>
          <w:rFonts w:ascii="Times New Roman CYR" w:eastAsiaTheme="minorEastAsia" w:hAnsi="Times New Roman CYR" w:cs="Times New Roman CYR"/>
          <w:sz w:val="24"/>
          <w:szCs w:val="24"/>
          <w:lang w:eastAsia="ru-RU"/>
        </w:rPr>
        <w:t>"</w:t>
      </w:r>
      <w:r w:rsidRPr="007552C7">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 xml:space="preserve"> </w:t>
      </w:r>
      <w:r w:rsidRPr="007552C7">
        <w:rPr>
          <w:rFonts w:ascii="Times New Roman CYR" w:eastAsiaTheme="minorEastAsia" w:hAnsi="Times New Roman CYR" w:cs="Times New Roman CYR"/>
          <w:sz w:val="24"/>
          <w:szCs w:val="24"/>
          <w:lang w:eastAsia="ru-RU"/>
        </w:rPr>
        <w:t>"О</w:t>
      </w:r>
      <w:r>
        <w:rPr>
          <w:rFonts w:ascii="Times New Roman CYR" w:eastAsiaTheme="minorEastAsia" w:hAnsi="Times New Roman CYR" w:cs="Times New Roman CYR"/>
          <w:sz w:val="24"/>
          <w:szCs w:val="24"/>
          <w:lang w:eastAsia="ru-RU"/>
        </w:rPr>
        <w:t>бществознание"</w:t>
      </w:r>
      <w:r w:rsidRPr="007552C7">
        <w:rPr>
          <w:rFonts w:ascii="Times New Roman CYR" w:eastAsiaTheme="minorEastAsia" w:hAnsi="Times New Roman CYR" w:cs="Times New Roman CYR"/>
          <w:sz w:val="24"/>
          <w:szCs w:val="24"/>
          <w:lang w:eastAsia="ru-RU"/>
        </w:rPr>
        <w:t>;</w:t>
      </w:r>
      <w:bookmarkStart w:id="5" w:name="sub_1831022"/>
      <w:r>
        <w:rPr>
          <w:rFonts w:ascii="Times New Roman CYR" w:eastAsiaTheme="minorEastAsia" w:hAnsi="Times New Roman CYR" w:cs="Times New Roman CYR"/>
          <w:sz w:val="24"/>
          <w:szCs w:val="24"/>
          <w:lang w:eastAsia="ru-RU"/>
        </w:rPr>
        <w:t xml:space="preserve"> "Россия в мире"</w:t>
      </w:r>
      <w:r w:rsidRPr="007552C7">
        <w:rPr>
          <w:rFonts w:ascii="Times New Roman CYR" w:eastAsiaTheme="minorEastAsia" w:hAnsi="Times New Roman CYR" w:cs="Times New Roman CYR"/>
          <w:sz w:val="24"/>
          <w:szCs w:val="24"/>
          <w:lang w:eastAsia="ru-RU"/>
        </w:rPr>
        <w:t>.</w:t>
      </w:r>
    </w:p>
    <w:bookmarkEnd w:id="5"/>
    <w:p w:rsidR="007552C7" w:rsidRPr="007552C7" w:rsidRDefault="007552C7" w:rsidP="007552C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552C7">
        <w:rPr>
          <w:rFonts w:ascii="Times New Roman CYR" w:eastAsiaTheme="minorEastAsia" w:hAnsi="Times New Roman CYR" w:cs="Times New Roman CYR"/>
          <w:sz w:val="24"/>
          <w:szCs w:val="24"/>
          <w:lang w:eastAsia="ru-RU"/>
        </w:rPr>
        <w:t>Предметная область "Математика и информатика", включающая учебные предметы:</w:t>
      </w:r>
    </w:p>
    <w:p w:rsidR="007552C7" w:rsidRPr="007552C7" w:rsidRDefault="007552C7" w:rsidP="007552C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183120"/>
      <w:r w:rsidRPr="007552C7">
        <w:rPr>
          <w:rFonts w:ascii="Times New Roman CYR" w:eastAsiaTheme="minorEastAsia" w:hAnsi="Times New Roman CYR" w:cs="Times New Roman CYR"/>
          <w:sz w:val="24"/>
          <w:szCs w:val="24"/>
          <w:lang w:eastAsia="ru-RU"/>
        </w:rPr>
        <w:t>"Математика";</w:t>
      </w:r>
      <w:bookmarkEnd w:id="6"/>
      <w:r>
        <w:rPr>
          <w:rFonts w:ascii="Times New Roman CYR" w:eastAsiaTheme="minorEastAsia" w:hAnsi="Times New Roman CYR" w:cs="Times New Roman CYR"/>
          <w:sz w:val="24"/>
          <w:szCs w:val="24"/>
          <w:lang w:eastAsia="ru-RU"/>
        </w:rPr>
        <w:t xml:space="preserve"> </w:t>
      </w:r>
      <w:r w:rsidRPr="007552C7">
        <w:rPr>
          <w:rFonts w:ascii="Times New Roman CYR" w:eastAsiaTheme="minorEastAsia" w:hAnsi="Times New Roman CYR" w:cs="Times New Roman CYR"/>
          <w:sz w:val="24"/>
          <w:szCs w:val="24"/>
          <w:lang w:eastAsia="ru-RU"/>
        </w:rPr>
        <w:t>"Информатика</w:t>
      </w:r>
      <w:r>
        <w:rPr>
          <w:rFonts w:ascii="Times New Roman CYR" w:eastAsiaTheme="minorEastAsia" w:hAnsi="Times New Roman CYR" w:cs="Times New Roman CYR"/>
          <w:sz w:val="24"/>
          <w:szCs w:val="24"/>
          <w:lang w:eastAsia="ru-RU"/>
        </w:rPr>
        <w:t>»</w:t>
      </w:r>
      <w:r w:rsidRPr="007552C7">
        <w:rPr>
          <w:rFonts w:ascii="Times New Roman CYR" w:eastAsiaTheme="minorEastAsia" w:hAnsi="Times New Roman CYR" w:cs="Times New Roman CYR"/>
          <w:sz w:val="24"/>
          <w:szCs w:val="24"/>
          <w:lang w:eastAsia="ru-RU"/>
        </w:rPr>
        <w:t>;</w:t>
      </w:r>
    </w:p>
    <w:p w:rsidR="007552C7" w:rsidRPr="007552C7" w:rsidRDefault="007552C7" w:rsidP="007552C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1831026"/>
      <w:r w:rsidRPr="007552C7">
        <w:rPr>
          <w:rFonts w:ascii="Times New Roman CYR" w:eastAsiaTheme="minorEastAsia" w:hAnsi="Times New Roman CYR" w:cs="Times New Roman CYR"/>
          <w:sz w:val="24"/>
          <w:szCs w:val="24"/>
          <w:lang w:eastAsia="ru-RU"/>
        </w:rPr>
        <w:t>Предметная область "Естественные науки", включающая учебные предметы:</w:t>
      </w:r>
    </w:p>
    <w:bookmarkEnd w:id="7"/>
    <w:p w:rsidR="007552C7" w:rsidRPr="007552C7" w:rsidRDefault="007552C7" w:rsidP="007552C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552C7">
        <w:rPr>
          <w:rFonts w:ascii="Times New Roman CYR" w:eastAsiaTheme="minorEastAsia" w:hAnsi="Times New Roman CYR" w:cs="Times New Roman CYR"/>
          <w:sz w:val="24"/>
          <w:szCs w:val="24"/>
          <w:lang w:eastAsia="ru-RU"/>
        </w:rPr>
        <w:lastRenderedPageBreak/>
        <w:t>"Физика</w:t>
      </w:r>
      <w:r>
        <w:rPr>
          <w:rFonts w:ascii="Times New Roman CYR" w:eastAsiaTheme="minorEastAsia" w:hAnsi="Times New Roman CYR" w:cs="Times New Roman CYR"/>
          <w:sz w:val="24"/>
          <w:szCs w:val="24"/>
          <w:lang w:eastAsia="ru-RU"/>
        </w:rPr>
        <w:t>"</w:t>
      </w:r>
      <w:r w:rsidRPr="007552C7">
        <w:rPr>
          <w:rFonts w:ascii="Times New Roman CYR" w:eastAsiaTheme="minorEastAsia" w:hAnsi="Times New Roman CYR" w:cs="Times New Roman CYR"/>
          <w:sz w:val="24"/>
          <w:szCs w:val="24"/>
          <w:lang w:eastAsia="ru-RU"/>
        </w:rPr>
        <w:t>;</w:t>
      </w:r>
      <w:bookmarkStart w:id="8" w:name="sub_183124"/>
      <w:r>
        <w:rPr>
          <w:rFonts w:ascii="Times New Roman CYR" w:eastAsiaTheme="minorEastAsia" w:hAnsi="Times New Roman CYR" w:cs="Times New Roman CYR"/>
          <w:sz w:val="24"/>
          <w:szCs w:val="24"/>
          <w:lang w:eastAsia="ru-RU"/>
        </w:rPr>
        <w:t xml:space="preserve"> </w:t>
      </w:r>
      <w:r w:rsidRPr="007552C7">
        <w:rPr>
          <w:rFonts w:ascii="Times New Roman CYR" w:eastAsiaTheme="minorEastAsia" w:hAnsi="Times New Roman CYR" w:cs="Times New Roman CYR"/>
          <w:sz w:val="24"/>
          <w:szCs w:val="24"/>
          <w:lang w:eastAsia="ru-RU"/>
        </w:rPr>
        <w:t>"Химия</w:t>
      </w:r>
      <w:r>
        <w:rPr>
          <w:rFonts w:ascii="Times New Roman CYR" w:eastAsiaTheme="minorEastAsia" w:hAnsi="Times New Roman CYR" w:cs="Times New Roman CYR"/>
          <w:sz w:val="24"/>
          <w:szCs w:val="24"/>
          <w:lang w:eastAsia="ru-RU"/>
        </w:rPr>
        <w:t>"</w:t>
      </w:r>
      <w:r w:rsidRPr="007552C7">
        <w:rPr>
          <w:rFonts w:ascii="Times New Roman CYR" w:eastAsiaTheme="minorEastAsia" w:hAnsi="Times New Roman CYR" w:cs="Times New Roman CYR"/>
          <w:sz w:val="24"/>
          <w:szCs w:val="24"/>
          <w:lang w:eastAsia="ru-RU"/>
        </w:rPr>
        <w:t>;</w:t>
      </w:r>
      <w:bookmarkEnd w:id="8"/>
      <w:r>
        <w:rPr>
          <w:rFonts w:ascii="Times New Roman CYR" w:eastAsiaTheme="minorEastAsia" w:hAnsi="Times New Roman CYR" w:cs="Times New Roman CYR"/>
          <w:sz w:val="24"/>
          <w:szCs w:val="24"/>
          <w:lang w:eastAsia="ru-RU"/>
        </w:rPr>
        <w:t xml:space="preserve"> </w:t>
      </w:r>
      <w:r w:rsidRPr="007552C7">
        <w:rPr>
          <w:rFonts w:ascii="Times New Roman CYR" w:eastAsiaTheme="minorEastAsia" w:hAnsi="Times New Roman CYR" w:cs="Times New Roman CYR"/>
          <w:sz w:val="24"/>
          <w:szCs w:val="24"/>
          <w:lang w:eastAsia="ru-RU"/>
        </w:rPr>
        <w:t>"Биология</w:t>
      </w:r>
      <w:r>
        <w:rPr>
          <w:rFonts w:ascii="Times New Roman CYR" w:eastAsiaTheme="minorEastAsia" w:hAnsi="Times New Roman CYR" w:cs="Times New Roman CYR"/>
          <w:sz w:val="24"/>
          <w:szCs w:val="24"/>
          <w:lang w:eastAsia="ru-RU"/>
        </w:rPr>
        <w:t>"</w:t>
      </w:r>
      <w:r w:rsidRPr="007552C7">
        <w:rPr>
          <w:rFonts w:ascii="Times New Roman CYR" w:eastAsiaTheme="minorEastAsia" w:hAnsi="Times New Roman CYR" w:cs="Times New Roman CYR"/>
          <w:sz w:val="24"/>
          <w:szCs w:val="24"/>
          <w:lang w:eastAsia="ru-RU"/>
        </w:rPr>
        <w:t>;</w:t>
      </w:r>
      <w:bookmarkStart w:id="9" w:name="sub_183126"/>
      <w:r>
        <w:rPr>
          <w:rFonts w:ascii="Times New Roman CYR" w:eastAsiaTheme="minorEastAsia" w:hAnsi="Times New Roman CYR" w:cs="Times New Roman CYR"/>
          <w:sz w:val="24"/>
          <w:szCs w:val="24"/>
          <w:lang w:eastAsia="ru-RU"/>
        </w:rPr>
        <w:t xml:space="preserve"> "Астрономия"</w:t>
      </w:r>
      <w:r w:rsidRPr="007552C7">
        <w:rPr>
          <w:rFonts w:ascii="Times New Roman CYR" w:eastAsiaTheme="minorEastAsia" w:hAnsi="Times New Roman CYR" w:cs="Times New Roman CYR"/>
          <w:sz w:val="24"/>
          <w:szCs w:val="24"/>
          <w:lang w:eastAsia="ru-RU"/>
        </w:rPr>
        <w:t>;</w:t>
      </w:r>
      <w:bookmarkStart w:id="10" w:name="sub_183127"/>
      <w:bookmarkEnd w:id="9"/>
      <w:r>
        <w:rPr>
          <w:rFonts w:ascii="Times New Roman CYR" w:eastAsiaTheme="minorEastAsia" w:hAnsi="Times New Roman CYR" w:cs="Times New Roman CYR"/>
          <w:sz w:val="24"/>
          <w:szCs w:val="24"/>
          <w:lang w:eastAsia="ru-RU"/>
        </w:rPr>
        <w:t xml:space="preserve"> </w:t>
      </w:r>
      <w:r w:rsidRPr="007552C7">
        <w:rPr>
          <w:rFonts w:ascii="Times New Roman CYR" w:eastAsiaTheme="minorEastAsia" w:hAnsi="Times New Roman CYR" w:cs="Times New Roman CYR"/>
          <w:sz w:val="24"/>
          <w:szCs w:val="24"/>
          <w:lang w:eastAsia="ru-RU"/>
        </w:rPr>
        <w:t>"Е</w:t>
      </w:r>
      <w:r>
        <w:rPr>
          <w:rFonts w:ascii="Times New Roman CYR" w:eastAsiaTheme="minorEastAsia" w:hAnsi="Times New Roman CYR" w:cs="Times New Roman CYR"/>
          <w:sz w:val="24"/>
          <w:szCs w:val="24"/>
          <w:lang w:eastAsia="ru-RU"/>
        </w:rPr>
        <w:t>стествознание"</w:t>
      </w:r>
      <w:r w:rsidRPr="007552C7">
        <w:rPr>
          <w:rFonts w:ascii="Times New Roman CYR" w:eastAsiaTheme="minorEastAsia" w:hAnsi="Times New Roman CYR" w:cs="Times New Roman CYR"/>
          <w:sz w:val="24"/>
          <w:szCs w:val="24"/>
          <w:lang w:eastAsia="ru-RU"/>
        </w:rPr>
        <w:t>.</w:t>
      </w:r>
    </w:p>
    <w:bookmarkEnd w:id="10"/>
    <w:p w:rsidR="007552C7" w:rsidRPr="007552C7" w:rsidRDefault="007552C7" w:rsidP="007552C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552C7">
        <w:rPr>
          <w:rFonts w:ascii="Times New Roman CYR" w:eastAsiaTheme="minorEastAsia" w:hAnsi="Times New Roman CYR" w:cs="Times New Roman CYR"/>
          <w:sz w:val="24"/>
          <w:szCs w:val="24"/>
          <w:lang w:eastAsia="ru-RU"/>
        </w:rPr>
        <w:t>Предметная область "Физическая культура, экология и основы безопасности жизнедеятельности", включающая учебные предметы:</w:t>
      </w:r>
    </w:p>
    <w:p w:rsidR="007552C7" w:rsidRPr="007552C7" w:rsidRDefault="007552C7" w:rsidP="007552C7">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552C7">
        <w:rPr>
          <w:rFonts w:ascii="Times New Roman CYR" w:eastAsiaTheme="minorEastAsia" w:hAnsi="Times New Roman CYR" w:cs="Times New Roman CYR"/>
          <w:sz w:val="24"/>
          <w:szCs w:val="24"/>
          <w:lang w:eastAsia="ru-RU"/>
        </w:rPr>
        <w:t>"Физиче</w:t>
      </w:r>
      <w:r>
        <w:rPr>
          <w:rFonts w:ascii="Times New Roman CYR" w:eastAsiaTheme="minorEastAsia" w:hAnsi="Times New Roman CYR" w:cs="Times New Roman CYR"/>
          <w:sz w:val="24"/>
          <w:szCs w:val="24"/>
          <w:lang w:eastAsia="ru-RU"/>
        </w:rPr>
        <w:t>ская культура"</w:t>
      </w:r>
      <w:r w:rsidRPr="007552C7">
        <w:rPr>
          <w:rFonts w:ascii="Times New Roman CYR" w:eastAsiaTheme="minorEastAsia" w:hAnsi="Times New Roman CYR" w:cs="Times New Roman CYR"/>
          <w:sz w:val="24"/>
          <w:szCs w:val="24"/>
          <w:lang w:eastAsia="ru-RU"/>
        </w:rPr>
        <w:t>;</w:t>
      </w:r>
      <w:r>
        <w:rPr>
          <w:rFonts w:ascii="Times New Roman CYR" w:eastAsiaTheme="minorEastAsia" w:hAnsi="Times New Roman CYR" w:cs="Times New Roman CYR"/>
          <w:sz w:val="24"/>
          <w:szCs w:val="24"/>
          <w:lang w:eastAsia="ru-RU"/>
        </w:rPr>
        <w:t xml:space="preserve"> "Экология"</w:t>
      </w:r>
      <w:r w:rsidRPr="007552C7">
        <w:rPr>
          <w:rFonts w:ascii="Times New Roman CYR" w:eastAsiaTheme="minorEastAsia" w:hAnsi="Times New Roman CYR" w:cs="Times New Roman CYR"/>
          <w:sz w:val="24"/>
          <w:szCs w:val="24"/>
          <w:lang w:eastAsia="ru-RU"/>
        </w:rPr>
        <w:t>;</w:t>
      </w:r>
      <w:bookmarkStart w:id="11" w:name="sub_183130"/>
      <w:r>
        <w:rPr>
          <w:rFonts w:ascii="Times New Roman CYR" w:eastAsiaTheme="minorEastAsia" w:hAnsi="Times New Roman CYR" w:cs="Times New Roman CYR"/>
          <w:sz w:val="24"/>
          <w:szCs w:val="24"/>
          <w:lang w:eastAsia="ru-RU"/>
        </w:rPr>
        <w:t xml:space="preserve"> </w:t>
      </w:r>
      <w:r w:rsidRPr="007552C7">
        <w:rPr>
          <w:rFonts w:ascii="Times New Roman CYR" w:eastAsiaTheme="minorEastAsia" w:hAnsi="Times New Roman CYR" w:cs="Times New Roman CYR"/>
          <w:sz w:val="24"/>
          <w:szCs w:val="24"/>
          <w:lang w:eastAsia="ru-RU"/>
        </w:rPr>
        <w:t>"Основы безопас</w:t>
      </w:r>
      <w:r>
        <w:rPr>
          <w:rFonts w:ascii="Times New Roman CYR" w:eastAsiaTheme="minorEastAsia" w:hAnsi="Times New Roman CYR" w:cs="Times New Roman CYR"/>
          <w:sz w:val="24"/>
          <w:szCs w:val="24"/>
          <w:lang w:eastAsia="ru-RU"/>
        </w:rPr>
        <w:t>ности жизнедеятельности"</w:t>
      </w:r>
      <w:r w:rsidRPr="007552C7">
        <w:rPr>
          <w:rFonts w:ascii="Times New Roman CYR" w:eastAsiaTheme="minorEastAsia" w:hAnsi="Times New Roman CYR" w:cs="Times New Roman CYR"/>
          <w:sz w:val="24"/>
          <w:szCs w:val="24"/>
          <w:lang w:eastAsia="ru-RU"/>
        </w:rPr>
        <w:t>.</w:t>
      </w:r>
    </w:p>
    <w:bookmarkEnd w:id="11"/>
    <w:p w:rsidR="004B257E" w:rsidRPr="004B257E" w:rsidRDefault="004B257E" w:rsidP="004B257E">
      <w:pPr>
        <w:autoSpaceDE w:val="0"/>
        <w:autoSpaceDN w:val="0"/>
        <w:adjustRightInd w:val="0"/>
        <w:spacing w:after="0" w:line="240" w:lineRule="auto"/>
        <w:rPr>
          <w:rFonts w:ascii="Times New Roman" w:hAnsi="Times New Roman" w:cs="Times New Roman"/>
          <w:color w:val="000000"/>
          <w:sz w:val="24"/>
          <w:szCs w:val="24"/>
        </w:rPr>
      </w:pPr>
      <w:r w:rsidRPr="004B257E">
        <w:rPr>
          <w:rFonts w:ascii="Times New Roman" w:hAnsi="Times New Roman" w:cs="Times New Roman"/>
          <w:color w:val="000000"/>
          <w:sz w:val="24"/>
          <w:szCs w:val="24"/>
        </w:rPr>
        <w:t xml:space="preserve">Также в качестве обязательного компонента учебного плана среднего общего образования является </w:t>
      </w:r>
      <w:r>
        <w:rPr>
          <w:rFonts w:ascii="Times New Roman" w:hAnsi="Times New Roman" w:cs="Times New Roman"/>
          <w:color w:val="000000"/>
          <w:sz w:val="24"/>
          <w:szCs w:val="24"/>
        </w:rPr>
        <w:t>курс «Индивидуальный проект</w:t>
      </w:r>
      <w:proofErr w:type="gramStart"/>
      <w:r>
        <w:rPr>
          <w:rFonts w:ascii="Times New Roman" w:hAnsi="Times New Roman" w:cs="Times New Roman"/>
          <w:color w:val="000000"/>
          <w:sz w:val="24"/>
          <w:szCs w:val="24"/>
        </w:rPr>
        <w:t xml:space="preserve"> </w:t>
      </w:r>
      <w:r w:rsidRPr="004B257E">
        <w:rPr>
          <w:rFonts w:ascii="Times New Roman" w:hAnsi="Times New Roman" w:cs="Times New Roman"/>
          <w:color w:val="000000"/>
          <w:sz w:val="24"/>
          <w:szCs w:val="24"/>
        </w:rPr>
        <w:t>.</w:t>
      </w:r>
      <w:proofErr w:type="gramEnd"/>
      <w:r w:rsidRPr="004B257E">
        <w:rPr>
          <w:rFonts w:ascii="Times New Roman" w:hAnsi="Times New Roman" w:cs="Times New Roman"/>
          <w:color w:val="000000"/>
          <w:sz w:val="24"/>
          <w:szCs w:val="24"/>
        </w:rPr>
        <w:t xml:space="preserve"> Индивидуальный(</w:t>
      </w:r>
      <w:proofErr w:type="spellStart"/>
      <w:r w:rsidRPr="004B257E">
        <w:rPr>
          <w:rFonts w:ascii="Times New Roman" w:hAnsi="Times New Roman" w:cs="Times New Roman"/>
          <w:color w:val="000000"/>
          <w:sz w:val="24"/>
          <w:szCs w:val="24"/>
        </w:rPr>
        <w:t>ые</w:t>
      </w:r>
      <w:proofErr w:type="spellEnd"/>
      <w:r w:rsidRPr="004B257E">
        <w:rPr>
          <w:rFonts w:ascii="Times New Roman" w:hAnsi="Times New Roman" w:cs="Times New Roman"/>
          <w:color w:val="000000"/>
          <w:sz w:val="24"/>
          <w:szCs w:val="24"/>
        </w:rPr>
        <w:t>) проект(ы) выполняется(</w:t>
      </w:r>
      <w:proofErr w:type="spellStart"/>
      <w:r w:rsidRPr="004B257E">
        <w:rPr>
          <w:rFonts w:ascii="Times New Roman" w:hAnsi="Times New Roman" w:cs="Times New Roman"/>
          <w:color w:val="000000"/>
          <w:sz w:val="24"/>
          <w:szCs w:val="24"/>
        </w:rPr>
        <w:t>ются</w:t>
      </w:r>
      <w:proofErr w:type="spellEnd"/>
      <w:r w:rsidRPr="004B257E">
        <w:rPr>
          <w:rFonts w:ascii="Times New Roman" w:hAnsi="Times New Roman" w:cs="Times New Roman"/>
          <w:color w:val="000000"/>
          <w:sz w:val="24"/>
          <w:szCs w:val="24"/>
        </w:rPr>
        <w:t>) обучающимся самостоятельно под руководством учителя (</w:t>
      </w:r>
      <w:proofErr w:type="spellStart"/>
      <w:r w:rsidRPr="004B257E">
        <w:rPr>
          <w:rFonts w:ascii="Times New Roman" w:hAnsi="Times New Roman" w:cs="Times New Roman"/>
          <w:color w:val="000000"/>
          <w:sz w:val="24"/>
          <w:szCs w:val="24"/>
        </w:rPr>
        <w:t>тьютора</w:t>
      </w:r>
      <w:proofErr w:type="spellEnd"/>
      <w:r w:rsidRPr="004B257E">
        <w:rPr>
          <w:rFonts w:ascii="Times New Roman" w:hAnsi="Times New Roman" w:cs="Times New Roman"/>
          <w:color w:val="000000"/>
          <w:sz w:val="24"/>
          <w:szCs w:val="24"/>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 – исследовательской, социальной, художественно – творческой, иной. </w:t>
      </w:r>
      <w:proofErr w:type="gramStart"/>
      <w:r w:rsidRPr="004B257E">
        <w:rPr>
          <w:rFonts w:ascii="Times New Roman" w:hAnsi="Times New Roman" w:cs="Times New Roman"/>
          <w:color w:val="000000"/>
          <w:sz w:val="24"/>
          <w:szCs w:val="24"/>
        </w:rPr>
        <w:t>Индивидуальный проект</w:t>
      </w:r>
      <w:proofErr w:type="gramEnd"/>
      <w:r w:rsidRPr="004B257E">
        <w:rPr>
          <w:rFonts w:ascii="Times New Roman" w:hAnsi="Times New Roman" w:cs="Times New Roman"/>
          <w:color w:val="000000"/>
          <w:sz w:val="24"/>
          <w:szCs w:val="24"/>
        </w:rPr>
        <w:t xml:space="preserve"> выполняется обучающимся в течение одного года или двух лет в рамках учебного времени, специально отведенного учебным планом. </w:t>
      </w:r>
    </w:p>
    <w:p w:rsidR="004B257E" w:rsidRPr="004B257E" w:rsidRDefault="004B257E" w:rsidP="004B257E">
      <w:pPr>
        <w:autoSpaceDE w:val="0"/>
        <w:autoSpaceDN w:val="0"/>
        <w:adjustRightInd w:val="0"/>
        <w:spacing w:after="0" w:line="240" w:lineRule="auto"/>
        <w:rPr>
          <w:rFonts w:ascii="Times New Roman" w:hAnsi="Times New Roman" w:cs="Times New Roman"/>
          <w:color w:val="000000"/>
          <w:sz w:val="24"/>
          <w:szCs w:val="24"/>
        </w:rPr>
      </w:pPr>
      <w:r w:rsidRPr="004B257E">
        <w:rPr>
          <w:rFonts w:ascii="Times New Roman" w:hAnsi="Times New Roman" w:cs="Times New Roman"/>
          <w:color w:val="000000"/>
          <w:sz w:val="24"/>
          <w:szCs w:val="24"/>
        </w:rPr>
        <w:t xml:space="preserve">Задача элективного курса «Индивидуальная проектная деятельность» - обеспечить </w:t>
      </w:r>
      <w:proofErr w:type="gramStart"/>
      <w:r w:rsidRPr="004B257E">
        <w:rPr>
          <w:rFonts w:ascii="Times New Roman" w:hAnsi="Times New Roman" w:cs="Times New Roman"/>
          <w:color w:val="000000"/>
          <w:sz w:val="24"/>
          <w:szCs w:val="24"/>
        </w:rPr>
        <w:t>обучающимся</w:t>
      </w:r>
      <w:proofErr w:type="gramEnd"/>
      <w:r w:rsidRPr="004B257E">
        <w:rPr>
          <w:rFonts w:ascii="Times New Roman" w:hAnsi="Times New Roman" w:cs="Times New Roman"/>
          <w:color w:val="000000"/>
          <w:sz w:val="24"/>
          <w:szCs w:val="24"/>
        </w:rPr>
        <w:t xml:space="preserve"> опыт конструирования социального выбора и прогнозирования личного успеха в интересующей сфере деятельности. </w:t>
      </w:r>
    </w:p>
    <w:p w:rsidR="008140E6" w:rsidRPr="004B257E" w:rsidRDefault="004B257E" w:rsidP="004B257E">
      <w:pPr>
        <w:suppressAutoHyphens/>
        <w:spacing w:after="0" w:line="240" w:lineRule="auto"/>
        <w:ind w:left="57" w:firstLine="709"/>
        <w:jc w:val="both"/>
        <w:rPr>
          <w:rFonts w:ascii="Times New Roman" w:eastAsia="Calibri" w:hAnsi="Times New Roman" w:cs="Times New Roman"/>
          <w:sz w:val="24"/>
          <w:szCs w:val="24"/>
        </w:rPr>
      </w:pPr>
      <w:r w:rsidRPr="004B257E">
        <w:rPr>
          <w:rFonts w:ascii="Times New Roman" w:hAnsi="Times New Roman" w:cs="Times New Roman"/>
          <w:color w:val="000000"/>
          <w:sz w:val="24"/>
          <w:szCs w:val="24"/>
        </w:rPr>
        <w:t xml:space="preserve">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w:t>
      </w:r>
      <w:proofErr w:type="spellStart"/>
      <w:r w:rsidRPr="004B257E">
        <w:rPr>
          <w:rFonts w:ascii="Times New Roman" w:hAnsi="Times New Roman" w:cs="Times New Roman"/>
          <w:color w:val="000000"/>
          <w:sz w:val="24"/>
          <w:szCs w:val="24"/>
        </w:rPr>
        <w:t>тьютором</w:t>
      </w:r>
      <w:proofErr w:type="spellEnd"/>
      <w:r w:rsidRPr="004B257E">
        <w:rPr>
          <w:rFonts w:ascii="Times New Roman" w:hAnsi="Times New Roman" w:cs="Times New Roman"/>
          <w:color w:val="000000"/>
          <w:sz w:val="24"/>
          <w:szCs w:val="24"/>
        </w:rPr>
        <w:t>, психологом, учителем, руководителем образовательной организации.</w:t>
      </w:r>
    </w:p>
    <w:p w:rsidR="007552C7" w:rsidRDefault="00660B5C" w:rsidP="00660B5C">
      <w:pPr>
        <w:suppressAutoHyphens/>
        <w:spacing w:after="0" w:line="240" w:lineRule="auto"/>
        <w:ind w:left="57" w:firstLine="709"/>
        <w:jc w:val="both"/>
        <w:rPr>
          <w:rFonts w:ascii="Times New Roman" w:eastAsia="Calibri" w:hAnsi="Times New Roman" w:cs="Times New Roman"/>
          <w:b/>
          <w:sz w:val="24"/>
          <w:szCs w:val="24"/>
        </w:rPr>
      </w:pPr>
      <w:r w:rsidRPr="00660B5C">
        <w:rPr>
          <w:rFonts w:ascii="Times New Roman" w:eastAsia="Calibri" w:hAnsi="Times New Roman" w:cs="Times New Roman"/>
          <w:sz w:val="24"/>
          <w:szCs w:val="24"/>
        </w:rPr>
        <w:t xml:space="preserve">Образовательный процесс в </w:t>
      </w:r>
      <w:r w:rsidR="007552C7">
        <w:rPr>
          <w:rFonts w:ascii="Times New Roman" w:eastAsia="Calibri" w:hAnsi="Times New Roman" w:cs="Times New Roman"/>
          <w:sz w:val="24"/>
          <w:szCs w:val="24"/>
        </w:rPr>
        <w:t>10-м классе</w:t>
      </w:r>
      <w:r w:rsidRPr="00660B5C">
        <w:rPr>
          <w:rFonts w:ascii="Times New Roman" w:eastAsia="Calibri" w:hAnsi="Times New Roman" w:cs="Times New Roman"/>
          <w:sz w:val="24"/>
          <w:szCs w:val="24"/>
        </w:rPr>
        <w:t xml:space="preserve"> осуществляется </w:t>
      </w:r>
      <w:r w:rsidR="007552C7">
        <w:rPr>
          <w:rFonts w:ascii="Times New Roman" w:eastAsia="Calibri" w:hAnsi="Times New Roman" w:cs="Times New Roman"/>
          <w:sz w:val="24"/>
          <w:szCs w:val="24"/>
        </w:rPr>
        <w:t>по универсальному профилю</w:t>
      </w:r>
      <w:r w:rsidR="007552C7" w:rsidRPr="00660B5C">
        <w:rPr>
          <w:rFonts w:ascii="Times New Roman" w:eastAsia="Calibri" w:hAnsi="Times New Roman" w:cs="Times New Roman"/>
          <w:b/>
          <w:sz w:val="24"/>
          <w:szCs w:val="24"/>
        </w:rPr>
        <w:t>.</w:t>
      </w:r>
    </w:p>
    <w:p w:rsidR="00660B5C" w:rsidRPr="00660B5C" w:rsidRDefault="00660B5C" w:rsidP="00660B5C">
      <w:pPr>
        <w:suppressAutoHyphens/>
        <w:spacing w:after="0" w:line="240" w:lineRule="auto"/>
        <w:ind w:left="57" w:firstLine="709"/>
        <w:jc w:val="both"/>
        <w:rPr>
          <w:rFonts w:ascii="Times New Roman" w:eastAsia="Calibri" w:hAnsi="Times New Roman" w:cs="Times New Roman"/>
          <w:sz w:val="24"/>
          <w:szCs w:val="24"/>
        </w:rPr>
      </w:pPr>
      <w:r w:rsidRPr="00660B5C">
        <w:rPr>
          <w:rFonts w:ascii="Times New Roman" w:eastAsia="Calibri" w:hAnsi="Times New Roman" w:cs="Times New Roman"/>
          <w:sz w:val="24"/>
          <w:szCs w:val="24"/>
        </w:rPr>
        <w:t xml:space="preserve">Данный профиль ориентирован на </w:t>
      </w:r>
      <w:proofErr w:type="gramStart"/>
      <w:r w:rsidRPr="00660B5C">
        <w:rPr>
          <w:rFonts w:ascii="Times New Roman" w:eastAsia="Calibri" w:hAnsi="Times New Roman" w:cs="Times New Roman"/>
          <w:sz w:val="24"/>
          <w:szCs w:val="24"/>
        </w:rPr>
        <w:t>обучающихся</w:t>
      </w:r>
      <w:proofErr w:type="gramEnd"/>
      <w:r w:rsidRPr="00660B5C">
        <w:rPr>
          <w:rFonts w:ascii="Times New Roman" w:eastAsia="Calibri" w:hAnsi="Times New Roman" w:cs="Times New Roman"/>
          <w:sz w:val="24"/>
          <w:szCs w:val="24"/>
        </w:rPr>
        <w:t xml:space="preserve">, чей выбор «не вписывается» в рамки заданного профиля. Он позволяет ограничиться базовым уровнем изучения учебных предметов, однако ученик также может выбрать учебные предметы на углубленном уровне. </w:t>
      </w:r>
    </w:p>
    <w:p w:rsidR="00660B5C" w:rsidRPr="00660B5C" w:rsidRDefault="007552C7" w:rsidP="00660B5C">
      <w:pPr>
        <w:suppressAutoHyphens/>
        <w:spacing w:after="0" w:line="240" w:lineRule="auto"/>
        <w:ind w:left="57"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Все предметы изучаются на базовом уровне.</w:t>
      </w:r>
    </w:p>
    <w:p w:rsidR="00DD1B1E" w:rsidRDefault="002C452A" w:rsidP="00660B5C">
      <w:pPr>
        <w:spacing w:after="0" w:line="240" w:lineRule="auto"/>
        <w:ind w:left="549" w:right="-15" w:firstLine="559"/>
        <w:jc w:val="both"/>
        <w:rPr>
          <w:rFonts w:ascii="Times New Roman" w:hAnsi="Times New Roman" w:cs="Times New Roman"/>
          <w:sz w:val="24"/>
          <w:szCs w:val="24"/>
        </w:rPr>
      </w:pPr>
      <w:r w:rsidRPr="002C452A">
        <w:rPr>
          <w:rFonts w:ascii="Times New Roman" w:hAnsi="Times New Roman" w:cs="Times New Roman"/>
          <w:sz w:val="24"/>
          <w:szCs w:val="24"/>
        </w:rPr>
        <w:t xml:space="preserve">Базовые учебные предметы за два года обучения – учебные предметы, обеспечивающие завершение общеобразовательной подготовки обучающихся: </w:t>
      </w:r>
    </w:p>
    <w:p w:rsidR="00DD1B1E" w:rsidRDefault="002C452A" w:rsidP="00660B5C">
      <w:pPr>
        <w:spacing w:after="0" w:line="240" w:lineRule="auto"/>
        <w:ind w:left="549" w:right="-15" w:firstLine="559"/>
        <w:jc w:val="both"/>
        <w:rPr>
          <w:rFonts w:ascii="Times New Roman" w:hAnsi="Times New Roman" w:cs="Times New Roman"/>
          <w:sz w:val="24"/>
          <w:szCs w:val="24"/>
        </w:rPr>
      </w:pPr>
      <w:r w:rsidRPr="002C452A">
        <w:rPr>
          <w:rFonts w:ascii="Times New Roman" w:hAnsi="Times New Roman" w:cs="Times New Roman"/>
          <w:sz w:val="24"/>
          <w:szCs w:val="24"/>
        </w:rPr>
        <w:t xml:space="preserve">«Русский язык» </w:t>
      </w:r>
      <w:r>
        <w:rPr>
          <w:rFonts w:ascii="Times New Roman" w:hAnsi="Times New Roman" w:cs="Times New Roman"/>
          <w:sz w:val="24"/>
          <w:szCs w:val="24"/>
        </w:rPr>
        <w:t>по 1 часу в неделю в каждом классе</w:t>
      </w:r>
      <w:r w:rsidR="00DD1B1E">
        <w:rPr>
          <w:rFonts w:ascii="Times New Roman" w:hAnsi="Times New Roman" w:cs="Times New Roman"/>
          <w:sz w:val="24"/>
          <w:szCs w:val="24"/>
        </w:rPr>
        <w:t>;</w:t>
      </w:r>
      <w:r>
        <w:rPr>
          <w:rFonts w:ascii="Times New Roman" w:hAnsi="Times New Roman" w:cs="Times New Roman"/>
          <w:sz w:val="24"/>
          <w:szCs w:val="24"/>
        </w:rPr>
        <w:t xml:space="preserve"> </w:t>
      </w:r>
    </w:p>
    <w:p w:rsidR="00DD1B1E" w:rsidRDefault="002C452A" w:rsidP="00660B5C">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«Литература» по 3 часа в каждом классе</w:t>
      </w:r>
      <w:r w:rsidR="00DD1B1E">
        <w:rPr>
          <w:rFonts w:ascii="Times New Roman" w:hAnsi="Times New Roman" w:cs="Times New Roman"/>
          <w:sz w:val="24"/>
          <w:szCs w:val="24"/>
        </w:rPr>
        <w:t>;</w:t>
      </w:r>
    </w:p>
    <w:p w:rsidR="00DD1B1E" w:rsidRDefault="002C452A" w:rsidP="00660B5C">
      <w:pPr>
        <w:spacing w:after="0" w:line="240" w:lineRule="auto"/>
        <w:ind w:left="549" w:right="-15" w:firstLine="559"/>
        <w:jc w:val="both"/>
        <w:rPr>
          <w:rFonts w:ascii="Times New Roman" w:hAnsi="Times New Roman" w:cs="Times New Roman"/>
          <w:sz w:val="24"/>
          <w:szCs w:val="24"/>
        </w:rPr>
      </w:pPr>
      <w:r w:rsidRPr="002C452A">
        <w:rPr>
          <w:rFonts w:ascii="Times New Roman" w:hAnsi="Times New Roman" w:cs="Times New Roman"/>
          <w:sz w:val="24"/>
          <w:szCs w:val="24"/>
        </w:rPr>
        <w:t>«Родной язык</w:t>
      </w:r>
      <w:r w:rsidR="00DD1B1E">
        <w:rPr>
          <w:rFonts w:ascii="Times New Roman" w:hAnsi="Times New Roman" w:cs="Times New Roman"/>
          <w:sz w:val="24"/>
          <w:szCs w:val="24"/>
        </w:rPr>
        <w:t xml:space="preserve"> (русский)</w:t>
      </w:r>
      <w:r w:rsidRPr="002C452A">
        <w:rPr>
          <w:rFonts w:ascii="Times New Roman" w:hAnsi="Times New Roman" w:cs="Times New Roman"/>
          <w:sz w:val="24"/>
          <w:szCs w:val="24"/>
        </w:rPr>
        <w:t xml:space="preserve">» </w:t>
      </w:r>
      <w:r w:rsidR="00DD1B1E">
        <w:rPr>
          <w:rFonts w:ascii="Times New Roman" w:hAnsi="Times New Roman" w:cs="Times New Roman"/>
          <w:sz w:val="24"/>
          <w:szCs w:val="24"/>
        </w:rPr>
        <w:t>по 1 часу в двух классах;</w:t>
      </w:r>
      <w:r w:rsidRPr="002C452A">
        <w:rPr>
          <w:rFonts w:ascii="Times New Roman" w:hAnsi="Times New Roman" w:cs="Times New Roman"/>
          <w:sz w:val="24"/>
          <w:szCs w:val="24"/>
        </w:rPr>
        <w:t xml:space="preserve"> </w:t>
      </w:r>
    </w:p>
    <w:p w:rsidR="00DD1B1E" w:rsidRDefault="002C452A" w:rsidP="00660B5C">
      <w:pPr>
        <w:spacing w:after="0" w:line="240" w:lineRule="auto"/>
        <w:ind w:left="549" w:right="-15" w:firstLine="559"/>
        <w:jc w:val="both"/>
        <w:rPr>
          <w:rFonts w:ascii="Times New Roman" w:hAnsi="Times New Roman" w:cs="Times New Roman"/>
          <w:sz w:val="24"/>
          <w:szCs w:val="24"/>
        </w:rPr>
      </w:pPr>
      <w:r w:rsidRPr="002C452A">
        <w:rPr>
          <w:rFonts w:ascii="Times New Roman" w:hAnsi="Times New Roman" w:cs="Times New Roman"/>
          <w:sz w:val="24"/>
          <w:szCs w:val="24"/>
        </w:rPr>
        <w:t xml:space="preserve">«Иностранный язык» - </w:t>
      </w:r>
      <w:r>
        <w:rPr>
          <w:rFonts w:ascii="Times New Roman" w:hAnsi="Times New Roman" w:cs="Times New Roman"/>
          <w:sz w:val="24"/>
          <w:szCs w:val="24"/>
        </w:rPr>
        <w:t>по 3</w:t>
      </w:r>
      <w:r w:rsidRPr="002C452A">
        <w:rPr>
          <w:rFonts w:ascii="Times New Roman" w:hAnsi="Times New Roman" w:cs="Times New Roman"/>
          <w:sz w:val="24"/>
          <w:szCs w:val="24"/>
        </w:rPr>
        <w:t xml:space="preserve"> часа</w:t>
      </w:r>
      <w:r>
        <w:rPr>
          <w:rFonts w:ascii="Times New Roman" w:hAnsi="Times New Roman" w:cs="Times New Roman"/>
          <w:sz w:val="24"/>
          <w:szCs w:val="24"/>
        </w:rPr>
        <w:t xml:space="preserve"> в каждом классе</w:t>
      </w:r>
      <w:r w:rsidRPr="002C452A">
        <w:rPr>
          <w:rFonts w:ascii="Times New Roman" w:hAnsi="Times New Roman" w:cs="Times New Roman"/>
          <w:sz w:val="24"/>
          <w:szCs w:val="24"/>
        </w:rPr>
        <w:t>, (в рамках учебного предмета «Иностран</w:t>
      </w:r>
      <w:r>
        <w:rPr>
          <w:rFonts w:ascii="Times New Roman" w:hAnsi="Times New Roman" w:cs="Times New Roman"/>
          <w:sz w:val="24"/>
          <w:szCs w:val="24"/>
        </w:rPr>
        <w:t>ный язык» в 10-11 классах изучае</w:t>
      </w:r>
      <w:r w:rsidRPr="002C452A">
        <w:rPr>
          <w:rFonts w:ascii="Times New Roman" w:hAnsi="Times New Roman" w:cs="Times New Roman"/>
          <w:sz w:val="24"/>
          <w:szCs w:val="24"/>
        </w:rPr>
        <w:t xml:space="preserve">тся </w:t>
      </w:r>
      <w:r>
        <w:rPr>
          <w:rFonts w:ascii="Times New Roman" w:hAnsi="Times New Roman" w:cs="Times New Roman"/>
          <w:sz w:val="24"/>
          <w:szCs w:val="24"/>
        </w:rPr>
        <w:t>английский язык)</w:t>
      </w:r>
      <w:r w:rsidR="00DD1B1E">
        <w:rPr>
          <w:rFonts w:ascii="Times New Roman" w:hAnsi="Times New Roman" w:cs="Times New Roman"/>
          <w:sz w:val="24"/>
          <w:szCs w:val="24"/>
        </w:rPr>
        <w:t>;</w:t>
      </w:r>
      <w:r>
        <w:rPr>
          <w:rFonts w:ascii="Times New Roman" w:hAnsi="Times New Roman" w:cs="Times New Roman"/>
          <w:sz w:val="24"/>
          <w:szCs w:val="24"/>
        </w:rPr>
        <w:t xml:space="preserve"> </w:t>
      </w:r>
    </w:p>
    <w:p w:rsidR="00DD1B1E" w:rsidRDefault="002C452A" w:rsidP="00660B5C">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«Математика» по 4 часа в 10 и 11 классах</w:t>
      </w:r>
      <w:r w:rsidR="00DD1B1E">
        <w:rPr>
          <w:rFonts w:ascii="Times New Roman" w:hAnsi="Times New Roman" w:cs="Times New Roman"/>
          <w:sz w:val="24"/>
          <w:szCs w:val="24"/>
        </w:rPr>
        <w:t>;</w:t>
      </w:r>
    </w:p>
    <w:p w:rsidR="00DD1B1E" w:rsidRDefault="002C452A" w:rsidP="00660B5C">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 xml:space="preserve">«Биология» - по 1 </w:t>
      </w:r>
      <w:r w:rsidR="00DD1B1E">
        <w:rPr>
          <w:rFonts w:ascii="Times New Roman" w:hAnsi="Times New Roman" w:cs="Times New Roman"/>
          <w:sz w:val="24"/>
          <w:szCs w:val="24"/>
        </w:rPr>
        <w:t>часу в неделю в 10 и 11 классах;</w:t>
      </w:r>
      <w:r>
        <w:rPr>
          <w:rFonts w:ascii="Times New Roman" w:hAnsi="Times New Roman" w:cs="Times New Roman"/>
          <w:sz w:val="24"/>
          <w:szCs w:val="24"/>
        </w:rPr>
        <w:t xml:space="preserve"> </w:t>
      </w:r>
    </w:p>
    <w:p w:rsidR="00DD1B1E" w:rsidRDefault="002C452A" w:rsidP="00660B5C">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«Химия» п</w:t>
      </w:r>
      <w:r w:rsidR="00DD1B1E">
        <w:rPr>
          <w:rFonts w:ascii="Times New Roman" w:hAnsi="Times New Roman" w:cs="Times New Roman"/>
          <w:sz w:val="24"/>
          <w:szCs w:val="24"/>
        </w:rPr>
        <w:t>о 1 часу в 10 и 11 классах;</w:t>
      </w:r>
    </w:p>
    <w:p w:rsidR="00DD1B1E" w:rsidRDefault="002C452A" w:rsidP="00660B5C">
      <w:pPr>
        <w:spacing w:after="0" w:line="240" w:lineRule="auto"/>
        <w:ind w:left="549" w:right="-15" w:firstLine="559"/>
        <w:jc w:val="both"/>
        <w:rPr>
          <w:rFonts w:ascii="Times New Roman" w:hAnsi="Times New Roman" w:cs="Times New Roman"/>
          <w:sz w:val="24"/>
          <w:szCs w:val="24"/>
        </w:rPr>
      </w:pPr>
      <w:r w:rsidRPr="002C452A">
        <w:rPr>
          <w:rFonts w:ascii="Times New Roman" w:hAnsi="Times New Roman" w:cs="Times New Roman"/>
          <w:sz w:val="24"/>
          <w:szCs w:val="24"/>
        </w:rPr>
        <w:t xml:space="preserve">«История» – </w:t>
      </w:r>
      <w:r w:rsidR="00DD1B1E">
        <w:rPr>
          <w:rFonts w:ascii="Times New Roman" w:hAnsi="Times New Roman" w:cs="Times New Roman"/>
          <w:sz w:val="24"/>
          <w:szCs w:val="24"/>
        </w:rPr>
        <w:t>по 2 часа в 10 и 11 классах;</w:t>
      </w:r>
      <w:r>
        <w:rPr>
          <w:rFonts w:ascii="Times New Roman" w:hAnsi="Times New Roman" w:cs="Times New Roman"/>
          <w:sz w:val="24"/>
          <w:szCs w:val="24"/>
        </w:rPr>
        <w:t xml:space="preserve"> </w:t>
      </w:r>
    </w:p>
    <w:p w:rsidR="00DD1B1E" w:rsidRDefault="002C452A" w:rsidP="00660B5C">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«Обществознание» по 2 часа в 10 и 11 классах</w:t>
      </w:r>
      <w:r w:rsidR="00DD1B1E">
        <w:rPr>
          <w:rFonts w:ascii="Times New Roman" w:hAnsi="Times New Roman" w:cs="Times New Roman"/>
          <w:sz w:val="24"/>
          <w:szCs w:val="24"/>
        </w:rPr>
        <w:t>;</w:t>
      </w:r>
      <w:r>
        <w:rPr>
          <w:rFonts w:ascii="Times New Roman" w:hAnsi="Times New Roman" w:cs="Times New Roman"/>
          <w:sz w:val="24"/>
          <w:szCs w:val="24"/>
        </w:rPr>
        <w:t xml:space="preserve"> </w:t>
      </w:r>
    </w:p>
    <w:p w:rsidR="00DD1B1E" w:rsidRDefault="002C452A" w:rsidP="00660B5C">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«Физическая культура» - по 3 часа, всего 6 часов за 2 год</w:t>
      </w:r>
      <w:r w:rsidR="00DD1B1E">
        <w:rPr>
          <w:rFonts w:ascii="Times New Roman" w:hAnsi="Times New Roman" w:cs="Times New Roman"/>
          <w:sz w:val="24"/>
          <w:szCs w:val="24"/>
        </w:rPr>
        <w:t>а обучения;</w:t>
      </w:r>
      <w:r>
        <w:rPr>
          <w:rFonts w:ascii="Times New Roman" w:hAnsi="Times New Roman" w:cs="Times New Roman"/>
          <w:sz w:val="24"/>
          <w:szCs w:val="24"/>
        </w:rPr>
        <w:t xml:space="preserve"> </w:t>
      </w:r>
    </w:p>
    <w:p w:rsidR="00DD1B1E" w:rsidRDefault="002C452A" w:rsidP="00660B5C">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w:t>
      </w:r>
      <w:r w:rsidR="00DD1B1E">
        <w:rPr>
          <w:rFonts w:ascii="Times New Roman" w:hAnsi="Times New Roman" w:cs="Times New Roman"/>
          <w:sz w:val="24"/>
          <w:szCs w:val="24"/>
        </w:rPr>
        <w:t>;</w:t>
      </w:r>
    </w:p>
    <w:p w:rsidR="002C452A" w:rsidRDefault="00DD1B1E" w:rsidP="00660B5C">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курс «Астрономия» изучается только в 11 классе и рассчитан на 1 час в неделю.</w:t>
      </w:r>
    </w:p>
    <w:p w:rsidR="00DD1B1E" w:rsidRDefault="002C452A" w:rsidP="00660B5C">
      <w:pPr>
        <w:spacing w:after="0" w:line="240" w:lineRule="auto"/>
        <w:ind w:left="549" w:right="-15" w:firstLine="559"/>
        <w:jc w:val="both"/>
        <w:rPr>
          <w:rFonts w:ascii="Times New Roman" w:hAnsi="Times New Roman" w:cs="Times New Roman"/>
          <w:sz w:val="24"/>
          <w:szCs w:val="24"/>
        </w:rPr>
      </w:pPr>
      <w:r w:rsidRPr="002C452A">
        <w:rPr>
          <w:rFonts w:ascii="Times New Roman" w:hAnsi="Times New Roman" w:cs="Times New Roman"/>
          <w:sz w:val="24"/>
          <w:szCs w:val="24"/>
        </w:rPr>
        <w:t xml:space="preserve">Часть, формируемая участниками образовательных отношений, состоит из: дополнительных учебных предметов: </w:t>
      </w:r>
    </w:p>
    <w:p w:rsidR="00DD1B1E" w:rsidRDefault="00DD1B1E" w:rsidP="00660B5C">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Индивидуальный проект</w:t>
      </w:r>
      <w:proofErr w:type="gramEnd"/>
      <w:r>
        <w:rPr>
          <w:rFonts w:ascii="Times New Roman" w:hAnsi="Times New Roman" w:cs="Times New Roman"/>
          <w:sz w:val="24"/>
          <w:szCs w:val="24"/>
        </w:rPr>
        <w:t>» рассчитан на 2 часа в неделю и изучается в 10 классе;</w:t>
      </w:r>
    </w:p>
    <w:p w:rsidR="00DD1B1E" w:rsidRDefault="002A16D0" w:rsidP="00660B5C">
      <w:pPr>
        <w:spacing w:after="0" w:line="240" w:lineRule="auto"/>
        <w:ind w:left="549" w:right="-15" w:firstLine="559"/>
        <w:jc w:val="both"/>
        <w:rPr>
          <w:rFonts w:ascii="Times New Roman" w:hAnsi="Times New Roman" w:cs="Times New Roman"/>
          <w:sz w:val="24"/>
          <w:szCs w:val="24"/>
        </w:rPr>
      </w:pPr>
      <w:r w:rsidRPr="002C452A">
        <w:rPr>
          <w:rFonts w:ascii="Times New Roman" w:hAnsi="Times New Roman" w:cs="Times New Roman"/>
          <w:sz w:val="24"/>
          <w:szCs w:val="24"/>
        </w:rPr>
        <w:t xml:space="preserve">«Физика» - </w:t>
      </w:r>
      <w:r>
        <w:rPr>
          <w:rFonts w:ascii="Times New Roman" w:hAnsi="Times New Roman" w:cs="Times New Roman"/>
          <w:sz w:val="24"/>
          <w:szCs w:val="24"/>
        </w:rPr>
        <w:t>изучается в 10 и 11 классах по 2 часа в неделю;</w:t>
      </w:r>
    </w:p>
    <w:p w:rsidR="002A16D0" w:rsidRDefault="002A16D0" w:rsidP="00660B5C">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«Экономика» - программа рассчитана на 1 год изучения в 10 классе по 1 часу в неделю;</w:t>
      </w:r>
    </w:p>
    <w:p w:rsidR="002A16D0" w:rsidRDefault="002A16D0" w:rsidP="00660B5C">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«Право» - программа рассчитана на 1 год изучения в 11 классе по 1 часу в неделю;</w:t>
      </w:r>
    </w:p>
    <w:p w:rsidR="002A16D0" w:rsidRDefault="003E1747" w:rsidP="00660B5C">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«География» - изучается в 10 и 11 классах  по 1 часу в неделю;</w:t>
      </w:r>
    </w:p>
    <w:p w:rsidR="003E1747" w:rsidRDefault="003E1747" w:rsidP="00660B5C">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«Экология» - на изучение отводиться 1 час в 10 классе;</w:t>
      </w:r>
    </w:p>
    <w:p w:rsidR="00DD1B1E" w:rsidRPr="003E1747" w:rsidRDefault="003E1747" w:rsidP="003E1747">
      <w:pPr>
        <w:spacing w:after="0" w:line="240" w:lineRule="auto"/>
        <w:ind w:left="549" w:right="-15" w:firstLine="559"/>
        <w:jc w:val="both"/>
        <w:rPr>
          <w:rFonts w:ascii="Times New Roman" w:hAnsi="Times New Roman" w:cs="Times New Roman"/>
          <w:sz w:val="24"/>
          <w:szCs w:val="24"/>
        </w:rPr>
      </w:pPr>
      <w:r w:rsidRPr="003E1747">
        <w:rPr>
          <w:rFonts w:ascii="Times New Roman" w:eastAsia="Times New Roman" w:hAnsi="Times New Roman" w:cs="Times New Roman"/>
          <w:color w:val="00000A"/>
          <w:sz w:val="24"/>
          <w:szCs w:val="24"/>
          <w:lang w:eastAsia="ru-RU"/>
        </w:rPr>
        <w:t>«Русский язык: орфография и пунктуация в алгоритмах»</w:t>
      </w:r>
      <w:r>
        <w:rPr>
          <w:rFonts w:ascii="Times New Roman" w:eastAsia="Times New Roman" w:hAnsi="Times New Roman" w:cs="Times New Roman"/>
          <w:color w:val="00000A"/>
          <w:sz w:val="24"/>
          <w:szCs w:val="24"/>
          <w:lang w:eastAsia="ru-RU"/>
        </w:rPr>
        <w:t xml:space="preserve"> - </w:t>
      </w:r>
      <w:r>
        <w:rPr>
          <w:rFonts w:ascii="Times New Roman" w:hAnsi="Times New Roman" w:cs="Times New Roman"/>
          <w:sz w:val="24"/>
          <w:szCs w:val="24"/>
        </w:rPr>
        <w:t>изучается в 10 и 11 классах  по 1 часу в неделю;</w:t>
      </w:r>
    </w:p>
    <w:p w:rsidR="003E1747" w:rsidRDefault="003E1747" w:rsidP="003E1747">
      <w:pPr>
        <w:spacing w:after="0" w:line="240" w:lineRule="auto"/>
        <w:ind w:left="549" w:right="-15" w:firstLine="559"/>
        <w:jc w:val="both"/>
        <w:rPr>
          <w:rFonts w:ascii="Times New Roman" w:hAnsi="Times New Roman" w:cs="Times New Roman"/>
          <w:sz w:val="24"/>
          <w:szCs w:val="24"/>
        </w:rPr>
      </w:pPr>
      <w:r w:rsidRPr="003E1747">
        <w:rPr>
          <w:rFonts w:ascii="Times New Roman" w:eastAsia="Times New Roman" w:hAnsi="Times New Roman" w:cs="Times New Roman"/>
          <w:color w:val="00000A"/>
          <w:sz w:val="24"/>
          <w:szCs w:val="24"/>
          <w:lang w:eastAsia="ru-RU"/>
        </w:rPr>
        <w:t>В лабиринтах математики</w:t>
      </w:r>
      <w:r>
        <w:rPr>
          <w:rFonts w:ascii="Times New Roman" w:eastAsia="Times New Roman" w:hAnsi="Times New Roman" w:cs="Times New Roman"/>
          <w:color w:val="00000A"/>
          <w:sz w:val="24"/>
          <w:szCs w:val="24"/>
          <w:lang w:eastAsia="ru-RU"/>
        </w:rPr>
        <w:t xml:space="preserve"> - </w:t>
      </w:r>
      <w:r>
        <w:rPr>
          <w:rFonts w:ascii="Times New Roman" w:hAnsi="Times New Roman" w:cs="Times New Roman"/>
          <w:sz w:val="24"/>
          <w:szCs w:val="24"/>
        </w:rPr>
        <w:t>изучается в 10 и 11 классах  по 1 часу в неделю;</w:t>
      </w:r>
    </w:p>
    <w:p w:rsidR="003E1747" w:rsidRPr="003E1747" w:rsidRDefault="003E1747" w:rsidP="003E1747">
      <w:pPr>
        <w:spacing w:after="0" w:line="240" w:lineRule="auto"/>
        <w:ind w:left="549" w:right="-15" w:firstLine="559"/>
        <w:jc w:val="both"/>
        <w:rPr>
          <w:rFonts w:ascii="Times New Roman" w:hAnsi="Times New Roman" w:cs="Times New Roman"/>
          <w:sz w:val="24"/>
          <w:szCs w:val="24"/>
        </w:rPr>
      </w:pPr>
      <w:r w:rsidRPr="003E1747">
        <w:rPr>
          <w:rFonts w:ascii="Times New Roman" w:eastAsia="Times New Roman" w:hAnsi="Times New Roman" w:cs="Times New Roman"/>
          <w:color w:val="00000A"/>
          <w:sz w:val="24"/>
          <w:szCs w:val="24"/>
          <w:lang w:eastAsia="ru-RU"/>
        </w:rPr>
        <w:t>Мировая художественная культура</w:t>
      </w:r>
      <w:r>
        <w:rPr>
          <w:rFonts w:ascii="Times New Roman" w:eastAsia="Times New Roman" w:hAnsi="Times New Roman" w:cs="Times New Roman"/>
          <w:color w:val="00000A"/>
          <w:sz w:val="24"/>
          <w:szCs w:val="24"/>
          <w:lang w:eastAsia="ru-RU"/>
        </w:rPr>
        <w:t xml:space="preserve"> - </w:t>
      </w:r>
      <w:r>
        <w:rPr>
          <w:rFonts w:ascii="Times New Roman" w:hAnsi="Times New Roman" w:cs="Times New Roman"/>
          <w:sz w:val="24"/>
          <w:szCs w:val="24"/>
        </w:rPr>
        <w:t>изучается в 10 и 11 классах  по 1 часу в неделю;</w:t>
      </w:r>
    </w:p>
    <w:p w:rsidR="003E1747" w:rsidRPr="003E1747" w:rsidRDefault="003E1747" w:rsidP="003E1747">
      <w:pPr>
        <w:spacing w:after="0" w:line="240" w:lineRule="auto"/>
        <w:ind w:left="549" w:right="-15" w:firstLine="559"/>
        <w:jc w:val="both"/>
        <w:rPr>
          <w:rFonts w:ascii="Times New Roman" w:hAnsi="Times New Roman" w:cs="Times New Roman"/>
          <w:sz w:val="24"/>
          <w:szCs w:val="24"/>
        </w:rPr>
      </w:pPr>
      <w:r w:rsidRPr="003E1747">
        <w:rPr>
          <w:rFonts w:ascii="Times New Roman" w:eastAsia="Times New Roman" w:hAnsi="Times New Roman" w:cs="Times New Roman"/>
          <w:color w:val="00000A"/>
          <w:sz w:val="24"/>
          <w:szCs w:val="24"/>
          <w:lang w:eastAsia="ru-RU"/>
        </w:rPr>
        <w:t>Занимательная биология</w:t>
      </w:r>
      <w:r>
        <w:rPr>
          <w:rFonts w:ascii="Times New Roman" w:eastAsia="Times New Roman" w:hAnsi="Times New Roman" w:cs="Times New Roman"/>
          <w:color w:val="00000A"/>
          <w:sz w:val="24"/>
          <w:szCs w:val="24"/>
          <w:lang w:eastAsia="ru-RU"/>
        </w:rPr>
        <w:t xml:space="preserve"> - </w:t>
      </w:r>
      <w:r>
        <w:rPr>
          <w:rFonts w:ascii="Times New Roman" w:hAnsi="Times New Roman" w:cs="Times New Roman"/>
          <w:sz w:val="24"/>
          <w:szCs w:val="24"/>
        </w:rPr>
        <w:t>изучается в 10 и 11 классах  по 1 часу в неделю;</w:t>
      </w:r>
    </w:p>
    <w:p w:rsidR="00AB0157" w:rsidRDefault="003E1747" w:rsidP="00AB0157">
      <w:pPr>
        <w:spacing w:after="0" w:line="240" w:lineRule="auto"/>
        <w:ind w:left="549" w:right="-15" w:firstLine="559"/>
        <w:jc w:val="both"/>
        <w:rPr>
          <w:rFonts w:ascii="Times New Roman" w:hAnsi="Times New Roman" w:cs="Times New Roman"/>
          <w:sz w:val="24"/>
          <w:szCs w:val="24"/>
        </w:rPr>
      </w:pPr>
      <w:r>
        <w:rPr>
          <w:rFonts w:ascii="Times New Roman" w:hAnsi="Times New Roman" w:cs="Times New Roman"/>
          <w:sz w:val="24"/>
          <w:szCs w:val="24"/>
        </w:rPr>
        <w:t>«Прикладная математика»</w:t>
      </w:r>
      <w:r w:rsidR="00AB0157" w:rsidRPr="00AB0157">
        <w:rPr>
          <w:rFonts w:ascii="Times New Roman" w:hAnsi="Times New Roman" w:cs="Times New Roman"/>
          <w:sz w:val="24"/>
          <w:szCs w:val="24"/>
        </w:rPr>
        <w:t xml:space="preserve"> </w:t>
      </w:r>
      <w:r w:rsidR="00AB0157">
        <w:rPr>
          <w:rFonts w:ascii="Times New Roman" w:hAnsi="Times New Roman" w:cs="Times New Roman"/>
          <w:sz w:val="24"/>
          <w:szCs w:val="24"/>
        </w:rPr>
        <w:t>- на изучение отводиться 1 час в 10 классе;</w:t>
      </w:r>
    </w:p>
    <w:p w:rsidR="00AB0157" w:rsidRDefault="003E1747" w:rsidP="00AB0157">
      <w:pPr>
        <w:spacing w:after="0" w:line="240" w:lineRule="auto"/>
        <w:ind w:left="549" w:right="-15" w:firstLine="559"/>
        <w:jc w:val="both"/>
        <w:rPr>
          <w:rFonts w:ascii="Times New Roman" w:hAnsi="Times New Roman" w:cs="Times New Roman"/>
          <w:sz w:val="24"/>
          <w:szCs w:val="24"/>
        </w:rPr>
      </w:pPr>
      <w:r>
        <w:rPr>
          <w:rFonts w:ascii="Times New Roman" w:eastAsia="Times New Roman" w:hAnsi="Times New Roman" w:cs="Times New Roman"/>
          <w:iCs/>
          <w:color w:val="000000"/>
          <w:sz w:val="24"/>
          <w:szCs w:val="24"/>
          <w:lang w:eastAsia="ru-RU"/>
        </w:rPr>
        <w:t>«Говорим и пишем правильно»</w:t>
      </w:r>
      <w:r w:rsidR="00AB0157">
        <w:rPr>
          <w:rFonts w:ascii="Times New Roman" w:eastAsia="Times New Roman" w:hAnsi="Times New Roman" w:cs="Times New Roman"/>
          <w:iCs/>
          <w:color w:val="000000"/>
          <w:sz w:val="24"/>
          <w:szCs w:val="24"/>
          <w:lang w:eastAsia="ru-RU"/>
        </w:rPr>
        <w:t xml:space="preserve"> </w:t>
      </w:r>
      <w:r w:rsidR="00AB0157">
        <w:rPr>
          <w:rFonts w:ascii="Times New Roman" w:hAnsi="Times New Roman" w:cs="Times New Roman"/>
          <w:sz w:val="24"/>
          <w:szCs w:val="24"/>
        </w:rPr>
        <w:t>- на изучение отводиться 1 час в 10 классе.</w:t>
      </w:r>
    </w:p>
    <w:p w:rsidR="000E220C" w:rsidRPr="000E220C" w:rsidRDefault="000E220C" w:rsidP="00FB26AA">
      <w:pPr>
        <w:autoSpaceDE w:val="0"/>
        <w:autoSpaceDN w:val="0"/>
        <w:adjustRightInd w:val="0"/>
        <w:spacing w:after="0" w:line="240" w:lineRule="auto"/>
        <w:ind w:left="567"/>
        <w:jc w:val="both"/>
        <w:rPr>
          <w:rFonts w:ascii="Times New Roman" w:hAnsi="Times New Roman" w:cs="Times New Roman"/>
          <w:color w:val="000000"/>
          <w:sz w:val="24"/>
          <w:szCs w:val="24"/>
        </w:rPr>
      </w:pPr>
      <w:proofErr w:type="gramStart"/>
      <w:r w:rsidRPr="000E220C">
        <w:rPr>
          <w:rFonts w:ascii="Times New Roman" w:hAnsi="Times New Roman" w:cs="Times New Roman"/>
          <w:color w:val="000000"/>
          <w:sz w:val="24"/>
          <w:szCs w:val="24"/>
        </w:rPr>
        <w:lastRenderedPageBreak/>
        <w:t>Указанные учебные предметы решают важнейшие мировозз</w:t>
      </w:r>
      <w:r w:rsidR="00EA7B54" w:rsidRPr="00FB26AA">
        <w:rPr>
          <w:rFonts w:ascii="Times New Roman" w:hAnsi="Times New Roman" w:cs="Times New Roman"/>
          <w:color w:val="000000"/>
          <w:sz w:val="24"/>
          <w:szCs w:val="24"/>
        </w:rPr>
        <w:t xml:space="preserve">ренческие задачи формирования у </w:t>
      </w:r>
      <w:r w:rsidRPr="000E220C">
        <w:rPr>
          <w:rFonts w:ascii="Times New Roman" w:hAnsi="Times New Roman" w:cs="Times New Roman"/>
          <w:color w:val="000000"/>
          <w:sz w:val="24"/>
          <w:szCs w:val="24"/>
        </w:rPr>
        <w:t xml:space="preserve">обучающихся правовой культуры как части общей культуры личности, активной гражданской и жизненной позиции, привития навыков грамотного правового и гражданского поведения. </w:t>
      </w:r>
      <w:proofErr w:type="gramEnd"/>
    </w:p>
    <w:p w:rsidR="00EA7B54" w:rsidRPr="00FB26AA" w:rsidRDefault="00EA7B54" w:rsidP="00FB26AA">
      <w:pPr>
        <w:spacing w:after="0" w:line="240" w:lineRule="auto"/>
        <w:ind w:left="567"/>
        <w:jc w:val="both"/>
        <w:rPr>
          <w:rFonts w:ascii="Times New Roman" w:hAnsi="Times New Roman" w:cs="Times New Roman"/>
          <w:sz w:val="24"/>
          <w:szCs w:val="24"/>
        </w:rPr>
      </w:pPr>
      <w:r w:rsidRPr="00FB26AA">
        <w:rPr>
          <w:rFonts w:ascii="Times New Roman"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EA7B54" w:rsidRPr="00FB26AA" w:rsidRDefault="00EA7B54" w:rsidP="00FB26AA">
      <w:pPr>
        <w:spacing w:after="0" w:line="240" w:lineRule="auto"/>
        <w:ind w:left="567"/>
        <w:jc w:val="both"/>
        <w:rPr>
          <w:rFonts w:ascii="Times New Roman" w:hAnsi="Times New Roman" w:cs="Times New Roman"/>
          <w:sz w:val="24"/>
          <w:szCs w:val="24"/>
        </w:rPr>
      </w:pPr>
      <w:r w:rsidRPr="00FB26AA">
        <w:rPr>
          <w:rFonts w:ascii="Times New Roman" w:eastAsia="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FD1940" w:rsidRPr="00FB26AA" w:rsidRDefault="00FD1940" w:rsidP="00FB26AA">
      <w:pPr>
        <w:spacing w:after="0" w:line="240" w:lineRule="auto"/>
        <w:ind w:left="567"/>
        <w:jc w:val="both"/>
        <w:rPr>
          <w:rFonts w:ascii="Times New Roman" w:hAnsi="Times New Roman" w:cs="Times New Roman"/>
          <w:sz w:val="24"/>
          <w:szCs w:val="24"/>
        </w:rPr>
      </w:pPr>
      <w:r w:rsidRPr="00FB26AA">
        <w:rPr>
          <w:rFonts w:ascii="Times New Roman" w:hAnsi="Times New Roman" w:cs="Times New Roman"/>
          <w:sz w:val="24"/>
          <w:szCs w:val="24"/>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w:t>
      </w:r>
      <w:proofErr w:type="gramStart"/>
      <w:r w:rsidRPr="00FB26AA">
        <w:rPr>
          <w:rFonts w:ascii="Times New Roman" w:hAnsi="Times New Roman" w:cs="Times New Roman"/>
          <w:sz w:val="24"/>
          <w:szCs w:val="24"/>
        </w:rPr>
        <w:t>формах</w:t>
      </w:r>
      <w:proofErr w:type="gramEnd"/>
      <w:r w:rsidRPr="00FB26AA">
        <w:rPr>
          <w:rFonts w:ascii="Times New Roman" w:hAnsi="Times New Roman" w:cs="Times New Roman"/>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3B2099" w:rsidRPr="00FB26AA" w:rsidRDefault="003B2099" w:rsidP="00FB26AA">
      <w:pPr>
        <w:spacing w:after="0" w:line="240" w:lineRule="auto"/>
        <w:ind w:left="567"/>
        <w:jc w:val="both"/>
        <w:rPr>
          <w:rFonts w:ascii="Times New Roman" w:hAnsi="Times New Roman" w:cs="Times New Roman"/>
          <w:sz w:val="24"/>
          <w:szCs w:val="24"/>
        </w:rPr>
      </w:pPr>
      <w:proofErr w:type="gramStart"/>
      <w:r w:rsidRPr="00FB26AA">
        <w:rPr>
          <w:rFonts w:ascii="Times New Roman" w:hAnsi="Times New Roman" w:cs="Times New Roman"/>
          <w:bCs/>
          <w:sz w:val="24"/>
          <w:szCs w:val="24"/>
        </w:rPr>
        <w:t xml:space="preserve">В соответствии с требованиями Федерального закона «Об образовании в Российской Федерации», </w:t>
      </w:r>
      <w:r w:rsidRPr="00FB26AA">
        <w:rPr>
          <w:rFonts w:ascii="Times New Roman" w:hAnsi="Times New Roman" w:cs="Times New Roman"/>
          <w:sz w:val="24"/>
          <w:szCs w:val="24"/>
        </w:rPr>
        <w:t>ФГОС СОО</w:t>
      </w:r>
      <w:r w:rsidRPr="00FB26AA">
        <w:rPr>
          <w:rFonts w:ascii="Times New Roman" w:hAnsi="Times New Roman" w:cs="Times New Roman"/>
          <w:bCs/>
          <w:sz w:val="24"/>
          <w:szCs w:val="24"/>
        </w:rPr>
        <w:t xml:space="preserve">, </w:t>
      </w:r>
      <w:r w:rsidRPr="00FB26AA">
        <w:rPr>
          <w:rFonts w:ascii="Times New Roman" w:hAnsi="Times New Roman" w:cs="Times New Roman"/>
          <w:b/>
          <w:bCs/>
          <w:sz w:val="24"/>
          <w:szCs w:val="24"/>
        </w:rPr>
        <w:t>главной целью</w:t>
      </w:r>
      <w:r w:rsidRPr="00FB26AA">
        <w:rPr>
          <w:rFonts w:ascii="Times New Roman" w:hAnsi="Times New Roman" w:cs="Times New Roman"/>
          <w:bCs/>
          <w:sz w:val="24"/>
          <w:szCs w:val="24"/>
        </w:rPr>
        <w:t xml:space="preserve"> школьного исторического образования</w:t>
      </w:r>
      <w:r w:rsidRPr="00FB26AA">
        <w:rPr>
          <w:rFonts w:ascii="Times New Roman" w:hAnsi="Times New Roman" w:cs="Times New Roman"/>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Pr="00FB26AA">
        <w:rPr>
          <w:rFonts w:ascii="Times New Roman" w:hAnsi="Times New Roman" w:cs="Times New Roman"/>
          <w:sz w:val="24"/>
          <w:szCs w:val="24"/>
        </w:rPr>
        <w:t xml:space="preserve"> по основным этапам развития российского государства и общества, а также современного образа России. </w:t>
      </w:r>
    </w:p>
    <w:p w:rsidR="003B2099" w:rsidRPr="00FB26AA" w:rsidRDefault="003B2099" w:rsidP="00FB26AA">
      <w:pPr>
        <w:pStyle w:val="4"/>
        <w:spacing w:line="240" w:lineRule="auto"/>
        <w:ind w:left="567" w:firstLine="0"/>
        <w:rPr>
          <w:sz w:val="24"/>
          <w:szCs w:val="24"/>
        </w:rPr>
      </w:pPr>
      <w:proofErr w:type="gramStart"/>
      <w:r w:rsidRPr="00FB26AA">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w:t>
      </w:r>
      <w:proofErr w:type="gramEnd"/>
      <w:r w:rsidRPr="00FB26AA">
        <w:rPr>
          <w:sz w:val="24"/>
          <w:szCs w:val="24"/>
        </w:rPr>
        <w:t xml:space="preserve"> География формирует географическое мышление – целостное восприятие всего спектра природных, экономических, социальных реалий.</w:t>
      </w:r>
    </w:p>
    <w:p w:rsidR="003B2099" w:rsidRPr="00FB26AA" w:rsidRDefault="003B2099" w:rsidP="00FB26AA">
      <w:pPr>
        <w:spacing w:after="0" w:line="240" w:lineRule="auto"/>
        <w:ind w:left="567"/>
        <w:jc w:val="both"/>
        <w:rPr>
          <w:rFonts w:ascii="Times New Roman" w:hAnsi="Times New Roman" w:cs="Times New Roman"/>
          <w:sz w:val="24"/>
          <w:szCs w:val="24"/>
        </w:rPr>
      </w:pPr>
      <w:r w:rsidRPr="00FB26AA">
        <w:rPr>
          <w:rFonts w:ascii="Times New Roman" w:eastAsia="Times New Roman" w:hAnsi="Times New Roman" w:cs="Times New Roman"/>
          <w:sz w:val="24"/>
          <w:szCs w:val="24"/>
        </w:rPr>
        <w:t xml:space="preserve">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w:t>
      </w:r>
      <w:proofErr w:type="gramStart"/>
      <w:r w:rsidRPr="00FB26AA">
        <w:rPr>
          <w:rFonts w:ascii="Times New Roman" w:eastAsia="Times New Roman" w:hAnsi="Times New Roman" w:cs="Times New Roman"/>
          <w:sz w:val="24"/>
          <w:szCs w:val="24"/>
        </w:rPr>
        <w:t>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roofErr w:type="gramEnd"/>
    </w:p>
    <w:p w:rsidR="003B2099" w:rsidRPr="00FB26AA" w:rsidRDefault="003B2099" w:rsidP="00FB26AA">
      <w:pPr>
        <w:spacing w:after="0" w:line="240" w:lineRule="auto"/>
        <w:ind w:left="567"/>
        <w:jc w:val="both"/>
        <w:rPr>
          <w:rFonts w:ascii="Times New Roman" w:hAnsi="Times New Roman" w:cs="Times New Roman"/>
          <w:sz w:val="24"/>
          <w:szCs w:val="24"/>
        </w:rPr>
      </w:pPr>
      <w:r w:rsidRPr="00FB26AA">
        <w:rPr>
          <w:rFonts w:ascii="Times New Roman" w:hAnsi="Times New Roman" w:cs="Times New Roman"/>
          <w:sz w:val="24"/>
          <w:szCs w:val="24"/>
        </w:rPr>
        <w:t xml:space="preserve">Основой учебного предмета «Право» на уровне среднего общего образования являются научные знания о государстве и праве. </w:t>
      </w:r>
      <w:proofErr w:type="gramStart"/>
      <w:r w:rsidRPr="00FB26AA">
        <w:rPr>
          <w:rFonts w:ascii="Times New Roman" w:hAnsi="Times New Roman" w:cs="Times New Roman"/>
          <w:sz w:val="24"/>
          <w:szCs w:val="24"/>
        </w:rPr>
        <w:t>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roofErr w:type="gramEnd"/>
    </w:p>
    <w:p w:rsidR="00AB0157" w:rsidRPr="00FB26AA" w:rsidRDefault="003B2099" w:rsidP="00FB26AA">
      <w:pPr>
        <w:spacing w:after="0" w:line="240" w:lineRule="auto"/>
        <w:ind w:left="567"/>
        <w:jc w:val="both"/>
        <w:rPr>
          <w:rFonts w:ascii="Times New Roman" w:hAnsi="Times New Roman" w:cs="Times New Roman"/>
          <w:sz w:val="24"/>
          <w:szCs w:val="24"/>
        </w:rPr>
      </w:pPr>
      <w:r w:rsidRPr="00FB26AA">
        <w:rPr>
          <w:rFonts w:ascii="Times New Roman" w:hAnsi="Times New Roman" w:cs="Times New Roman"/>
          <w:sz w:val="24"/>
          <w:szCs w:val="24"/>
        </w:rP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w:t>
      </w:r>
    </w:p>
    <w:p w:rsidR="003B2099" w:rsidRPr="00FB26AA" w:rsidRDefault="003B2099" w:rsidP="00FB26AA">
      <w:pPr>
        <w:spacing w:after="0" w:line="240" w:lineRule="auto"/>
        <w:ind w:left="567"/>
        <w:jc w:val="both"/>
        <w:rPr>
          <w:rFonts w:ascii="Times New Roman" w:hAnsi="Times New Roman" w:cs="Times New Roman"/>
          <w:sz w:val="24"/>
          <w:szCs w:val="24"/>
        </w:rPr>
      </w:pPr>
      <w:r w:rsidRPr="00FB26AA">
        <w:rPr>
          <w:rFonts w:ascii="Times New Roman" w:eastAsia="Times New Roman" w:hAnsi="Times New Roman" w:cs="Times New Roman"/>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w:t>
      </w:r>
      <w:proofErr w:type="gramStart"/>
      <w:r w:rsidRPr="00FB26AA">
        <w:rPr>
          <w:rFonts w:ascii="Times New Roman" w:eastAsia="Times New Roman" w:hAnsi="Times New Roman" w:cs="Times New Roman"/>
          <w:sz w:val="24"/>
          <w:szCs w:val="24"/>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FB26AA">
        <w:rPr>
          <w:rFonts w:ascii="Times New Roman" w:eastAsia="Times New Roman" w:hAnsi="Times New Roman" w:cs="Times New Roman"/>
          <w:sz w:val="24"/>
          <w:szCs w:val="24"/>
        </w:rPr>
        <w:t xml:space="preserve"> Данный подход способствует формированию у </w:t>
      </w:r>
      <w:proofErr w:type="gramStart"/>
      <w:r w:rsidRPr="00FB26AA">
        <w:rPr>
          <w:rFonts w:ascii="Times New Roman" w:eastAsia="Times New Roman" w:hAnsi="Times New Roman" w:cs="Times New Roman"/>
          <w:sz w:val="24"/>
          <w:szCs w:val="24"/>
        </w:rPr>
        <w:t>обучающихся</w:t>
      </w:r>
      <w:proofErr w:type="gramEnd"/>
      <w:r w:rsidRPr="00FB26AA">
        <w:rPr>
          <w:rFonts w:ascii="Times New Roman" w:eastAsia="Times New Roman" w:hAnsi="Times New Roman" w:cs="Times New Roman"/>
          <w:sz w:val="24"/>
          <w:szCs w:val="24"/>
        </w:rPr>
        <w:t xml:space="preserve"> целостной научной картины мира.</w:t>
      </w:r>
    </w:p>
    <w:p w:rsidR="003B2099" w:rsidRPr="00FB26AA" w:rsidRDefault="003B2099" w:rsidP="00FB26AA">
      <w:pPr>
        <w:spacing w:after="0" w:line="240" w:lineRule="auto"/>
        <w:ind w:left="567"/>
        <w:jc w:val="both"/>
        <w:rPr>
          <w:rFonts w:ascii="Times New Roman" w:hAnsi="Times New Roman" w:cs="Times New Roman"/>
          <w:color w:val="000000"/>
          <w:sz w:val="24"/>
          <w:szCs w:val="24"/>
        </w:rPr>
      </w:pPr>
      <w:r w:rsidRPr="00FB26AA">
        <w:rPr>
          <w:rFonts w:ascii="Times New Roman" w:hAnsi="Times New Roman" w:cs="Times New Roman"/>
          <w:sz w:val="24"/>
          <w:szCs w:val="24"/>
        </w:rPr>
        <w:t xml:space="preserve">Цели освоения программы «Математика» базового уровня – обеспечение возможности использования математических знаний и умений в повседневной жизни и возможности </w:t>
      </w:r>
      <w:r w:rsidRPr="00FB26AA">
        <w:rPr>
          <w:rFonts w:ascii="Times New Roman" w:hAnsi="Times New Roman" w:cs="Times New Roman"/>
          <w:sz w:val="24"/>
          <w:szCs w:val="24"/>
        </w:rPr>
        <w:lastRenderedPageBreak/>
        <w:t>успешного продолжения образования по специальностям, не связанным с прикладным использованием математики.</w:t>
      </w:r>
    </w:p>
    <w:p w:rsidR="003B2099" w:rsidRPr="00FB26AA" w:rsidRDefault="003B2099" w:rsidP="00FB26AA">
      <w:pPr>
        <w:spacing w:after="0" w:line="240" w:lineRule="auto"/>
        <w:ind w:left="567"/>
        <w:jc w:val="both"/>
        <w:rPr>
          <w:rFonts w:ascii="Times New Roman" w:hAnsi="Times New Roman" w:cs="Times New Roman"/>
          <w:sz w:val="24"/>
          <w:szCs w:val="24"/>
        </w:rPr>
      </w:pPr>
      <w:proofErr w:type="gramStart"/>
      <w:r w:rsidRPr="00FB26AA">
        <w:rPr>
          <w:rFonts w:ascii="Times New Roman" w:eastAsia="Times New Roman" w:hAnsi="Times New Roman" w:cs="Times New Roman"/>
          <w:sz w:val="24"/>
          <w:szCs w:val="24"/>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roofErr w:type="gramEnd"/>
    </w:p>
    <w:p w:rsidR="003B2099" w:rsidRPr="00FB26AA" w:rsidRDefault="003B2099" w:rsidP="00FB26AA">
      <w:pPr>
        <w:spacing w:after="0" w:line="240" w:lineRule="auto"/>
        <w:ind w:left="567"/>
        <w:jc w:val="both"/>
        <w:rPr>
          <w:rFonts w:ascii="Times New Roman" w:hAnsi="Times New Roman" w:cs="Times New Roman"/>
          <w:sz w:val="24"/>
          <w:szCs w:val="24"/>
        </w:rPr>
      </w:pPr>
      <w:r w:rsidRPr="00FB26AA">
        <w:rPr>
          <w:rFonts w:ascii="Times New Roman" w:hAnsi="Times New Roman" w:cs="Times New Roman"/>
          <w:sz w:val="24"/>
          <w:szCs w:val="24"/>
        </w:rPr>
        <w:t xml:space="preserve">Программа учебного предмета «Физика» направлена на формирование у обучающихся функциональной грамотности и </w:t>
      </w:r>
      <w:proofErr w:type="spellStart"/>
      <w:r w:rsidRPr="00FB26AA">
        <w:rPr>
          <w:rFonts w:ascii="Times New Roman" w:hAnsi="Times New Roman" w:cs="Times New Roman"/>
          <w:sz w:val="24"/>
          <w:szCs w:val="24"/>
        </w:rPr>
        <w:t>метапредметных</w:t>
      </w:r>
      <w:proofErr w:type="spellEnd"/>
      <w:r w:rsidRPr="00FB26AA">
        <w:rPr>
          <w:rFonts w:ascii="Times New Roman" w:hAnsi="Times New Roman" w:cs="Times New Roman"/>
          <w:sz w:val="24"/>
          <w:szCs w:val="24"/>
        </w:rPr>
        <w:t xml:space="preserve"> умений через выполнение исследовательской и практической деятельности.</w:t>
      </w:r>
    </w:p>
    <w:p w:rsidR="003B2099" w:rsidRPr="00FB26AA" w:rsidRDefault="003B2099" w:rsidP="00FB26AA">
      <w:pPr>
        <w:spacing w:after="0" w:line="240" w:lineRule="auto"/>
        <w:ind w:left="567"/>
        <w:jc w:val="both"/>
        <w:rPr>
          <w:rFonts w:ascii="Times New Roman" w:hAnsi="Times New Roman" w:cs="Times New Roman"/>
          <w:sz w:val="24"/>
          <w:szCs w:val="24"/>
        </w:rPr>
      </w:pPr>
      <w:r w:rsidRPr="00FB26AA">
        <w:rPr>
          <w:rFonts w:ascii="Times New Roman" w:hAnsi="Times New Roman" w:cs="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3B2099" w:rsidRPr="00FB26AA" w:rsidRDefault="003B2099" w:rsidP="00FB26AA">
      <w:pPr>
        <w:spacing w:after="0" w:line="240" w:lineRule="auto"/>
        <w:ind w:left="567"/>
        <w:jc w:val="both"/>
        <w:rPr>
          <w:rFonts w:ascii="Times New Roman" w:hAnsi="Times New Roman" w:cs="Times New Roman"/>
          <w:sz w:val="24"/>
          <w:szCs w:val="24"/>
        </w:rPr>
      </w:pPr>
      <w:r w:rsidRPr="00FB26AA">
        <w:rPr>
          <w:rFonts w:ascii="Times New Roman" w:hAnsi="Times New Roman" w:cs="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EA7B54" w:rsidRPr="00FB26AA" w:rsidRDefault="00FB26AA" w:rsidP="00FB26AA">
      <w:pPr>
        <w:spacing w:after="0" w:line="240" w:lineRule="auto"/>
        <w:ind w:left="567"/>
        <w:jc w:val="both"/>
        <w:rPr>
          <w:rFonts w:ascii="Times New Roman" w:eastAsia="Times New Roman" w:hAnsi="Times New Roman" w:cs="Times New Roman"/>
          <w:sz w:val="24"/>
          <w:szCs w:val="24"/>
        </w:rPr>
      </w:pPr>
      <w:r w:rsidRPr="00FB26AA">
        <w:rPr>
          <w:rFonts w:ascii="Times New Roman" w:eastAsia="Times New Roman" w:hAnsi="Times New Roman" w:cs="Times New Roman"/>
          <w:sz w:val="24"/>
          <w:szCs w:val="24"/>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w:t>
      </w:r>
    </w:p>
    <w:p w:rsidR="00FB26AA" w:rsidRPr="00FB26AA" w:rsidRDefault="00FB26AA" w:rsidP="00FB26AA">
      <w:pPr>
        <w:spacing w:after="0" w:line="240" w:lineRule="auto"/>
        <w:ind w:left="567"/>
        <w:jc w:val="both"/>
        <w:rPr>
          <w:rFonts w:ascii="Times New Roman" w:hAnsi="Times New Roman" w:cs="Times New Roman"/>
          <w:sz w:val="24"/>
          <w:szCs w:val="24"/>
        </w:rPr>
      </w:pPr>
      <w:r w:rsidRPr="00FB26AA">
        <w:rPr>
          <w:rFonts w:ascii="Times New Roman" w:hAnsi="Times New Roman" w:cs="Times New Roman"/>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FB26AA" w:rsidRPr="00FB26AA" w:rsidRDefault="00FB26AA" w:rsidP="00FB26AA">
      <w:pPr>
        <w:spacing w:after="0" w:line="240" w:lineRule="auto"/>
        <w:ind w:left="567"/>
        <w:jc w:val="both"/>
        <w:rPr>
          <w:rFonts w:ascii="Times New Roman" w:eastAsia="Times New Roman" w:hAnsi="Times New Roman" w:cs="Times New Roman"/>
          <w:sz w:val="24"/>
          <w:szCs w:val="24"/>
        </w:rPr>
      </w:pPr>
      <w:proofErr w:type="gramStart"/>
      <w:r w:rsidRPr="00FB26AA">
        <w:rPr>
          <w:rFonts w:ascii="Times New Roman" w:eastAsia="Times New Roman" w:hAnsi="Times New Roman" w:cs="Times New Roman"/>
          <w:sz w:val="24"/>
          <w:szCs w:val="24"/>
        </w:rPr>
        <w:t xml:space="preserve">Программа «Экология»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w:t>
      </w:r>
      <w:proofErr w:type="spellStart"/>
      <w:r w:rsidRPr="00FB26AA">
        <w:rPr>
          <w:rFonts w:ascii="Times New Roman" w:eastAsia="Times New Roman" w:hAnsi="Times New Roman" w:cs="Times New Roman"/>
          <w:sz w:val="24"/>
          <w:szCs w:val="24"/>
        </w:rPr>
        <w:t>сформированность</w:t>
      </w:r>
      <w:proofErr w:type="spellEnd"/>
      <w:r w:rsidRPr="00FB26AA">
        <w:rPr>
          <w:rFonts w:ascii="Times New Roman" w:eastAsia="Times New Roman" w:hAnsi="Times New Roman" w:cs="Times New Roman"/>
          <w:sz w:val="24"/>
          <w:szCs w:val="24"/>
        </w:rPr>
        <w:t xml:space="preserve">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roofErr w:type="gramEnd"/>
    </w:p>
    <w:p w:rsidR="00FB26AA" w:rsidRPr="00FB26AA" w:rsidRDefault="00FB26AA" w:rsidP="00FB26AA">
      <w:pPr>
        <w:spacing w:after="0" w:line="240" w:lineRule="auto"/>
        <w:ind w:left="567"/>
        <w:jc w:val="both"/>
        <w:rPr>
          <w:rFonts w:ascii="Times New Roman" w:hAnsi="Times New Roman" w:cs="Times New Roman"/>
          <w:sz w:val="24"/>
          <w:szCs w:val="24"/>
        </w:rPr>
      </w:pPr>
      <w:r w:rsidRPr="00FB26AA">
        <w:rPr>
          <w:rFonts w:ascii="Times New Roman" w:hAnsi="Times New Roman" w:cs="Times New Roman"/>
          <w:sz w:val="24"/>
          <w:szCs w:val="24"/>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FB26AA" w:rsidRDefault="00FB26AA" w:rsidP="00AB0157">
      <w:pPr>
        <w:spacing w:after="0" w:line="240" w:lineRule="auto"/>
        <w:ind w:left="549" w:right="-15" w:firstLine="559"/>
        <w:jc w:val="both"/>
        <w:rPr>
          <w:rFonts w:ascii="Times New Roman" w:hAnsi="Times New Roman" w:cs="Times New Roman"/>
          <w:color w:val="000000"/>
          <w:sz w:val="23"/>
          <w:szCs w:val="23"/>
        </w:rPr>
      </w:pPr>
    </w:p>
    <w:p w:rsidR="00EA7B54" w:rsidRDefault="00EA7B54" w:rsidP="00AB0157">
      <w:pPr>
        <w:spacing w:after="0" w:line="240" w:lineRule="auto"/>
        <w:ind w:left="549" w:right="-15" w:firstLine="559"/>
        <w:jc w:val="both"/>
        <w:rPr>
          <w:rFonts w:ascii="Times New Roman" w:hAnsi="Times New Roman" w:cs="Times New Roman"/>
          <w:sz w:val="24"/>
          <w:szCs w:val="24"/>
        </w:rPr>
      </w:pPr>
    </w:p>
    <w:tbl>
      <w:tblPr>
        <w:tblW w:w="10877" w:type="dxa"/>
        <w:tblInd w:w="-44"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A0" w:firstRow="1" w:lastRow="0" w:firstColumn="1" w:lastColumn="0" w:noHBand="0" w:noVBand="0"/>
      </w:tblPr>
      <w:tblGrid>
        <w:gridCol w:w="1560"/>
        <w:gridCol w:w="1701"/>
        <w:gridCol w:w="1276"/>
        <w:gridCol w:w="1134"/>
        <w:gridCol w:w="902"/>
        <w:gridCol w:w="940"/>
        <w:gridCol w:w="902"/>
        <w:gridCol w:w="1083"/>
        <w:gridCol w:w="670"/>
        <w:gridCol w:w="709"/>
      </w:tblGrid>
      <w:tr w:rsidR="000E220C" w:rsidRPr="00FB26AA" w:rsidTr="000E220C">
        <w:tc>
          <w:tcPr>
            <w:tcW w:w="1560" w:type="dxa"/>
            <w:vMerge w:val="restart"/>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color w:val="00000A"/>
                <w:sz w:val="24"/>
                <w:szCs w:val="24"/>
                <w:lang w:val="en-US" w:eastAsia="ru-RU"/>
              </w:rPr>
            </w:pPr>
            <w:proofErr w:type="spellStart"/>
            <w:r w:rsidRPr="00FB26AA">
              <w:rPr>
                <w:rFonts w:ascii="Times New Roman" w:eastAsia="Times New Roman" w:hAnsi="Times New Roman" w:cs="Times New Roman"/>
                <w:color w:val="00000A"/>
                <w:sz w:val="24"/>
                <w:szCs w:val="24"/>
                <w:lang w:val="en-US" w:eastAsia="ru-RU"/>
              </w:rPr>
              <w:t>Предметная</w:t>
            </w:r>
            <w:proofErr w:type="spellEnd"/>
            <w:r w:rsidRPr="00FB26AA">
              <w:rPr>
                <w:rFonts w:ascii="Times New Roman" w:eastAsia="Times New Roman" w:hAnsi="Times New Roman" w:cs="Times New Roman"/>
                <w:color w:val="00000A"/>
                <w:sz w:val="24"/>
                <w:szCs w:val="24"/>
                <w:lang w:eastAsia="ru-RU"/>
              </w:rPr>
              <w:t xml:space="preserve"> </w:t>
            </w:r>
            <w:proofErr w:type="spellStart"/>
            <w:r w:rsidRPr="00FB26AA">
              <w:rPr>
                <w:rFonts w:ascii="Times New Roman" w:eastAsia="Times New Roman" w:hAnsi="Times New Roman" w:cs="Times New Roman"/>
                <w:color w:val="00000A"/>
                <w:sz w:val="24"/>
                <w:szCs w:val="24"/>
                <w:lang w:val="en-US" w:eastAsia="ru-RU"/>
              </w:rPr>
              <w:t>область</w:t>
            </w:r>
            <w:proofErr w:type="spellEnd"/>
          </w:p>
        </w:tc>
        <w:tc>
          <w:tcPr>
            <w:tcW w:w="1701" w:type="dxa"/>
            <w:vMerge w:val="restart"/>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color w:val="00000A"/>
                <w:sz w:val="24"/>
                <w:szCs w:val="24"/>
                <w:lang w:val="en-US" w:eastAsia="ru-RU"/>
              </w:rPr>
            </w:pPr>
            <w:proofErr w:type="spellStart"/>
            <w:r w:rsidRPr="00FB26AA">
              <w:rPr>
                <w:rFonts w:ascii="Times New Roman" w:eastAsia="Times New Roman" w:hAnsi="Times New Roman" w:cs="Times New Roman"/>
                <w:color w:val="00000A"/>
                <w:sz w:val="24"/>
                <w:szCs w:val="24"/>
                <w:lang w:val="en-US" w:eastAsia="ru-RU"/>
              </w:rPr>
              <w:t>Учебный</w:t>
            </w:r>
            <w:proofErr w:type="spellEnd"/>
            <w:r w:rsidRPr="00FB26AA">
              <w:rPr>
                <w:rFonts w:ascii="Times New Roman" w:eastAsia="Times New Roman" w:hAnsi="Times New Roman" w:cs="Times New Roman"/>
                <w:color w:val="00000A"/>
                <w:sz w:val="24"/>
                <w:szCs w:val="24"/>
                <w:lang w:eastAsia="ru-RU"/>
              </w:rPr>
              <w:t xml:space="preserve"> </w:t>
            </w:r>
            <w:proofErr w:type="spellStart"/>
            <w:r w:rsidRPr="00FB26AA">
              <w:rPr>
                <w:rFonts w:ascii="Times New Roman" w:eastAsia="Times New Roman" w:hAnsi="Times New Roman" w:cs="Times New Roman"/>
                <w:color w:val="00000A"/>
                <w:sz w:val="24"/>
                <w:szCs w:val="24"/>
                <w:lang w:val="en-US" w:eastAsia="ru-RU"/>
              </w:rPr>
              <w:t>предмет</w:t>
            </w:r>
            <w:proofErr w:type="spellEnd"/>
          </w:p>
        </w:tc>
        <w:tc>
          <w:tcPr>
            <w:tcW w:w="1276" w:type="dxa"/>
            <w:vMerge w:val="restart"/>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Уровень изучения/ дополнительный предмет, курс по выбору *</w:t>
            </w:r>
          </w:p>
        </w:tc>
        <w:tc>
          <w:tcPr>
            <w:tcW w:w="1134" w:type="dxa"/>
            <w:vMerge w:val="restart"/>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Количество часов за 2 года обучения</w:t>
            </w:r>
          </w:p>
        </w:tc>
        <w:tc>
          <w:tcPr>
            <w:tcW w:w="1842" w:type="dxa"/>
            <w:gridSpan w:val="2"/>
            <w:tcBorders>
              <w:top w:val="single" w:sz="4" w:space="0" w:color="000001"/>
              <w:left w:val="single" w:sz="4" w:space="0" w:color="000001"/>
              <w:bottom w:val="single" w:sz="4" w:space="0" w:color="000001"/>
            </w:tcBorders>
          </w:tcPr>
          <w:p w:rsidR="000E220C" w:rsidRPr="00053440" w:rsidRDefault="000E220C" w:rsidP="00DD1B1E">
            <w:pPr>
              <w:tabs>
                <w:tab w:val="left" w:pos="284"/>
              </w:tabs>
              <w:spacing w:after="0" w:line="240" w:lineRule="auto"/>
              <w:jc w:val="both"/>
              <w:rPr>
                <w:rFonts w:ascii="Times New Roman" w:eastAsia="Times New Roman" w:hAnsi="Times New Roman" w:cs="Times New Roman"/>
                <w:bCs/>
                <w:color w:val="00000A"/>
                <w:sz w:val="24"/>
                <w:szCs w:val="24"/>
                <w:lang w:eastAsia="ru-RU"/>
              </w:rPr>
            </w:pPr>
            <w:r w:rsidRPr="00FB26AA">
              <w:rPr>
                <w:rFonts w:ascii="Times New Roman" w:eastAsia="Times New Roman" w:hAnsi="Times New Roman" w:cs="Times New Roman"/>
                <w:bCs/>
                <w:color w:val="00000A"/>
                <w:sz w:val="24"/>
                <w:szCs w:val="24"/>
                <w:lang w:val="en-US" w:eastAsia="ru-RU"/>
              </w:rPr>
              <w:t xml:space="preserve">10 </w:t>
            </w:r>
            <w:proofErr w:type="spellStart"/>
            <w:r w:rsidRPr="00FB26AA">
              <w:rPr>
                <w:rFonts w:ascii="Times New Roman" w:eastAsia="Times New Roman" w:hAnsi="Times New Roman" w:cs="Times New Roman"/>
                <w:bCs/>
                <w:color w:val="00000A"/>
                <w:sz w:val="24"/>
                <w:szCs w:val="24"/>
                <w:lang w:val="en-US" w:eastAsia="ru-RU"/>
              </w:rPr>
              <w:t>класс</w:t>
            </w:r>
            <w:proofErr w:type="spellEnd"/>
            <w:r w:rsidR="00053440">
              <w:rPr>
                <w:rFonts w:ascii="Times New Roman" w:eastAsia="Times New Roman" w:hAnsi="Times New Roman" w:cs="Times New Roman"/>
                <w:bCs/>
                <w:color w:val="00000A"/>
                <w:sz w:val="24"/>
                <w:szCs w:val="24"/>
                <w:lang w:eastAsia="ru-RU"/>
              </w:rPr>
              <w:t xml:space="preserve"> (2020-2021 учебный год)</w:t>
            </w:r>
          </w:p>
        </w:tc>
        <w:tc>
          <w:tcPr>
            <w:tcW w:w="1985" w:type="dxa"/>
            <w:gridSpan w:val="2"/>
            <w:tcBorders>
              <w:top w:val="single" w:sz="4" w:space="0" w:color="000001"/>
              <w:left w:val="single" w:sz="4" w:space="0" w:color="000001"/>
              <w:bottom w:val="single" w:sz="4" w:space="0" w:color="000001"/>
              <w:right w:val="single" w:sz="4" w:space="0" w:color="000001"/>
            </w:tcBorders>
          </w:tcPr>
          <w:p w:rsidR="000E220C" w:rsidRPr="00053440" w:rsidRDefault="000E220C" w:rsidP="00DD1B1E">
            <w:pPr>
              <w:tabs>
                <w:tab w:val="left" w:pos="284"/>
              </w:tabs>
              <w:spacing w:after="0" w:line="240" w:lineRule="auto"/>
              <w:jc w:val="both"/>
              <w:rPr>
                <w:rFonts w:ascii="Times New Roman" w:eastAsia="Times New Roman" w:hAnsi="Times New Roman" w:cs="Times New Roman"/>
                <w:bCs/>
                <w:color w:val="00000A"/>
                <w:sz w:val="24"/>
                <w:szCs w:val="24"/>
                <w:lang w:eastAsia="ru-RU"/>
              </w:rPr>
            </w:pPr>
            <w:r w:rsidRPr="00FB26AA">
              <w:rPr>
                <w:rFonts w:ascii="Times New Roman" w:eastAsia="Times New Roman" w:hAnsi="Times New Roman" w:cs="Times New Roman"/>
                <w:bCs/>
                <w:color w:val="00000A"/>
                <w:sz w:val="24"/>
                <w:szCs w:val="24"/>
                <w:lang w:val="en-US" w:eastAsia="ru-RU"/>
              </w:rPr>
              <w:t xml:space="preserve">11 </w:t>
            </w:r>
            <w:proofErr w:type="spellStart"/>
            <w:r w:rsidRPr="00FB26AA">
              <w:rPr>
                <w:rFonts w:ascii="Times New Roman" w:eastAsia="Times New Roman" w:hAnsi="Times New Roman" w:cs="Times New Roman"/>
                <w:bCs/>
                <w:color w:val="00000A"/>
                <w:sz w:val="24"/>
                <w:szCs w:val="24"/>
                <w:lang w:val="en-US" w:eastAsia="ru-RU"/>
              </w:rPr>
              <w:t>класс</w:t>
            </w:r>
            <w:proofErr w:type="spellEnd"/>
            <w:r w:rsidR="00053440">
              <w:rPr>
                <w:rFonts w:ascii="Times New Roman" w:eastAsia="Times New Roman" w:hAnsi="Times New Roman" w:cs="Times New Roman"/>
                <w:bCs/>
                <w:color w:val="00000A"/>
                <w:sz w:val="24"/>
                <w:szCs w:val="24"/>
                <w:lang w:eastAsia="ru-RU"/>
              </w:rPr>
              <w:t xml:space="preserve"> (2021-2022 учебный год)</w:t>
            </w:r>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bCs/>
                <w:color w:val="00000A"/>
                <w:sz w:val="24"/>
                <w:szCs w:val="24"/>
                <w:lang w:eastAsia="ru-RU"/>
              </w:rPr>
            </w:pPr>
            <w:r w:rsidRPr="00FB26AA">
              <w:rPr>
                <w:rFonts w:ascii="Times New Roman" w:eastAsia="Times New Roman" w:hAnsi="Times New Roman" w:cs="Times New Roman"/>
                <w:bCs/>
                <w:color w:val="00000A"/>
                <w:sz w:val="24"/>
                <w:szCs w:val="24"/>
                <w:lang w:eastAsia="ru-RU"/>
              </w:rPr>
              <w:t>10</w:t>
            </w: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bCs/>
                <w:color w:val="00000A"/>
                <w:sz w:val="24"/>
                <w:szCs w:val="24"/>
                <w:lang w:eastAsia="ru-RU"/>
              </w:rPr>
            </w:pPr>
            <w:r w:rsidRPr="00FB26AA">
              <w:rPr>
                <w:rFonts w:ascii="Times New Roman" w:eastAsia="Times New Roman" w:hAnsi="Times New Roman" w:cs="Times New Roman"/>
                <w:bCs/>
                <w:color w:val="00000A"/>
                <w:sz w:val="24"/>
                <w:szCs w:val="24"/>
                <w:lang w:eastAsia="ru-RU"/>
              </w:rPr>
              <w:t>11</w:t>
            </w:r>
          </w:p>
        </w:tc>
      </w:tr>
      <w:tr w:rsidR="000E220C" w:rsidRPr="00FB26AA" w:rsidTr="00646454">
        <w:tc>
          <w:tcPr>
            <w:tcW w:w="1560" w:type="dxa"/>
            <w:vMerge/>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color w:val="00000A"/>
                <w:sz w:val="24"/>
                <w:szCs w:val="24"/>
                <w:lang w:val="en-US" w:eastAsia="ru-RU"/>
              </w:rPr>
            </w:pPr>
          </w:p>
        </w:tc>
        <w:tc>
          <w:tcPr>
            <w:tcW w:w="1701" w:type="dxa"/>
            <w:vMerge/>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color w:val="00000A"/>
                <w:sz w:val="24"/>
                <w:szCs w:val="24"/>
                <w:lang w:val="en-US" w:eastAsia="ru-RU"/>
              </w:rPr>
            </w:pPr>
          </w:p>
        </w:tc>
        <w:tc>
          <w:tcPr>
            <w:tcW w:w="1276" w:type="dxa"/>
            <w:vMerge/>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color w:val="00000A"/>
                <w:sz w:val="24"/>
                <w:szCs w:val="24"/>
                <w:lang w:eastAsia="ru-RU"/>
              </w:rPr>
            </w:pPr>
          </w:p>
        </w:tc>
        <w:tc>
          <w:tcPr>
            <w:tcW w:w="1134" w:type="dxa"/>
            <w:vMerge/>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color w:val="00000A"/>
                <w:sz w:val="24"/>
                <w:szCs w:val="24"/>
                <w:lang w:eastAsia="ru-RU"/>
              </w:rPr>
            </w:pPr>
          </w:p>
        </w:tc>
        <w:tc>
          <w:tcPr>
            <w:tcW w:w="902"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bCs/>
                <w:i/>
                <w:sz w:val="24"/>
                <w:szCs w:val="24"/>
                <w:vertAlign w:val="superscript"/>
                <w:lang w:eastAsia="ru-RU"/>
              </w:rPr>
            </w:pPr>
            <w:r w:rsidRPr="00FB26AA">
              <w:rPr>
                <w:rFonts w:ascii="Times New Roman" w:eastAsia="Times New Roman" w:hAnsi="Times New Roman" w:cs="Times New Roman"/>
                <w:i/>
                <w:sz w:val="24"/>
                <w:szCs w:val="24"/>
                <w:lang w:eastAsia="ru-RU"/>
              </w:rPr>
              <w:t>Количество часов  в неделю</w:t>
            </w:r>
          </w:p>
        </w:tc>
        <w:tc>
          <w:tcPr>
            <w:tcW w:w="940"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bCs/>
                <w:i/>
                <w:sz w:val="24"/>
                <w:szCs w:val="24"/>
                <w:lang w:eastAsia="ru-RU"/>
              </w:rPr>
            </w:pPr>
            <w:r w:rsidRPr="00FB26AA">
              <w:rPr>
                <w:rFonts w:ascii="Times New Roman" w:eastAsia="Times New Roman" w:hAnsi="Times New Roman" w:cs="Times New Roman"/>
                <w:i/>
                <w:sz w:val="24"/>
                <w:szCs w:val="24"/>
                <w:lang w:eastAsia="ru-RU"/>
              </w:rPr>
              <w:t>Количество часов  в год</w:t>
            </w:r>
          </w:p>
        </w:tc>
        <w:tc>
          <w:tcPr>
            <w:tcW w:w="902" w:type="dxa"/>
            <w:tcBorders>
              <w:top w:val="single" w:sz="4" w:space="0" w:color="000001"/>
              <w:left w:val="single" w:sz="4" w:space="0" w:color="000001"/>
              <w:bottom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sz w:val="24"/>
                <w:szCs w:val="24"/>
                <w:lang w:eastAsia="ru-RU"/>
              </w:rPr>
            </w:pPr>
            <w:r w:rsidRPr="00FB26AA">
              <w:rPr>
                <w:rFonts w:ascii="Times New Roman" w:eastAsia="Times New Roman" w:hAnsi="Times New Roman" w:cs="Times New Roman"/>
                <w:i/>
                <w:sz w:val="24"/>
                <w:szCs w:val="24"/>
                <w:lang w:eastAsia="ru-RU"/>
              </w:rPr>
              <w:t>Кол-во часов  в неделю</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sz w:val="24"/>
                <w:szCs w:val="24"/>
                <w:lang w:eastAsia="ru-RU"/>
              </w:rPr>
            </w:pPr>
            <w:r w:rsidRPr="00FB26AA">
              <w:rPr>
                <w:rFonts w:ascii="Times New Roman" w:eastAsia="Times New Roman" w:hAnsi="Times New Roman" w:cs="Times New Roman"/>
                <w:i/>
                <w:sz w:val="24"/>
                <w:szCs w:val="24"/>
                <w:lang w:eastAsia="ru-RU"/>
              </w:rPr>
              <w:t>Кол-во часов  в год</w:t>
            </w:r>
          </w:p>
        </w:tc>
        <w:tc>
          <w:tcPr>
            <w:tcW w:w="1379" w:type="dxa"/>
            <w:gridSpan w:val="2"/>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sz w:val="24"/>
                <w:szCs w:val="24"/>
                <w:lang w:eastAsia="ru-RU"/>
              </w:rPr>
            </w:pPr>
            <w:r w:rsidRPr="00FB26AA">
              <w:rPr>
                <w:rFonts w:ascii="Times New Roman" w:eastAsia="Times New Roman" w:hAnsi="Times New Roman" w:cs="Times New Roman"/>
                <w:i/>
                <w:sz w:val="24"/>
                <w:szCs w:val="24"/>
                <w:lang w:eastAsia="ru-RU"/>
              </w:rPr>
              <w:t>Формы промежуточной аттестации</w:t>
            </w:r>
          </w:p>
        </w:tc>
      </w:tr>
      <w:tr w:rsidR="000E220C" w:rsidRPr="00FB26AA" w:rsidTr="000E220C">
        <w:tc>
          <w:tcPr>
            <w:tcW w:w="9498" w:type="dxa"/>
            <w:gridSpan w:val="8"/>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color w:val="00000A"/>
                <w:sz w:val="24"/>
                <w:szCs w:val="24"/>
                <w:lang w:val="en-US" w:eastAsia="ru-RU"/>
              </w:rPr>
            </w:pPr>
            <w:proofErr w:type="spellStart"/>
            <w:r w:rsidRPr="00FB26AA">
              <w:rPr>
                <w:rFonts w:ascii="Times New Roman" w:eastAsia="Times New Roman" w:hAnsi="Times New Roman" w:cs="Times New Roman"/>
                <w:color w:val="00000A"/>
                <w:sz w:val="24"/>
                <w:szCs w:val="24"/>
                <w:lang w:val="en-US" w:eastAsia="ru-RU"/>
              </w:rPr>
              <w:t>Обязательная</w:t>
            </w:r>
            <w:proofErr w:type="spellEnd"/>
            <w:r w:rsidRPr="00FB26AA">
              <w:rPr>
                <w:rFonts w:ascii="Times New Roman" w:eastAsia="Times New Roman" w:hAnsi="Times New Roman" w:cs="Times New Roman"/>
                <w:color w:val="00000A"/>
                <w:sz w:val="24"/>
                <w:szCs w:val="24"/>
                <w:lang w:eastAsia="ru-RU"/>
              </w:rPr>
              <w:t xml:space="preserve"> </w:t>
            </w:r>
            <w:proofErr w:type="spellStart"/>
            <w:r w:rsidRPr="00FB26AA">
              <w:rPr>
                <w:rFonts w:ascii="Times New Roman" w:eastAsia="Times New Roman" w:hAnsi="Times New Roman" w:cs="Times New Roman"/>
                <w:color w:val="00000A"/>
                <w:sz w:val="24"/>
                <w:szCs w:val="24"/>
                <w:lang w:val="en-US" w:eastAsia="ru-RU"/>
              </w:rPr>
              <w:t>часть</w:t>
            </w:r>
            <w:proofErr w:type="spellEnd"/>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color w:val="00000A"/>
                <w:sz w:val="24"/>
                <w:szCs w:val="24"/>
                <w:lang w:val="en-US" w:eastAsia="ru-RU"/>
              </w:rPr>
            </w:pP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color w:val="00000A"/>
                <w:sz w:val="24"/>
                <w:szCs w:val="24"/>
                <w:lang w:val="en-US" w:eastAsia="ru-RU"/>
              </w:rPr>
            </w:pPr>
          </w:p>
        </w:tc>
      </w:tr>
      <w:tr w:rsidR="000E220C" w:rsidRPr="00FB26AA" w:rsidTr="000E220C">
        <w:trPr>
          <w:cantSplit/>
          <w:trHeight w:val="481"/>
        </w:trPr>
        <w:tc>
          <w:tcPr>
            <w:tcW w:w="1560" w:type="dxa"/>
            <w:vMerge w:val="restart"/>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color w:val="00000A"/>
                <w:sz w:val="24"/>
                <w:szCs w:val="24"/>
                <w:lang w:val="en-US" w:eastAsia="ru-RU"/>
              </w:rPr>
            </w:pPr>
            <w:proofErr w:type="spellStart"/>
            <w:r w:rsidRPr="00FB26AA">
              <w:rPr>
                <w:rFonts w:ascii="Times New Roman" w:eastAsia="Times New Roman" w:hAnsi="Times New Roman" w:cs="Times New Roman"/>
                <w:color w:val="00000A"/>
                <w:sz w:val="24"/>
                <w:szCs w:val="24"/>
                <w:lang w:val="en-US" w:eastAsia="ru-RU"/>
              </w:rPr>
              <w:t>Русский</w:t>
            </w:r>
            <w:proofErr w:type="spellEnd"/>
            <w:r w:rsidRPr="00FB26AA">
              <w:rPr>
                <w:rFonts w:ascii="Times New Roman" w:eastAsia="Times New Roman" w:hAnsi="Times New Roman" w:cs="Times New Roman"/>
                <w:color w:val="00000A"/>
                <w:sz w:val="24"/>
                <w:szCs w:val="24"/>
                <w:lang w:eastAsia="ru-RU"/>
              </w:rPr>
              <w:t xml:space="preserve"> </w:t>
            </w:r>
            <w:proofErr w:type="spellStart"/>
            <w:r w:rsidRPr="00FB26AA">
              <w:rPr>
                <w:rFonts w:ascii="Times New Roman" w:eastAsia="Times New Roman" w:hAnsi="Times New Roman" w:cs="Times New Roman"/>
                <w:color w:val="00000A"/>
                <w:sz w:val="24"/>
                <w:szCs w:val="24"/>
                <w:lang w:val="en-US" w:eastAsia="ru-RU"/>
              </w:rPr>
              <w:t>язык</w:t>
            </w:r>
            <w:proofErr w:type="spellEnd"/>
            <w:r w:rsidRPr="00FB26AA">
              <w:rPr>
                <w:rFonts w:ascii="Times New Roman" w:eastAsia="Times New Roman" w:hAnsi="Times New Roman" w:cs="Times New Roman"/>
                <w:color w:val="00000A"/>
                <w:sz w:val="24"/>
                <w:szCs w:val="24"/>
                <w:lang w:val="en-US" w:eastAsia="ru-RU"/>
              </w:rPr>
              <w:t xml:space="preserve"> и </w:t>
            </w:r>
            <w:proofErr w:type="spellStart"/>
            <w:r w:rsidRPr="00FB26AA">
              <w:rPr>
                <w:rFonts w:ascii="Times New Roman" w:eastAsia="Times New Roman" w:hAnsi="Times New Roman" w:cs="Times New Roman"/>
                <w:color w:val="00000A"/>
                <w:sz w:val="24"/>
                <w:szCs w:val="24"/>
                <w:lang w:val="en-US" w:eastAsia="ru-RU"/>
              </w:rPr>
              <w:t>литература</w:t>
            </w:r>
            <w:proofErr w:type="spellEnd"/>
          </w:p>
        </w:tc>
        <w:tc>
          <w:tcPr>
            <w:tcW w:w="1701"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iCs/>
                <w:color w:val="00000A"/>
                <w:sz w:val="24"/>
                <w:szCs w:val="24"/>
                <w:lang w:val="en-US" w:eastAsia="ru-RU"/>
              </w:rPr>
            </w:pPr>
          </w:p>
          <w:p w:rsidR="000E220C" w:rsidRPr="00FB26AA" w:rsidRDefault="000E220C" w:rsidP="00DD1B1E">
            <w:pPr>
              <w:tabs>
                <w:tab w:val="left" w:pos="284"/>
              </w:tabs>
              <w:spacing w:after="0" w:line="240" w:lineRule="auto"/>
              <w:jc w:val="both"/>
              <w:rPr>
                <w:rFonts w:ascii="Times New Roman" w:eastAsia="Times New Roman" w:hAnsi="Times New Roman" w:cs="Times New Roman"/>
                <w:i/>
                <w:iCs/>
                <w:color w:val="00000A"/>
                <w:sz w:val="24"/>
                <w:szCs w:val="24"/>
                <w:lang w:val="en-US" w:eastAsia="ru-RU"/>
              </w:rPr>
            </w:pPr>
            <w:proofErr w:type="spellStart"/>
            <w:r w:rsidRPr="00FB26AA">
              <w:rPr>
                <w:rFonts w:ascii="Times New Roman" w:eastAsia="Times New Roman" w:hAnsi="Times New Roman" w:cs="Times New Roman"/>
                <w:i/>
                <w:iCs/>
                <w:color w:val="00000A"/>
                <w:sz w:val="24"/>
                <w:szCs w:val="24"/>
                <w:lang w:val="en-US" w:eastAsia="ru-RU"/>
              </w:rPr>
              <w:t>Русский</w:t>
            </w:r>
            <w:proofErr w:type="spellEnd"/>
            <w:r w:rsidRPr="00FB26AA">
              <w:rPr>
                <w:rFonts w:ascii="Times New Roman" w:eastAsia="Times New Roman" w:hAnsi="Times New Roman" w:cs="Times New Roman"/>
                <w:i/>
                <w:iCs/>
                <w:color w:val="00000A"/>
                <w:sz w:val="24"/>
                <w:szCs w:val="24"/>
                <w:lang w:eastAsia="ru-RU"/>
              </w:rPr>
              <w:t xml:space="preserve"> </w:t>
            </w:r>
            <w:proofErr w:type="spellStart"/>
            <w:r w:rsidRPr="00FB26AA">
              <w:rPr>
                <w:rFonts w:ascii="Times New Roman" w:eastAsia="Times New Roman" w:hAnsi="Times New Roman" w:cs="Times New Roman"/>
                <w:i/>
                <w:iCs/>
                <w:color w:val="00000A"/>
                <w:sz w:val="24"/>
                <w:szCs w:val="24"/>
                <w:lang w:val="en-US" w:eastAsia="ru-RU"/>
              </w:rPr>
              <w:t>язык</w:t>
            </w:r>
            <w:proofErr w:type="spellEnd"/>
          </w:p>
        </w:tc>
        <w:tc>
          <w:tcPr>
            <w:tcW w:w="1276"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iCs/>
                <w:color w:val="00000A"/>
                <w:sz w:val="24"/>
                <w:szCs w:val="24"/>
                <w:lang w:val="en-US" w:eastAsia="ru-RU"/>
              </w:rPr>
            </w:pPr>
          </w:p>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iCs/>
                <w:color w:val="00000A"/>
                <w:sz w:val="24"/>
                <w:szCs w:val="24"/>
                <w:lang w:eastAsia="ru-RU"/>
              </w:rPr>
            </w:pPr>
            <w:r w:rsidRPr="00FB26AA">
              <w:rPr>
                <w:rFonts w:ascii="Times New Roman" w:eastAsia="Times New Roman" w:hAnsi="Times New Roman" w:cs="Times New Roman"/>
                <w:i/>
                <w:iCs/>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68</w:t>
            </w:r>
          </w:p>
        </w:tc>
        <w:tc>
          <w:tcPr>
            <w:tcW w:w="902"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940"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902" w:type="dxa"/>
            <w:tcBorders>
              <w:top w:val="single" w:sz="4" w:space="0" w:color="000001"/>
              <w:left w:val="single" w:sz="4" w:space="0" w:color="000001"/>
              <w:bottom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0E220C" w:rsidRPr="00FB26AA" w:rsidTr="000E220C">
        <w:trPr>
          <w:cantSplit/>
        </w:trPr>
        <w:tc>
          <w:tcPr>
            <w:tcW w:w="1560" w:type="dxa"/>
            <w:vMerge/>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i/>
                <w:color w:val="00000A"/>
                <w:sz w:val="24"/>
                <w:szCs w:val="24"/>
                <w:lang w:val="en-US" w:eastAsia="ru-RU"/>
              </w:rPr>
            </w:pPr>
            <w:r w:rsidRPr="00FB26AA">
              <w:rPr>
                <w:rFonts w:ascii="Times New Roman" w:eastAsia="Times New Roman" w:hAnsi="Times New Roman" w:cs="Times New Roman"/>
                <w:i/>
                <w:sz w:val="24"/>
                <w:szCs w:val="24"/>
                <w:lang w:eastAsia="ru-RU"/>
              </w:rPr>
              <w:t>Литература</w:t>
            </w:r>
          </w:p>
        </w:tc>
        <w:tc>
          <w:tcPr>
            <w:tcW w:w="1276"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204</w:t>
            </w:r>
          </w:p>
        </w:tc>
        <w:tc>
          <w:tcPr>
            <w:tcW w:w="902"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w:t>
            </w:r>
          </w:p>
        </w:tc>
        <w:tc>
          <w:tcPr>
            <w:tcW w:w="940"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102</w:t>
            </w:r>
          </w:p>
        </w:tc>
        <w:tc>
          <w:tcPr>
            <w:tcW w:w="902" w:type="dxa"/>
            <w:tcBorders>
              <w:top w:val="single" w:sz="4" w:space="0" w:color="000001"/>
              <w:left w:val="single" w:sz="4" w:space="0" w:color="000001"/>
              <w:bottom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102</w:t>
            </w:r>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0E220C" w:rsidRPr="00FB26AA" w:rsidTr="000E220C">
        <w:trPr>
          <w:cantSplit/>
        </w:trPr>
        <w:tc>
          <w:tcPr>
            <w:tcW w:w="1560" w:type="dxa"/>
            <w:vMerge w:val="restart"/>
            <w:tcBorders>
              <w:top w:val="single" w:sz="4" w:space="0" w:color="000001"/>
              <w:left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 xml:space="preserve">Родной язык  </w:t>
            </w:r>
            <w:r w:rsidRPr="00FB26AA">
              <w:rPr>
                <w:rFonts w:ascii="Times New Roman" w:eastAsia="Times New Roman" w:hAnsi="Times New Roman" w:cs="Times New Roman"/>
                <w:color w:val="00000A"/>
                <w:sz w:val="24"/>
                <w:szCs w:val="24"/>
                <w:lang w:eastAsia="ru-RU"/>
              </w:rPr>
              <w:lastRenderedPageBreak/>
              <w:t>и родная литература</w:t>
            </w:r>
          </w:p>
        </w:tc>
        <w:tc>
          <w:tcPr>
            <w:tcW w:w="1701"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i/>
                <w:sz w:val="24"/>
                <w:szCs w:val="24"/>
                <w:lang w:eastAsia="ru-RU"/>
              </w:rPr>
            </w:pPr>
            <w:r w:rsidRPr="00FB26AA">
              <w:rPr>
                <w:rFonts w:ascii="Times New Roman" w:eastAsia="Times New Roman" w:hAnsi="Times New Roman" w:cs="Times New Roman"/>
                <w:i/>
                <w:sz w:val="24"/>
                <w:szCs w:val="24"/>
                <w:lang w:eastAsia="ru-RU"/>
              </w:rPr>
              <w:lastRenderedPageBreak/>
              <w:t>Родной язык</w:t>
            </w:r>
          </w:p>
        </w:tc>
        <w:tc>
          <w:tcPr>
            <w:tcW w:w="1276"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68</w:t>
            </w:r>
          </w:p>
        </w:tc>
        <w:tc>
          <w:tcPr>
            <w:tcW w:w="902"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940"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902" w:type="dxa"/>
            <w:tcBorders>
              <w:top w:val="single" w:sz="4" w:space="0" w:color="000001"/>
              <w:left w:val="single" w:sz="4" w:space="0" w:color="000001"/>
              <w:bottom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0E220C" w:rsidRPr="00FB26AA" w:rsidTr="000E220C">
        <w:trPr>
          <w:cantSplit/>
        </w:trPr>
        <w:tc>
          <w:tcPr>
            <w:tcW w:w="1560" w:type="dxa"/>
            <w:vMerge/>
            <w:tcBorders>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1701"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i/>
                <w:sz w:val="24"/>
                <w:szCs w:val="24"/>
                <w:lang w:eastAsia="ru-RU"/>
              </w:rPr>
            </w:pPr>
            <w:r w:rsidRPr="00FB26AA">
              <w:rPr>
                <w:rFonts w:ascii="Times New Roman" w:eastAsia="Times New Roman" w:hAnsi="Times New Roman" w:cs="Times New Roman"/>
                <w:i/>
                <w:sz w:val="24"/>
                <w:szCs w:val="24"/>
                <w:lang w:eastAsia="ru-RU"/>
              </w:rPr>
              <w:t>Родная литература</w:t>
            </w:r>
          </w:p>
        </w:tc>
        <w:tc>
          <w:tcPr>
            <w:tcW w:w="1276"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902"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940"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902" w:type="dxa"/>
            <w:tcBorders>
              <w:top w:val="single" w:sz="4" w:space="0" w:color="000001"/>
              <w:left w:val="single" w:sz="4" w:space="0" w:color="000001"/>
              <w:bottom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r>
      <w:tr w:rsidR="000E220C" w:rsidRPr="00FB26AA" w:rsidTr="000E220C">
        <w:trPr>
          <w:cantSplit/>
        </w:trPr>
        <w:tc>
          <w:tcPr>
            <w:tcW w:w="1560"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color w:val="00000A"/>
                <w:sz w:val="24"/>
                <w:szCs w:val="24"/>
                <w:lang w:val="en-US" w:eastAsia="ru-RU"/>
              </w:rPr>
            </w:pPr>
            <w:proofErr w:type="spellStart"/>
            <w:r w:rsidRPr="00FB26AA">
              <w:rPr>
                <w:rFonts w:ascii="Times New Roman" w:eastAsia="Times New Roman" w:hAnsi="Times New Roman" w:cs="Times New Roman"/>
                <w:color w:val="00000A"/>
                <w:sz w:val="24"/>
                <w:szCs w:val="24"/>
                <w:lang w:val="en-US" w:eastAsia="ru-RU"/>
              </w:rPr>
              <w:lastRenderedPageBreak/>
              <w:t>Иностранные</w:t>
            </w:r>
            <w:proofErr w:type="spellEnd"/>
            <w:r w:rsidRPr="00FB26AA">
              <w:rPr>
                <w:rFonts w:ascii="Times New Roman" w:eastAsia="Times New Roman" w:hAnsi="Times New Roman" w:cs="Times New Roman"/>
                <w:color w:val="00000A"/>
                <w:sz w:val="24"/>
                <w:szCs w:val="24"/>
                <w:lang w:eastAsia="ru-RU"/>
              </w:rPr>
              <w:t xml:space="preserve"> </w:t>
            </w:r>
            <w:proofErr w:type="spellStart"/>
            <w:r w:rsidRPr="00FB26AA">
              <w:rPr>
                <w:rFonts w:ascii="Times New Roman" w:eastAsia="Times New Roman" w:hAnsi="Times New Roman" w:cs="Times New Roman"/>
                <w:color w:val="00000A"/>
                <w:sz w:val="24"/>
                <w:szCs w:val="24"/>
                <w:lang w:val="en-US" w:eastAsia="ru-RU"/>
              </w:rPr>
              <w:t>языки</w:t>
            </w:r>
            <w:proofErr w:type="spellEnd"/>
          </w:p>
        </w:tc>
        <w:tc>
          <w:tcPr>
            <w:tcW w:w="1701"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i/>
                <w:color w:val="00000A"/>
                <w:sz w:val="24"/>
                <w:szCs w:val="24"/>
                <w:lang w:val="en-US" w:eastAsia="ru-RU"/>
              </w:rPr>
            </w:pPr>
            <w:r w:rsidRPr="00FB26AA">
              <w:rPr>
                <w:rFonts w:ascii="Times New Roman" w:eastAsia="Times New Roman" w:hAnsi="Times New Roman" w:cs="Times New Roman"/>
                <w:i/>
                <w:sz w:val="24"/>
                <w:szCs w:val="24"/>
                <w:lang w:eastAsia="ru-RU"/>
              </w:rPr>
              <w:t xml:space="preserve">Иностранный язык </w:t>
            </w:r>
          </w:p>
        </w:tc>
        <w:tc>
          <w:tcPr>
            <w:tcW w:w="1276"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204</w:t>
            </w:r>
          </w:p>
        </w:tc>
        <w:tc>
          <w:tcPr>
            <w:tcW w:w="902"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w:t>
            </w:r>
          </w:p>
        </w:tc>
        <w:tc>
          <w:tcPr>
            <w:tcW w:w="940"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102</w:t>
            </w:r>
          </w:p>
        </w:tc>
        <w:tc>
          <w:tcPr>
            <w:tcW w:w="902" w:type="dxa"/>
            <w:tcBorders>
              <w:top w:val="single" w:sz="4" w:space="0" w:color="000001"/>
              <w:left w:val="single" w:sz="4" w:space="0" w:color="000001"/>
              <w:bottom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102</w:t>
            </w:r>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0E220C" w:rsidRPr="00FB26AA" w:rsidTr="000E220C">
        <w:tc>
          <w:tcPr>
            <w:tcW w:w="1560"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color w:val="00000A"/>
                <w:sz w:val="24"/>
                <w:szCs w:val="24"/>
                <w:lang w:val="en-US" w:eastAsia="ru-RU"/>
              </w:rPr>
            </w:pPr>
            <w:proofErr w:type="spellStart"/>
            <w:r w:rsidRPr="00FB26AA">
              <w:rPr>
                <w:rFonts w:ascii="Times New Roman" w:eastAsia="Times New Roman" w:hAnsi="Times New Roman" w:cs="Times New Roman"/>
                <w:color w:val="00000A"/>
                <w:sz w:val="24"/>
                <w:szCs w:val="24"/>
                <w:lang w:val="en-US" w:eastAsia="ru-RU"/>
              </w:rPr>
              <w:t>Математика</w:t>
            </w:r>
            <w:proofErr w:type="spellEnd"/>
            <w:r w:rsidRPr="00FB26AA">
              <w:rPr>
                <w:rFonts w:ascii="Times New Roman" w:eastAsia="Times New Roman" w:hAnsi="Times New Roman" w:cs="Times New Roman"/>
                <w:color w:val="00000A"/>
                <w:sz w:val="24"/>
                <w:szCs w:val="24"/>
                <w:lang w:val="en-US" w:eastAsia="ru-RU"/>
              </w:rPr>
              <w:t xml:space="preserve"> и </w:t>
            </w:r>
            <w:proofErr w:type="spellStart"/>
            <w:r w:rsidRPr="00FB26AA">
              <w:rPr>
                <w:rFonts w:ascii="Times New Roman" w:eastAsia="Times New Roman" w:hAnsi="Times New Roman" w:cs="Times New Roman"/>
                <w:color w:val="00000A"/>
                <w:sz w:val="24"/>
                <w:szCs w:val="24"/>
                <w:lang w:val="en-US" w:eastAsia="ru-RU"/>
              </w:rPr>
              <w:t>информатика</w:t>
            </w:r>
            <w:proofErr w:type="spellEnd"/>
          </w:p>
        </w:tc>
        <w:tc>
          <w:tcPr>
            <w:tcW w:w="1701"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iCs/>
                <w:color w:val="00000A"/>
                <w:sz w:val="24"/>
                <w:szCs w:val="24"/>
                <w:lang w:eastAsia="ru-RU"/>
              </w:rPr>
            </w:pPr>
            <w:r w:rsidRPr="00FB26AA">
              <w:rPr>
                <w:rFonts w:ascii="Times New Roman" w:eastAsia="Times New Roman" w:hAnsi="Times New Roman" w:cs="Times New Roman"/>
                <w:i/>
                <w:iCs/>
                <w:sz w:val="24"/>
                <w:szCs w:val="24"/>
                <w:lang w:eastAsia="ru-RU"/>
              </w:rPr>
              <w:t>Математика</w:t>
            </w:r>
          </w:p>
        </w:tc>
        <w:tc>
          <w:tcPr>
            <w:tcW w:w="1276"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iCs/>
                <w:color w:val="00000A"/>
                <w:sz w:val="24"/>
                <w:szCs w:val="24"/>
                <w:lang w:eastAsia="ru-RU"/>
              </w:rPr>
            </w:pPr>
            <w:r w:rsidRPr="00FB26AA">
              <w:rPr>
                <w:rFonts w:ascii="Times New Roman" w:eastAsia="Times New Roman" w:hAnsi="Times New Roman" w:cs="Times New Roman"/>
                <w:i/>
                <w:iCs/>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272</w:t>
            </w:r>
          </w:p>
        </w:tc>
        <w:tc>
          <w:tcPr>
            <w:tcW w:w="902"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4</w:t>
            </w:r>
          </w:p>
        </w:tc>
        <w:tc>
          <w:tcPr>
            <w:tcW w:w="940"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136</w:t>
            </w:r>
          </w:p>
        </w:tc>
        <w:tc>
          <w:tcPr>
            <w:tcW w:w="902" w:type="dxa"/>
            <w:tcBorders>
              <w:top w:val="single" w:sz="4" w:space="0" w:color="000001"/>
              <w:left w:val="single" w:sz="4" w:space="0" w:color="000001"/>
              <w:bottom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4</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136</w:t>
            </w:r>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0E220C" w:rsidRPr="00FB26AA" w:rsidTr="000E220C">
        <w:trPr>
          <w:trHeight w:val="455"/>
        </w:trPr>
        <w:tc>
          <w:tcPr>
            <w:tcW w:w="1560" w:type="dxa"/>
            <w:vMerge w:val="restart"/>
            <w:tcBorders>
              <w:top w:val="single" w:sz="4" w:space="0" w:color="000001"/>
              <w:left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color w:val="00000A"/>
                <w:sz w:val="24"/>
                <w:szCs w:val="24"/>
                <w:lang w:val="en-US" w:eastAsia="ru-RU"/>
              </w:rPr>
            </w:pPr>
            <w:proofErr w:type="spellStart"/>
            <w:r w:rsidRPr="00FB26AA">
              <w:rPr>
                <w:rFonts w:ascii="Times New Roman" w:eastAsia="Times New Roman" w:hAnsi="Times New Roman" w:cs="Times New Roman"/>
                <w:color w:val="00000A"/>
                <w:sz w:val="24"/>
                <w:szCs w:val="24"/>
                <w:lang w:val="en-US" w:eastAsia="ru-RU"/>
              </w:rPr>
              <w:t>Естественные</w:t>
            </w:r>
            <w:proofErr w:type="spellEnd"/>
            <w:r w:rsidRPr="00FB26AA">
              <w:rPr>
                <w:rFonts w:ascii="Times New Roman" w:eastAsia="Times New Roman" w:hAnsi="Times New Roman" w:cs="Times New Roman"/>
                <w:color w:val="00000A"/>
                <w:sz w:val="24"/>
                <w:szCs w:val="24"/>
                <w:lang w:eastAsia="ru-RU"/>
              </w:rPr>
              <w:t xml:space="preserve"> </w:t>
            </w:r>
            <w:proofErr w:type="spellStart"/>
            <w:r w:rsidRPr="00FB26AA">
              <w:rPr>
                <w:rFonts w:ascii="Times New Roman" w:eastAsia="Times New Roman" w:hAnsi="Times New Roman" w:cs="Times New Roman"/>
                <w:color w:val="00000A"/>
                <w:sz w:val="24"/>
                <w:szCs w:val="24"/>
                <w:lang w:val="en-US" w:eastAsia="ru-RU"/>
              </w:rPr>
              <w:t>науки</w:t>
            </w:r>
            <w:proofErr w:type="spellEnd"/>
          </w:p>
        </w:tc>
        <w:tc>
          <w:tcPr>
            <w:tcW w:w="1701"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Биология</w:t>
            </w:r>
          </w:p>
        </w:tc>
        <w:tc>
          <w:tcPr>
            <w:tcW w:w="1276"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68</w:t>
            </w:r>
          </w:p>
        </w:tc>
        <w:tc>
          <w:tcPr>
            <w:tcW w:w="902"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940"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902" w:type="dxa"/>
            <w:tcBorders>
              <w:top w:val="single" w:sz="4" w:space="0" w:color="000001"/>
              <w:left w:val="single" w:sz="4" w:space="0" w:color="000001"/>
              <w:bottom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0E220C" w:rsidRPr="00FB26AA" w:rsidTr="000E220C">
        <w:trPr>
          <w:trHeight w:val="285"/>
        </w:trPr>
        <w:tc>
          <w:tcPr>
            <w:tcW w:w="1560" w:type="dxa"/>
            <w:vMerge/>
            <w:tcBorders>
              <w:left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top w:val="single" w:sz="4" w:space="0" w:color="000001"/>
              <w:left w:val="single" w:sz="4" w:space="0" w:color="000001"/>
              <w:bottom w:val="single" w:sz="4" w:space="0" w:color="auto"/>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Химия</w:t>
            </w:r>
          </w:p>
        </w:tc>
        <w:tc>
          <w:tcPr>
            <w:tcW w:w="1276" w:type="dxa"/>
            <w:tcBorders>
              <w:top w:val="single" w:sz="4" w:space="0" w:color="000001"/>
              <w:left w:val="single" w:sz="4" w:space="0" w:color="000001"/>
              <w:bottom w:val="single" w:sz="4" w:space="0" w:color="auto"/>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auto"/>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68</w:t>
            </w:r>
          </w:p>
        </w:tc>
        <w:tc>
          <w:tcPr>
            <w:tcW w:w="902" w:type="dxa"/>
            <w:tcBorders>
              <w:top w:val="single" w:sz="4" w:space="0" w:color="000001"/>
              <w:left w:val="single" w:sz="4" w:space="0" w:color="000001"/>
              <w:bottom w:val="single" w:sz="4" w:space="0" w:color="auto"/>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940" w:type="dxa"/>
            <w:tcBorders>
              <w:top w:val="single" w:sz="4" w:space="0" w:color="000001"/>
              <w:left w:val="single" w:sz="4" w:space="0" w:color="000001"/>
              <w:bottom w:val="single" w:sz="4" w:space="0" w:color="auto"/>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902" w:type="dxa"/>
            <w:tcBorders>
              <w:top w:val="single" w:sz="4" w:space="0" w:color="000001"/>
              <w:left w:val="single" w:sz="4" w:space="0" w:color="000001"/>
              <w:bottom w:val="single" w:sz="4" w:space="0" w:color="auto"/>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1083" w:type="dxa"/>
            <w:tcBorders>
              <w:top w:val="single" w:sz="4" w:space="0" w:color="000001"/>
              <w:left w:val="single" w:sz="4" w:space="0" w:color="000001"/>
              <w:bottom w:val="single" w:sz="4" w:space="0" w:color="auto"/>
              <w:right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670" w:type="dxa"/>
            <w:tcBorders>
              <w:top w:val="single" w:sz="4" w:space="0" w:color="000001"/>
              <w:left w:val="single" w:sz="4" w:space="0" w:color="000001"/>
              <w:bottom w:val="single" w:sz="4" w:space="0" w:color="auto"/>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bottom w:val="single" w:sz="4" w:space="0" w:color="auto"/>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0E220C" w:rsidRPr="00FB26AA" w:rsidTr="000E220C">
        <w:trPr>
          <w:trHeight w:val="155"/>
        </w:trPr>
        <w:tc>
          <w:tcPr>
            <w:tcW w:w="1560" w:type="dxa"/>
            <w:vMerge/>
            <w:tcBorders>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top w:val="single" w:sz="4" w:space="0" w:color="auto"/>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sz w:val="24"/>
                <w:szCs w:val="24"/>
                <w:lang w:eastAsia="ru-RU"/>
              </w:rPr>
            </w:pPr>
            <w:r w:rsidRPr="00FB26AA">
              <w:rPr>
                <w:rFonts w:ascii="Times New Roman" w:eastAsia="Times New Roman" w:hAnsi="Times New Roman" w:cs="Times New Roman"/>
                <w:i/>
                <w:sz w:val="24"/>
                <w:szCs w:val="24"/>
                <w:lang w:eastAsia="ru-RU"/>
              </w:rPr>
              <w:t>Астрономия</w:t>
            </w:r>
          </w:p>
        </w:tc>
        <w:tc>
          <w:tcPr>
            <w:tcW w:w="1276" w:type="dxa"/>
            <w:tcBorders>
              <w:top w:val="single" w:sz="4" w:space="0" w:color="auto"/>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hAnsi="Times New Roman" w:cs="Times New Roman"/>
                <w:sz w:val="24"/>
                <w:szCs w:val="24"/>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auto"/>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902" w:type="dxa"/>
            <w:tcBorders>
              <w:top w:val="single" w:sz="4" w:space="0" w:color="auto"/>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auto"/>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p>
        </w:tc>
        <w:tc>
          <w:tcPr>
            <w:tcW w:w="902" w:type="dxa"/>
            <w:tcBorders>
              <w:top w:val="single" w:sz="4" w:space="0" w:color="auto"/>
              <w:left w:val="single" w:sz="4" w:space="0" w:color="000001"/>
              <w:bottom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val="en-US" w:eastAsia="ru-RU"/>
              </w:rPr>
            </w:pPr>
            <w:r w:rsidRPr="00FB26AA">
              <w:rPr>
                <w:rFonts w:ascii="Times New Roman" w:eastAsia="Times New Roman" w:hAnsi="Times New Roman" w:cs="Times New Roman"/>
                <w:sz w:val="24"/>
                <w:szCs w:val="24"/>
                <w:lang w:val="en-US" w:eastAsia="ru-RU"/>
              </w:rPr>
              <w:t>1</w:t>
            </w:r>
          </w:p>
        </w:tc>
        <w:tc>
          <w:tcPr>
            <w:tcW w:w="1083" w:type="dxa"/>
            <w:tcBorders>
              <w:top w:val="single" w:sz="4" w:space="0" w:color="auto"/>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670" w:type="dxa"/>
            <w:tcBorders>
              <w:top w:val="single" w:sz="4" w:space="0" w:color="auto"/>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r>
      <w:tr w:rsidR="000E220C" w:rsidRPr="00FB26AA" w:rsidTr="000E220C">
        <w:trPr>
          <w:cantSplit/>
          <w:trHeight w:val="274"/>
        </w:trPr>
        <w:tc>
          <w:tcPr>
            <w:tcW w:w="1560" w:type="dxa"/>
            <w:vMerge w:val="restart"/>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color w:val="00000A"/>
                <w:sz w:val="24"/>
                <w:szCs w:val="24"/>
                <w:lang w:val="en-US" w:eastAsia="ru-RU"/>
              </w:rPr>
            </w:pPr>
            <w:proofErr w:type="spellStart"/>
            <w:r w:rsidRPr="00FB26AA">
              <w:rPr>
                <w:rFonts w:ascii="Times New Roman" w:eastAsia="Times New Roman" w:hAnsi="Times New Roman" w:cs="Times New Roman"/>
                <w:color w:val="00000A"/>
                <w:sz w:val="24"/>
                <w:szCs w:val="24"/>
                <w:lang w:val="en-US" w:eastAsia="ru-RU"/>
              </w:rPr>
              <w:t>Общественные</w:t>
            </w:r>
            <w:proofErr w:type="spellEnd"/>
            <w:r w:rsidRPr="00FB26AA">
              <w:rPr>
                <w:rFonts w:ascii="Times New Roman" w:eastAsia="Times New Roman" w:hAnsi="Times New Roman" w:cs="Times New Roman"/>
                <w:color w:val="00000A"/>
                <w:sz w:val="24"/>
                <w:szCs w:val="24"/>
                <w:lang w:eastAsia="ru-RU"/>
              </w:rPr>
              <w:t xml:space="preserve"> </w:t>
            </w:r>
            <w:proofErr w:type="spellStart"/>
            <w:r w:rsidRPr="00FB26AA">
              <w:rPr>
                <w:rFonts w:ascii="Times New Roman" w:eastAsia="Times New Roman" w:hAnsi="Times New Roman" w:cs="Times New Roman"/>
                <w:color w:val="00000A"/>
                <w:sz w:val="24"/>
                <w:szCs w:val="24"/>
                <w:lang w:val="en-US" w:eastAsia="ru-RU"/>
              </w:rPr>
              <w:t>науки</w:t>
            </w:r>
            <w:proofErr w:type="spellEnd"/>
          </w:p>
        </w:tc>
        <w:tc>
          <w:tcPr>
            <w:tcW w:w="1701" w:type="dxa"/>
            <w:tcBorders>
              <w:top w:val="single" w:sz="4" w:space="0" w:color="000001"/>
              <w:left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История</w:t>
            </w:r>
          </w:p>
        </w:tc>
        <w:tc>
          <w:tcPr>
            <w:tcW w:w="1276" w:type="dxa"/>
            <w:tcBorders>
              <w:top w:val="single" w:sz="4" w:space="0" w:color="000001"/>
              <w:left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136</w:t>
            </w:r>
          </w:p>
        </w:tc>
        <w:tc>
          <w:tcPr>
            <w:tcW w:w="902" w:type="dxa"/>
            <w:tcBorders>
              <w:top w:val="single" w:sz="4" w:space="0" w:color="000001"/>
              <w:left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2</w:t>
            </w:r>
          </w:p>
        </w:tc>
        <w:tc>
          <w:tcPr>
            <w:tcW w:w="940" w:type="dxa"/>
            <w:tcBorders>
              <w:top w:val="single" w:sz="4" w:space="0" w:color="000001"/>
              <w:left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68</w:t>
            </w:r>
          </w:p>
        </w:tc>
        <w:tc>
          <w:tcPr>
            <w:tcW w:w="902" w:type="dxa"/>
            <w:tcBorders>
              <w:top w:val="single" w:sz="4" w:space="0" w:color="000001"/>
              <w:lef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2</w:t>
            </w:r>
          </w:p>
        </w:tc>
        <w:tc>
          <w:tcPr>
            <w:tcW w:w="1083" w:type="dxa"/>
            <w:tcBorders>
              <w:top w:val="single" w:sz="4" w:space="0" w:color="000001"/>
              <w:left w:val="single" w:sz="4" w:space="0" w:color="000001"/>
              <w:right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68</w:t>
            </w:r>
          </w:p>
        </w:tc>
        <w:tc>
          <w:tcPr>
            <w:tcW w:w="670" w:type="dxa"/>
            <w:tcBorders>
              <w:top w:val="single" w:sz="4" w:space="0" w:color="000001"/>
              <w:left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0E220C" w:rsidRPr="00FB26AA" w:rsidTr="000E220C">
        <w:trPr>
          <w:cantSplit/>
        </w:trPr>
        <w:tc>
          <w:tcPr>
            <w:tcW w:w="1560" w:type="dxa"/>
            <w:vMerge/>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Обществознание</w:t>
            </w:r>
          </w:p>
        </w:tc>
        <w:tc>
          <w:tcPr>
            <w:tcW w:w="1276"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136</w:t>
            </w:r>
          </w:p>
        </w:tc>
        <w:tc>
          <w:tcPr>
            <w:tcW w:w="902"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2</w:t>
            </w:r>
          </w:p>
        </w:tc>
        <w:tc>
          <w:tcPr>
            <w:tcW w:w="940"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68</w:t>
            </w:r>
          </w:p>
        </w:tc>
        <w:tc>
          <w:tcPr>
            <w:tcW w:w="902" w:type="dxa"/>
            <w:tcBorders>
              <w:top w:val="single" w:sz="4" w:space="0" w:color="000001"/>
              <w:left w:val="single" w:sz="4" w:space="0" w:color="000001"/>
              <w:bottom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2</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68</w:t>
            </w:r>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0E220C" w:rsidRPr="00FB26AA" w:rsidTr="000E220C">
        <w:trPr>
          <w:cantSplit/>
        </w:trPr>
        <w:tc>
          <w:tcPr>
            <w:tcW w:w="1560" w:type="dxa"/>
            <w:vMerge w:val="restart"/>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Физическая культура, экология и основы безопасности жизнедеятельности</w:t>
            </w:r>
          </w:p>
        </w:tc>
        <w:tc>
          <w:tcPr>
            <w:tcW w:w="1701"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Физическая культура</w:t>
            </w:r>
          </w:p>
        </w:tc>
        <w:tc>
          <w:tcPr>
            <w:tcW w:w="1276"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204</w:t>
            </w:r>
          </w:p>
        </w:tc>
        <w:tc>
          <w:tcPr>
            <w:tcW w:w="902"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w:t>
            </w:r>
          </w:p>
        </w:tc>
        <w:tc>
          <w:tcPr>
            <w:tcW w:w="940"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102</w:t>
            </w:r>
          </w:p>
        </w:tc>
        <w:tc>
          <w:tcPr>
            <w:tcW w:w="902" w:type="dxa"/>
            <w:tcBorders>
              <w:top w:val="single" w:sz="4" w:space="0" w:color="000001"/>
              <w:left w:val="single" w:sz="4" w:space="0" w:color="000001"/>
              <w:bottom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102</w:t>
            </w:r>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0E220C" w:rsidRPr="00FB26AA" w:rsidTr="000E220C">
        <w:trPr>
          <w:cantSplit/>
        </w:trPr>
        <w:tc>
          <w:tcPr>
            <w:tcW w:w="1560" w:type="dxa"/>
            <w:vMerge/>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1701"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sz w:val="24"/>
                <w:szCs w:val="24"/>
                <w:lang w:eastAsia="ru-RU"/>
              </w:rPr>
              <w:t>Основы безопасности жизнедеятельности</w:t>
            </w:r>
          </w:p>
        </w:tc>
        <w:tc>
          <w:tcPr>
            <w:tcW w:w="1276"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68</w:t>
            </w:r>
          </w:p>
        </w:tc>
        <w:tc>
          <w:tcPr>
            <w:tcW w:w="902"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940"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902" w:type="dxa"/>
            <w:tcBorders>
              <w:top w:val="single" w:sz="4" w:space="0" w:color="000001"/>
              <w:left w:val="single" w:sz="4" w:space="0" w:color="000001"/>
              <w:bottom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0E220C" w:rsidRPr="00FB26AA" w:rsidTr="000E220C">
        <w:trPr>
          <w:cantSplit/>
        </w:trPr>
        <w:tc>
          <w:tcPr>
            <w:tcW w:w="9498" w:type="dxa"/>
            <w:gridSpan w:val="8"/>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bCs/>
                <w:color w:val="00000A"/>
                <w:sz w:val="24"/>
                <w:szCs w:val="24"/>
                <w:lang w:eastAsia="ru-RU"/>
              </w:rPr>
              <w:t>Часть, формируемая участниками образовательных отношений</w:t>
            </w:r>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bCs/>
                <w:color w:val="00000A"/>
                <w:sz w:val="24"/>
                <w:szCs w:val="24"/>
                <w:lang w:eastAsia="ru-RU"/>
              </w:rPr>
            </w:pP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bCs/>
                <w:color w:val="00000A"/>
                <w:sz w:val="24"/>
                <w:szCs w:val="24"/>
                <w:lang w:eastAsia="ru-RU"/>
              </w:rPr>
            </w:pPr>
          </w:p>
        </w:tc>
      </w:tr>
      <w:tr w:rsidR="000E220C" w:rsidRPr="00FB26AA" w:rsidTr="000E220C">
        <w:trPr>
          <w:cantSplit/>
          <w:trHeight w:val="147"/>
        </w:trPr>
        <w:tc>
          <w:tcPr>
            <w:tcW w:w="1560" w:type="dxa"/>
            <w:vMerge w:val="restart"/>
            <w:tcBorders>
              <w:top w:val="single" w:sz="4" w:space="0" w:color="000001"/>
              <w:left w:val="single" w:sz="4" w:space="0" w:color="000001"/>
              <w:right w:val="single" w:sz="4" w:space="0" w:color="auto"/>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Дополнительные учебные предметы, курсы по выбору</w:t>
            </w:r>
          </w:p>
        </w:tc>
        <w:tc>
          <w:tcPr>
            <w:tcW w:w="1701" w:type="dxa"/>
            <w:tcBorders>
              <w:top w:val="single" w:sz="4" w:space="0" w:color="000001"/>
              <w:left w:val="single" w:sz="4" w:space="0" w:color="auto"/>
              <w:bottom w:val="single" w:sz="4" w:space="0" w:color="000001"/>
            </w:tcBorders>
            <w:tcMar>
              <w:left w:w="98" w:type="dxa"/>
            </w:tcMar>
          </w:tcPr>
          <w:p w:rsidR="000E220C" w:rsidRPr="00FB26AA" w:rsidRDefault="000E220C" w:rsidP="00346A5B">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proofErr w:type="spellStart"/>
            <w:r w:rsidRPr="00FB26AA">
              <w:rPr>
                <w:rFonts w:ascii="Times New Roman" w:eastAsia="Times New Roman" w:hAnsi="Times New Roman" w:cs="Times New Roman"/>
                <w:i/>
                <w:iCs/>
                <w:color w:val="00000A"/>
                <w:sz w:val="24"/>
                <w:szCs w:val="24"/>
                <w:lang w:val="en-US" w:eastAsia="ru-RU"/>
              </w:rPr>
              <w:t>Индивидуальный</w:t>
            </w:r>
            <w:proofErr w:type="spellEnd"/>
            <w:r w:rsidRPr="00FB26AA">
              <w:rPr>
                <w:rFonts w:ascii="Times New Roman" w:eastAsia="Times New Roman" w:hAnsi="Times New Roman" w:cs="Times New Roman"/>
                <w:i/>
                <w:iCs/>
                <w:color w:val="00000A"/>
                <w:sz w:val="24"/>
                <w:szCs w:val="24"/>
                <w:lang w:eastAsia="ru-RU"/>
              </w:rPr>
              <w:t xml:space="preserve"> </w:t>
            </w:r>
            <w:proofErr w:type="spellStart"/>
            <w:r w:rsidRPr="00FB26AA">
              <w:rPr>
                <w:rFonts w:ascii="Times New Roman" w:eastAsia="Times New Roman" w:hAnsi="Times New Roman" w:cs="Times New Roman"/>
                <w:i/>
                <w:iCs/>
                <w:color w:val="00000A"/>
                <w:sz w:val="24"/>
                <w:szCs w:val="24"/>
                <w:lang w:val="en-US" w:eastAsia="ru-RU"/>
              </w:rPr>
              <w:t>проект</w:t>
            </w:r>
            <w:proofErr w:type="spellEnd"/>
          </w:p>
        </w:tc>
        <w:tc>
          <w:tcPr>
            <w:tcW w:w="1276" w:type="dxa"/>
            <w:tcBorders>
              <w:top w:val="single" w:sz="4" w:space="0" w:color="000001"/>
              <w:left w:val="single" w:sz="4" w:space="0" w:color="000001"/>
              <w:bottom w:val="single" w:sz="4" w:space="0" w:color="000001"/>
            </w:tcBorders>
            <w:tcMar>
              <w:left w:w="98" w:type="dxa"/>
            </w:tcMar>
          </w:tcPr>
          <w:p w:rsidR="000E220C" w:rsidRPr="00FB26AA" w:rsidRDefault="000E220C" w:rsidP="00346A5B">
            <w:pPr>
              <w:tabs>
                <w:tab w:val="left" w:pos="284"/>
              </w:tabs>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tcBorders>
            <w:tcMar>
              <w:left w:w="98" w:type="dxa"/>
            </w:tcMar>
          </w:tcPr>
          <w:p w:rsidR="000E220C" w:rsidRPr="00FB26AA" w:rsidRDefault="000E220C" w:rsidP="00346A5B">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68</w:t>
            </w:r>
          </w:p>
        </w:tc>
        <w:tc>
          <w:tcPr>
            <w:tcW w:w="902" w:type="dxa"/>
            <w:tcBorders>
              <w:top w:val="single" w:sz="4" w:space="0" w:color="000001"/>
              <w:left w:val="single" w:sz="4" w:space="0" w:color="000001"/>
              <w:bottom w:val="single" w:sz="4" w:space="0" w:color="000001"/>
              <w:right w:val="single" w:sz="4" w:space="0" w:color="000001"/>
            </w:tcBorders>
          </w:tcPr>
          <w:p w:rsidR="000E220C" w:rsidRPr="00FB26AA" w:rsidRDefault="000E220C" w:rsidP="00346A5B">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2</w:t>
            </w:r>
          </w:p>
        </w:tc>
        <w:tc>
          <w:tcPr>
            <w:tcW w:w="940" w:type="dxa"/>
            <w:tcBorders>
              <w:top w:val="single" w:sz="4" w:space="0" w:color="000001"/>
              <w:left w:val="single" w:sz="4" w:space="0" w:color="000001"/>
              <w:bottom w:val="single" w:sz="4" w:space="0" w:color="000001"/>
            </w:tcBorders>
            <w:tcMar>
              <w:left w:w="98" w:type="dxa"/>
            </w:tcMar>
          </w:tcPr>
          <w:p w:rsidR="000E220C" w:rsidRPr="00FB26AA" w:rsidRDefault="000E220C" w:rsidP="00346A5B">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68</w:t>
            </w:r>
          </w:p>
        </w:tc>
        <w:tc>
          <w:tcPr>
            <w:tcW w:w="902" w:type="dxa"/>
            <w:tcBorders>
              <w:top w:val="single" w:sz="4" w:space="0" w:color="000001"/>
              <w:left w:val="single" w:sz="4" w:space="0" w:color="000001"/>
              <w:bottom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p>
        </w:tc>
      </w:tr>
      <w:tr w:rsidR="000E220C" w:rsidRPr="00FB26AA" w:rsidTr="000E220C">
        <w:trPr>
          <w:cantSplit/>
          <w:trHeight w:val="147"/>
        </w:trPr>
        <w:tc>
          <w:tcPr>
            <w:tcW w:w="1560" w:type="dxa"/>
            <w:vMerge/>
            <w:tcBorders>
              <w:left w:val="single" w:sz="4" w:space="0" w:color="000001"/>
              <w:right w:val="single" w:sz="4" w:space="0" w:color="auto"/>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color w:val="00000A"/>
                <w:sz w:val="24"/>
                <w:szCs w:val="24"/>
                <w:lang w:eastAsia="ru-RU"/>
              </w:rPr>
            </w:pPr>
          </w:p>
        </w:tc>
        <w:tc>
          <w:tcPr>
            <w:tcW w:w="1701" w:type="dxa"/>
            <w:tcBorders>
              <w:top w:val="single" w:sz="4" w:space="0" w:color="000001"/>
              <w:left w:val="single" w:sz="4" w:space="0" w:color="auto"/>
              <w:bottom w:val="single" w:sz="4" w:space="0" w:color="000001"/>
            </w:tcBorders>
            <w:tcMar>
              <w:left w:w="98" w:type="dxa"/>
            </w:tcMar>
          </w:tcPr>
          <w:p w:rsidR="000E220C" w:rsidRPr="00FB26AA" w:rsidRDefault="000E220C" w:rsidP="00DD1B1E">
            <w:pPr>
              <w:tabs>
                <w:tab w:val="left" w:pos="284"/>
              </w:tabs>
              <w:suppressAutoHyphens/>
              <w:spacing w:after="0" w:line="240" w:lineRule="auto"/>
              <w:jc w:val="both"/>
              <w:rPr>
                <w:rFonts w:ascii="Times New Roman" w:eastAsia="Times New Roman" w:hAnsi="Times New Roman" w:cs="Times New Roman"/>
                <w:i/>
                <w:sz w:val="24"/>
                <w:szCs w:val="24"/>
                <w:lang w:eastAsia="ru-RU"/>
              </w:rPr>
            </w:pPr>
            <w:r w:rsidRPr="00FB26AA">
              <w:rPr>
                <w:rFonts w:ascii="Times New Roman" w:eastAsia="Times New Roman" w:hAnsi="Times New Roman" w:cs="Times New Roman"/>
                <w:i/>
                <w:sz w:val="24"/>
                <w:szCs w:val="24"/>
                <w:lang w:eastAsia="ru-RU"/>
              </w:rPr>
              <w:t>Информатика</w:t>
            </w:r>
          </w:p>
        </w:tc>
        <w:tc>
          <w:tcPr>
            <w:tcW w:w="1276"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hAnsi="Times New Roman" w:cs="Times New Roman"/>
                <w:sz w:val="24"/>
                <w:szCs w:val="24"/>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68</w:t>
            </w:r>
          </w:p>
        </w:tc>
        <w:tc>
          <w:tcPr>
            <w:tcW w:w="902"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940"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902" w:type="dxa"/>
            <w:tcBorders>
              <w:top w:val="single" w:sz="4" w:space="0" w:color="000001"/>
              <w:left w:val="single" w:sz="4" w:space="0" w:color="000001"/>
              <w:bottom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r>
      <w:tr w:rsidR="000E220C" w:rsidRPr="00FB26AA" w:rsidTr="000E220C">
        <w:trPr>
          <w:cantSplit/>
          <w:trHeight w:val="70"/>
        </w:trPr>
        <w:tc>
          <w:tcPr>
            <w:tcW w:w="1560" w:type="dxa"/>
            <w:vMerge/>
            <w:tcBorders>
              <w:left w:val="single" w:sz="4" w:space="0" w:color="000001"/>
              <w:right w:val="single" w:sz="4" w:space="0" w:color="auto"/>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color w:val="00000A"/>
                <w:sz w:val="24"/>
                <w:szCs w:val="24"/>
                <w:lang w:eastAsia="ru-RU"/>
              </w:rPr>
            </w:pPr>
          </w:p>
        </w:tc>
        <w:tc>
          <w:tcPr>
            <w:tcW w:w="1701" w:type="dxa"/>
            <w:tcBorders>
              <w:top w:val="single" w:sz="4" w:space="0" w:color="000001"/>
              <w:left w:val="single" w:sz="4" w:space="0" w:color="auto"/>
              <w:bottom w:val="single" w:sz="4" w:space="0" w:color="000001"/>
            </w:tcBorders>
            <w:tcMar>
              <w:left w:w="98" w:type="dxa"/>
            </w:tcMar>
          </w:tcPr>
          <w:p w:rsidR="000E220C" w:rsidRPr="00FB26AA" w:rsidRDefault="000E220C" w:rsidP="00DD1B1E">
            <w:pPr>
              <w:tabs>
                <w:tab w:val="left" w:pos="284"/>
              </w:tabs>
              <w:suppressAutoHyphens/>
              <w:spacing w:after="0" w:line="240" w:lineRule="auto"/>
              <w:jc w:val="both"/>
              <w:rPr>
                <w:rFonts w:ascii="Times New Roman" w:eastAsia="Times New Roman" w:hAnsi="Times New Roman" w:cs="Times New Roman"/>
                <w:i/>
                <w:sz w:val="24"/>
                <w:szCs w:val="24"/>
                <w:lang w:eastAsia="ru-RU"/>
              </w:rPr>
            </w:pPr>
            <w:r w:rsidRPr="00FB26AA">
              <w:rPr>
                <w:rFonts w:ascii="Times New Roman" w:eastAsia="Times New Roman" w:hAnsi="Times New Roman" w:cs="Times New Roman"/>
                <w:i/>
                <w:sz w:val="24"/>
                <w:szCs w:val="24"/>
                <w:lang w:eastAsia="ru-RU"/>
              </w:rPr>
              <w:t>Физика</w:t>
            </w:r>
          </w:p>
        </w:tc>
        <w:tc>
          <w:tcPr>
            <w:tcW w:w="1276"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hAnsi="Times New Roman" w:cs="Times New Roman"/>
                <w:sz w:val="24"/>
                <w:szCs w:val="24"/>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136</w:t>
            </w:r>
          </w:p>
        </w:tc>
        <w:tc>
          <w:tcPr>
            <w:tcW w:w="902"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2</w:t>
            </w:r>
          </w:p>
        </w:tc>
        <w:tc>
          <w:tcPr>
            <w:tcW w:w="940"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68</w:t>
            </w:r>
          </w:p>
        </w:tc>
        <w:tc>
          <w:tcPr>
            <w:tcW w:w="902" w:type="dxa"/>
            <w:tcBorders>
              <w:top w:val="single" w:sz="4" w:space="0" w:color="000001"/>
              <w:left w:val="single" w:sz="4" w:space="0" w:color="000001"/>
              <w:bottom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2</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68</w:t>
            </w:r>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r>
      <w:tr w:rsidR="000E220C" w:rsidRPr="00FB26AA" w:rsidTr="000E220C">
        <w:trPr>
          <w:cantSplit/>
        </w:trPr>
        <w:tc>
          <w:tcPr>
            <w:tcW w:w="1560" w:type="dxa"/>
            <w:vMerge/>
            <w:tcBorders>
              <w:left w:val="single" w:sz="4" w:space="0" w:color="000001"/>
              <w:right w:val="single" w:sz="4" w:space="0" w:color="auto"/>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top w:val="single" w:sz="4" w:space="0" w:color="000001"/>
              <w:left w:val="single" w:sz="4" w:space="0" w:color="auto"/>
              <w:bottom w:val="single" w:sz="4" w:space="0" w:color="000001"/>
            </w:tcBorders>
            <w:tcMar>
              <w:left w:w="98" w:type="dxa"/>
            </w:tcMar>
          </w:tcPr>
          <w:p w:rsidR="000E220C" w:rsidRPr="00FB26AA" w:rsidRDefault="000E220C" w:rsidP="00DD1B1E">
            <w:pPr>
              <w:tabs>
                <w:tab w:val="left" w:pos="284"/>
              </w:tabs>
              <w:suppressAutoHyphens/>
              <w:spacing w:after="0" w:line="240" w:lineRule="auto"/>
              <w:jc w:val="both"/>
              <w:rPr>
                <w:rFonts w:ascii="Times New Roman" w:eastAsia="Times New Roman" w:hAnsi="Times New Roman" w:cs="Times New Roman"/>
                <w:i/>
                <w:sz w:val="24"/>
                <w:szCs w:val="24"/>
                <w:lang w:eastAsia="ru-RU"/>
              </w:rPr>
            </w:pPr>
            <w:r w:rsidRPr="00FB26AA">
              <w:rPr>
                <w:rFonts w:ascii="Times New Roman" w:eastAsia="Times New Roman" w:hAnsi="Times New Roman" w:cs="Times New Roman"/>
                <w:i/>
                <w:sz w:val="24"/>
                <w:szCs w:val="24"/>
                <w:lang w:eastAsia="ru-RU"/>
              </w:rPr>
              <w:t>Экономика</w:t>
            </w:r>
          </w:p>
        </w:tc>
        <w:tc>
          <w:tcPr>
            <w:tcW w:w="1276"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hAnsi="Times New Roman" w:cs="Times New Roman"/>
                <w:sz w:val="24"/>
                <w:szCs w:val="24"/>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902"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940"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902" w:type="dxa"/>
            <w:tcBorders>
              <w:top w:val="single" w:sz="4" w:space="0" w:color="000001"/>
              <w:left w:val="single" w:sz="4" w:space="0" w:color="000001"/>
              <w:bottom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r>
      <w:tr w:rsidR="000E220C" w:rsidRPr="00FB26AA" w:rsidTr="000E220C">
        <w:trPr>
          <w:cantSplit/>
        </w:trPr>
        <w:tc>
          <w:tcPr>
            <w:tcW w:w="1560" w:type="dxa"/>
            <w:vMerge/>
            <w:tcBorders>
              <w:left w:val="single" w:sz="4" w:space="0" w:color="000001"/>
              <w:right w:val="single" w:sz="4" w:space="0" w:color="auto"/>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top w:val="single" w:sz="4" w:space="0" w:color="000001"/>
              <w:left w:val="single" w:sz="4" w:space="0" w:color="auto"/>
              <w:bottom w:val="single" w:sz="4" w:space="0" w:color="000001"/>
            </w:tcBorders>
            <w:tcMar>
              <w:left w:w="98" w:type="dxa"/>
            </w:tcMar>
          </w:tcPr>
          <w:p w:rsidR="000E220C" w:rsidRPr="00FB26AA" w:rsidRDefault="000E220C" w:rsidP="00DD1B1E">
            <w:pPr>
              <w:tabs>
                <w:tab w:val="left" w:pos="284"/>
              </w:tabs>
              <w:suppressAutoHyphens/>
              <w:spacing w:after="0" w:line="240" w:lineRule="auto"/>
              <w:jc w:val="both"/>
              <w:rPr>
                <w:rFonts w:ascii="Times New Roman" w:eastAsia="Times New Roman" w:hAnsi="Times New Roman" w:cs="Times New Roman"/>
                <w:i/>
                <w:sz w:val="24"/>
                <w:szCs w:val="24"/>
                <w:lang w:eastAsia="ru-RU"/>
              </w:rPr>
            </w:pPr>
            <w:r w:rsidRPr="00FB26AA">
              <w:rPr>
                <w:rFonts w:ascii="Times New Roman" w:eastAsia="Times New Roman" w:hAnsi="Times New Roman" w:cs="Times New Roman"/>
                <w:i/>
                <w:sz w:val="24"/>
                <w:szCs w:val="24"/>
                <w:lang w:eastAsia="ru-RU"/>
              </w:rPr>
              <w:t>Право</w:t>
            </w:r>
          </w:p>
        </w:tc>
        <w:tc>
          <w:tcPr>
            <w:tcW w:w="1276"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hAnsi="Times New Roman" w:cs="Times New Roman"/>
                <w:sz w:val="24"/>
                <w:szCs w:val="24"/>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902"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940"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902" w:type="dxa"/>
            <w:tcBorders>
              <w:top w:val="single" w:sz="4" w:space="0" w:color="000001"/>
              <w:left w:val="single" w:sz="4" w:space="0" w:color="000001"/>
              <w:bottom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0E220C" w:rsidRPr="00FB26AA" w:rsidTr="000E220C">
        <w:trPr>
          <w:cantSplit/>
          <w:trHeight w:val="401"/>
        </w:trPr>
        <w:tc>
          <w:tcPr>
            <w:tcW w:w="1560" w:type="dxa"/>
            <w:vMerge/>
            <w:tcBorders>
              <w:left w:val="single" w:sz="4" w:space="0" w:color="000001"/>
              <w:right w:val="single" w:sz="4" w:space="0" w:color="auto"/>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top w:val="single" w:sz="4" w:space="0" w:color="000001"/>
              <w:left w:val="single" w:sz="4" w:space="0" w:color="auto"/>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iCs/>
                <w:color w:val="00000A"/>
                <w:sz w:val="24"/>
                <w:szCs w:val="24"/>
                <w:lang w:eastAsia="ru-RU"/>
              </w:rPr>
            </w:pPr>
            <w:r w:rsidRPr="00FB26AA">
              <w:rPr>
                <w:rFonts w:ascii="Times New Roman" w:eastAsia="Times New Roman" w:hAnsi="Times New Roman" w:cs="Times New Roman"/>
                <w:i/>
                <w:iCs/>
                <w:color w:val="00000A"/>
                <w:sz w:val="24"/>
                <w:szCs w:val="24"/>
                <w:lang w:eastAsia="ru-RU"/>
              </w:rPr>
              <w:t>География</w:t>
            </w:r>
          </w:p>
        </w:tc>
        <w:tc>
          <w:tcPr>
            <w:tcW w:w="1276" w:type="dxa"/>
            <w:tcBorders>
              <w:top w:val="single" w:sz="4" w:space="0" w:color="000001"/>
              <w:left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hAnsi="Times New Roman" w:cs="Times New Roman"/>
                <w:sz w:val="24"/>
                <w:szCs w:val="24"/>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68</w:t>
            </w:r>
          </w:p>
        </w:tc>
        <w:tc>
          <w:tcPr>
            <w:tcW w:w="902" w:type="dxa"/>
            <w:tcBorders>
              <w:top w:val="single" w:sz="4" w:space="0" w:color="000001"/>
              <w:left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940" w:type="dxa"/>
            <w:tcBorders>
              <w:top w:val="single" w:sz="4" w:space="0" w:color="000001"/>
              <w:left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902" w:type="dxa"/>
            <w:tcBorders>
              <w:top w:val="single" w:sz="4" w:space="0" w:color="000001"/>
              <w:lef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1</w:t>
            </w:r>
          </w:p>
        </w:tc>
        <w:tc>
          <w:tcPr>
            <w:tcW w:w="1083" w:type="dxa"/>
            <w:tcBorders>
              <w:top w:val="single" w:sz="4" w:space="0" w:color="000001"/>
              <w:left w:val="single" w:sz="4" w:space="0" w:color="000001"/>
              <w:right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34</w:t>
            </w:r>
          </w:p>
        </w:tc>
        <w:tc>
          <w:tcPr>
            <w:tcW w:w="670" w:type="dxa"/>
            <w:tcBorders>
              <w:top w:val="single" w:sz="4" w:space="0" w:color="000001"/>
              <w:left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c>
          <w:tcPr>
            <w:tcW w:w="709" w:type="dxa"/>
            <w:tcBorders>
              <w:top w:val="single" w:sz="4" w:space="0" w:color="000001"/>
              <w:left w:val="single" w:sz="4" w:space="0" w:color="000001"/>
              <w:right w:val="single" w:sz="4" w:space="0" w:color="000001"/>
            </w:tcBorders>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ГО</w:t>
            </w:r>
          </w:p>
        </w:tc>
      </w:tr>
      <w:tr w:rsidR="000E220C" w:rsidRPr="00FB26AA" w:rsidTr="000E220C">
        <w:trPr>
          <w:cantSplit/>
        </w:trPr>
        <w:tc>
          <w:tcPr>
            <w:tcW w:w="1560" w:type="dxa"/>
            <w:vMerge/>
            <w:tcBorders>
              <w:left w:val="single" w:sz="4" w:space="0" w:color="000001"/>
              <w:right w:val="single" w:sz="4" w:space="0" w:color="auto"/>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top w:val="single" w:sz="4" w:space="0" w:color="000001"/>
              <w:left w:val="single" w:sz="4" w:space="0" w:color="auto"/>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Экология</w:t>
            </w:r>
          </w:p>
        </w:tc>
        <w:tc>
          <w:tcPr>
            <w:tcW w:w="1276"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hAnsi="Times New Roman" w:cs="Times New Roman"/>
                <w:sz w:val="24"/>
                <w:szCs w:val="24"/>
              </w:rPr>
            </w:pPr>
            <w:r w:rsidRPr="00FB26AA">
              <w:rPr>
                <w:rFonts w:ascii="Times New Roman" w:eastAsia="Times New Roman" w:hAnsi="Times New Roman" w:cs="Times New Roman"/>
                <w:i/>
                <w:color w:val="00000A"/>
                <w:sz w:val="24"/>
                <w:szCs w:val="24"/>
                <w:lang w:eastAsia="ru-RU"/>
              </w:rPr>
              <w:t>Б</w:t>
            </w:r>
          </w:p>
        </w:tc>
        <w:tc>
          <w:tcPr>
            <w:tcW w:w="1134"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902"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940"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902" w:type="dxa"/>
            <w:tcBorders>
              <w:top w:val="single" w:sz="4" w:space="0" w:color="000001"/>
              <w:left w:val="single" w:sz="4" w:space="0" w:color="000001"/>
              <w:bottom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val="en-US" w:eastAsia="ru-RU"/>
              </w:rPr>
            </w:pP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p>
        </w:tc>
      </w:tr>
      <w:tr w:rsidR="000E220C" w:rsidRPr="00FB26AA" w:rsidTr="000E220C">
        <w:trPr>
          <w:cantSplit/>
        </w:trPr>
        <w:tc>
          <w:tcPr>
            <w:tcW w:w="1560" w:type="dxa"/>
            <w:vMerge/>
            <w:tcBorders>
              <w:left w:val="single" w:sz="4" w:space="0" w:color="000001"/>
              <w:right w:val="single" w:sz="4" w:space="0" w:color="auto"/>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left w:val="single" w:sz="4" w:space="0" w:color="auto"/>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Русский язык: орфография и пунктуация в алгоритмах</w:t>
            </w:r>
          </w:p>
        </w:tc>
        <w:tc>
          <w:tcPr>
            <w:tcW w:w="1276" w:type="dxa"/>
            <w:tcBorders>
              <w:top w:val="single" w:sz="4" w:space="0" w:color="000001"/>
              <w:left w:val="single" w:sz="4" w:space="0" w:color="000001"/>
              <w:bottom w:val="single" w:sz="4" w:space="0" w:color="000001"/>
              <w:right w:val="single" w:sz="4" w:space="0" w:color="auto"/>
            </w:tcBorders>
            <w:tcMar>
              <w:left w:w="98" w:type="dxa"/>
            </w:tcMar>
          </w:tcPr>
          <w:p w:rsidR="000E220C" w:rsidRPr="00FB26AA" w:rsidRDefault="000E220C" w:rsidP="00DD1B1E">
            <w:pPr>
              <w:tabs>
                <w:tab w:val="left" w:pos="284"/>
              </w:tabs>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auto"/>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68</w:t>
            </w:r>
          </w:p>
        </w:tc>
        <w:tc>
          <w:tcPr>
            <w:tcW w:w="902"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940"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902" w:type="dxa"/>
            <w:tcBorders>
              <w:top w:val="single" w:sz="4" w:space="0" w:color="000001"/>
              <w:left w:val="single" w:sz="4" w:space="0" w:color="000001"/>
              <w:bottom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r>
      <w:tr w:rsidR="000E220C" w:rsidRPr="00FB26AA" w:rsidTr="000E220C">
        <w:trPr>
          <w:cantSplit/>
        </w:trPr>
        <w:tc>
          <w:tcPr>
            <w:tcW w:w="1560" w:type="dxa"/>
            <w:vMerge/>
            <w:tcBorders>
              <w:left w:val="single" w:sz="4" w:space="0" w:color="000001"/>
              <w:right w:val="single" w:sz="4" w:space="0" w:color="auto"/>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left w:val="single" w:sz="4" w:space="0" w:color="auto"/>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В лабиринтах математики</w:t>
            </w:r>
          </w:p>
        </w:tc>
        <w:tc>
          <w:tcPr>
            <w:tcW w:w="1276" w:type="dxa"/>
            <w:tcBorders>
              <w:top w:val="single" w:sz="4" w:space="0" w:color="000001"/>
              <w:left w:val="single" w:sz="4" w:space="0" w:color="000001"/>
              <w:bottom w:val="single" w:sz="4" w:space="0" w:color="000001"/>
              <w:right w:val="single" w:sz="4" w:space="0" w:color="auto"/>
            </w:tcBorders>
            <w:tcMar>
              <w:left w:w="98" w:type="dxa"/>
            </w:tcMar>
          </w:tcPr>
          <w:p w:rsidR="000E220C" w:rsidRPr="00FB26AA" w:rsidRDefault="000E220C" w:rsidP="00DD1B1E">
            <w:pPr>
              <w:tabs>
                <w:tab w:val="left" w:pos="284"/>
              </w:tabs>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auto"/>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68</w:t>
            </w:r>
          </w:p>
        </w:tc>
        <w:tc>
          <w:tcPr>
            <w:tcW w:w="902"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940"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902" w:type="dxa"/>
            <w:tcBorders>
              <w:top w:val="single" w:sz="4" w:space="0" w:color="000001"/>
              <w:left w:val="single" w:sz="4" w:space="0" w:color="000001"/>
              <w:bottom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r>
      <w:tr w:rsidR="000E220C" w:rsidRPr="00FB26AA" w:rsidTr="000E220C">
        <w:trPr>
          <w:cantSplit/>
        </w:trPr>
        <w:tc>
          <w:tcPr>
            <w:tcW w:w="1560" w:type="dxa"/>
            <w:vMerge/>
            <w:tcBorders>
              <w:left w:val="single" w:sz="4" w:space="0" w:color="000001"/>
              <w:right w:val="single" w:sz="4" w:space="0" w:color="auto"/>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left w:val="single" w:sz="4" w:space="0" w:color="auto"/>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Мировая художественная культура</w:t>
            </w:r>
          </w:p>
        </w:tc>
        <w:tc>
          <w:tcPr>
            <w:tcW w:w="1276" w:type="dxa"/>
            <w:tcBorders>
              <w:top w:val="single" w:sz="4" w:space="0" w:color="000001"/>
              <w:left w:val="single" w:sz="4" w:space="0" w:color="000001"/>
              <w:bottom w:val="single" w:sz="4" w:space="0" w:color="000001"/>
              <w:right w:val="single" w:sz="4" w:space="0" w:color="auto"/>
            </w:tcBorders>
            <w:tcMar>
              <w:left w:w="98" w:type="dxa"/>
            </w:tcMar>
          </w:tcPr>
          <w:p w:rsidR="000E220C" w:rsidRPr="00FB26AA" w:rsidRDefault="000E220C" w:rsidP="00DD1B1E">
            <w:pPr>
              <w:tabs>
                <w:tab w:val="left" w:pos="284"/>
              </w:tabs>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auto"/>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68</w:t>
            </w:r>
          </w:p>
        </w:tc>
        <w:tc>
          <w:tcPr>
            <w:tcW w:w="902"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940"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902" w:type="dxa"/>
            <w:tcBorders>
              <w:top w:val="single" w:sz="4" w:space="0" w:color="000001"/>
              <w:left w:val="single" w:sz="4" w:space="0" w:color="000001"/>
              <w:bottom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r>
      <w:tr w:rsidR="000E220C" w:rsidRPr="00FB26AA" w:rsidTr="000E220C">
        <w:trPr>
          <w:cantSplit/>
        </w:trPr>
        <w:tc>
          <w:tcPr>
            <w:tcW w:w="1560" w:type="dxa"/>
            <w:vMerge/>
            <w:tcBorders>
              <w:left w:val="single" w:sz="4" w:space="0" w:color="000001"/>
              <w:right w:val="single" w:sz="4" w:space="0" w:color="auto"/>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left w:val="single" w:sz="4" w:space="0" w:color="auto"/>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
                <w:color w:val="00000A"/>
                <w:sz w:val="24"/>
                <w:szCs w:val="24"/>
                <w:lang w:eastAsia="ru-RU"/>
              </w:rPr>
              <w:t>Занимательная биология</w:t>
            </w:r>
          </w:p>
        </w:tc>
        <w:tc>
          <w:tcPr>
            <w:tcW w:w="1276" w:type="dxa"/>
            <w:tcBorders>
              <w:top w:val="single" w:sz="4" w:space="0" w:color="000001"/>
              <w:left w:val="single" w:sz="4" w:space="0" w:color="000001"/>
              <w:bottom w:val="single" w:sz="4" w:space="0" w:color="000001"/>
              <w:right w:val="single" w:sz="4" w:space="0" w:color="auto"/>
            </w:tcBorders>
            <w:tcMar>
              <w:left w:w="98" w:type="dxa"/>
            </w:tcMar>
          </w:tcPr>
          <w:p w:rsidR="000E220C" w:rsidRPr="00FB26AA" w:rsidRDefault="000E220C" w:rsidP="00DD1B1E">
            <w:pPr>
              <w:tabs>
                <w:tab w:val="left" w:pos="284"/>
              </w:tabs>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auto"/>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68</w:t>
            </w:r>
          </w:p>
        </w:tc>
        <w:tc>
          <w:tcPr>
            <w:tcW w:w="902"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940"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902" w:type="dxa"/>
            <w:tcBorders>
              <w:top w:val="single" w:sz="4" w:space="0" w:color="000001"/>
              <w:left w:val="single" w:sz="4" w:space="0" w:color="000001"/>
              <w:bottom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r>
      <w:tr w:rsidR="000E220C" w:rsidRPr="00FB26AA" w:rsidTr="000E220C">
        <w:trPr>
          <w:cantSplit/>
        </w:trPr>
        <w:tc>
          <w:tcPr>
            <w:tcW w:w="1560" w:type="dxa"/>
            <w:vMerge/>
            <w:tcBorders>
              <w:left w:val="single" w:sz="4" w:space="0" w:color="000001"/>
              <w:right w:val="single" w:sz="4" w:space="0" w:color="auto"/>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left w:val="single" w:sz="4" w:space="0" w:color="auto"/>
            </w:tcBorders>
            <w:tcMar>
              <w:left w:w="98" w:type="dxa"/>
            </w:tcMar>
          </w:tcPr>
          <w:p w:rsidR="000E220C" w:rsidRPr="00FB26AA" w:rsidRDefault="000E220C" w:rsidP="00AB0157">
            <w:pPr>
              <w:tabs>
                <w:tab w:val="left" w:pos="284"/>
              </w:tabs>
              <w:snapToGrid w:val="0"/>
              <w:spacing w:after="0" w:line="240" w:lineRule="auto"/>
              <w:jc w:val="both"/>
              <w:rPr>
                <w:rFonts w:ascii="Times New Roman" w:eastAsia="Times New Roman" w:hAnsi="Times New Roman" w:cs="Times New Roman"/>
                <w:i/>
                <w:color w:val="00000A"/>
                <w:sz w:val="24"/>
                <w:szCs w:val="24"/>
                <w:lang w:eastAsia="ru-RU"/>
              </w:rPr>
            </w:pPr>
            <w:r w:rsidRPr="00FB26AA">
              <w:rPr>
                <w:rFonts w:ascii="Times New Roman" w:eastAsia="Times New Roman" w:hAnsi="Times New Roman" w:cs="Times New Roman"/>
                <w:iCs/>
                <w:color w:val="000000"/>
                <w:sz w:val="24"/>
                <w:szCs w:val="24"/>
                <w:lang w:eastAsia="ru-RU"/>
              </w:rPr>
              <w:t xml:space="preserve"> «Говорим и пишем правильно»</w:t>
            </w:r>
          </w:p>
        </w:tc>
        <w:tc>
          <w:tcPr>
            <w:tcW w:w="1276" w:type="dxa"/>
            <w:tcBorders>
              <w:top w:val="single" w:sz="4" w:space="0" w:color="000001"/>
              <w:left w:val="single" w:sz="4" w:space="0" w:color="000001"/>
              <w:bottom w:val="single" w:sz="4" w:space="0" w:color="000001"/>
              <w:right w:val="single" w:sz="4" w:space="0" w:color="auto"/>
            </w:tcBorders>
            <w:tcMar>
              <w:left w:w="98" w:type="dxa"/>
            </w:tcMar>
          </w:tcPr>
          <w:p w:rsidR="000E220C" w:rsidRPr="00FB26AA" w:rsidRDefault="000E220C" w:rsidP="00DD1B1E">
            <w:pPr>
              <w:tabs>
                <w:tab w:val="left" w:pos="284"/>
              </w:tabs>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auto"/>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902"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p>
        </w:tc>
        <w:tc>
          <w:tcPr>
            <w:tcW w:w="902" w:type="dxa"/>
            <w:tcBorders>
              <w:top w:val="single" w:sz="4" w:space="0" w:color="000001"/>
              <w:left w:val="single" w:sz="4" w:space="0" w:color="000001"/>
              <w:bottom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r>
      <w:tr w:rsidR="000E220C" w:rsidRPr="00FB26AA" w:rsidTr="000E220C">
        <w:trPr>
          <w:cantSplit/>
        </w:trPr>
        <w:tc>
          <w:tcPr>
            <w:tcW w:w="1560" w:type="dxa"/>
            <w:vMerge/>
            <w:tcBorders>
              <w:left w:val="single" w:sz="4" w:space="0" w:color="000001"/>
              <w:right w:val="single" w:sz="4" w:space="0" w:color="auto"/>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left w:val="single" w:sz="4" w:space="0" w:color="auto"/>
            </w:tcBorders>
            <w:tcMar>
              <w:left w:w="98" w:type="dxa"/>
            </w:tcMar>
          </w:tcPr>
          <w:p w:rsidR="000E220C" w:rsidRPr="00FB26AA" w:rsidRDefault="000E220C" w:rsidP="00AB0157">
            <w:pPr>
              <w:spacing w:after="0" w:line="240" w:lineRule="auto"/>
              <w:ind w:left="88" w:right="-15"/>
              <w:jc w:val="both"/>
              <w:rPr>
                <w:rFonts w:ascii="Times New Roman" w:eastAsia="Times New Roman" w:hAnsi="Times New Roman" w:cs="Times New Roman"/>
                <w:i/>
                <w:color w:val="00000A"/>
                <w:sz w:val="24"/>
                <w:szCs w:val="24"/>
                <w:lang w:eastAsia="ru-RU"/>
              </w:rPr>
            </w:pPr>
            <w:r w:rsidRPr="00FB26AA">
              <w:rPr>
                <w:rFonts w:ascii="Times New Roman" w:hAnsi="Times New Roman" w:cs="Times New Roman"/>
                <w:sz w:val="24"/>
                <w:szCs w:val="24"/>
              </w:rPr>
              <w:t>«Прикладная математика»</w:t>
            </w:r>
          </w:p>
        </w:tc>
        <w:tc>
          <w:tcPr>
            <w:tcW w:w="1276" w:type="dxa"/>
            <w:tcBorders>
              <w:top w:val="single" w:sz="4" w:space="0" w:color="000001"/>
              <w:left w:val="single" w:sz="4" w:space="0" w:color="000001"/>
              <w:bottom w:val="single" w:sz="4" w:space="0" w:color="000001"/>
              <w:right w:val="single" w:sz="4" w:space="0" w:color="auto"/>
            </w:tcBorders>
            <w:tcMar>
              <w:left w:w="98" w:type="dxa"/>
            </w:tcMar>
          </w:tcPr>
          <w:p w:rsidR="000E220C" w:rsidRPr="00FB26AA" w:rsidRDefault="000E220C" w:rsidP="00DD1B1E">
            <w:pPr>
              <w:tabs>
                <w:tab w:val="left" w:pos="284"/>
              </w:tabs>
              <w:spacing w:after="0" w:line="240" w:lineRule="auto"/>
              <w:jc w:val="both"/>
              <w:rPr>
                <w:rFonts w:ascii="Times New Roman" w:hAnsi="Times New Roman" w:cs="Times New Roman"/>
                <w:sz w:val="24"/>
                <w:szCs w:val="24"/>
              </w:rPr>
            </w:pPr>
          </w:p>
        </w:tc>
        <w:tc>
          <w:tcPr>
            <w:tcW w:w="1134" w:type="dxa"/>
            <w:tcBorders>
              <w:top w:val="single" w:sz="4" w:space="0" w:color="000001"/>
              <w:left w:val="single" w:sz="4" w:space="0" w:color="auto"/>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902"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p>
        </w:tc>
        <w:tc>
          <w:tcPr>
            <w:tcW w:w="940" w:type="dxa"/>
            <w:tcBorders>
              <w:top w:val="single" w:sz="4" w:space="0" w:color="000001"/>
              <w:left w:val="single" w:sz="4" w:space="0" w:color="000001"/>
              <w:bottom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p>
        </w:tc>
        <w:tc>
          <w:tcPr>
            <w:tcW w:w="902" w:type="dxa"/>
            <w:tcBorders>
              <w:top w:val="single" w:sz="4" w:space="0" w:color="000001"/>
              <w:left w:val="single" w:sz="4" w:space="0" w:color="000001"/>
              <w:bottom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w:t>
            </w:r>
          </w:p>
        </w:tc>
        <w:tc>
          <w:tcPr>
            <w:tcW w:w="1083" w:type="dxa"/>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670"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ГО</w:t>
            </w:r>
          </w:p>
        </w:tc>
      </w:tr>
      <w:tr w:rsidR="000E220C" w:rsidRPr="00FB26AA" w:rsidTr="000E220C">
        <w:trPr>
          <w:cantSplit/>
        </w:trPr>
        <w:tc>
          <w:tcPr>
            <w:tcW w:w="1560" w:type="dxa"/>
            <w:vMerge/>
            <w:tcBorders>
              <w:left w:val="single" w:sz="4" w:space="0" w:color="000001"/>
              <w:bottom w:val="single" w:sz="4" w:space="0" w:color="000001"/>
              <w:right w:val="single" w:sz="4" w:space="0" w:color="auto"/>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color w:val="00000A"/>
                <w:sz w:val="24"/>
                <w:szCs w:val="24"/>
                <w:lang w:val="en-US" w:eastAsia="ru-RU"/>
              </w:rPr>
            </w:pPr>
          </w:p>
        </w:tc>
        <w:tc>
          <w:tcPr>
            <w:tcW w:w="1701" w:type="dxa"/>
            <w:tcBorders>
              <w:top w:val="single" w:sz="4" w:space="0" w:color="000001"/>
              <w:left w:val="single" w:sz="4" w:space="0" w:color="auto"/>
              <w:bottom w:val="single" w:sz="4" w:space="0" w:color="000001"/>
              <w:right w:val="single" w:sz="4" w:space="0" w:color="auto"/>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iCs/>
                <w:color w:val="00000A"/>
                <w:sz w:val="24"/>
                <w:szCs w:val="24"/>
                <w:lang w:val="en-US" w:eastAsia="ru-RU"/>
              </w:rPr>
            </w:pPr>
          </w:p>
        </w:tc>
        <w:tc>
          <w:tcPr>
            <w:tcW w:w="1276" w:type="dxa"/>
            <w:tcBorders>
              <w:top w:val="single" w:sz="4" w:space="0" w:color="000001"/>
              <w:left w:val="single" w:sz="4" w:space="0" w:color="auto"/>
              <w:bottom w:val="single" w:sz="4" w:space="0" w:color="000001"/>
            </w:tcBorders>
            <w:tcMar>
              <w:left w:w="98" w:type="dxa"/>
            </w:tcMar>
          </w:tcPr>
          <w:p w:rsidR="000E220C" w:rsidRPr="00FB26AA" w:rsidRDefault="000E220C" w:rsidP="00DD1B1E">
            <w:pPr>
              <w:tabs>
                <w:tab w:val="left" w:pos="284"/>
              </w:tabs>
              <w:snapToGrid w:val="0"/>
              <w:spacing w:after="0" w:line="240" w:lineRule="auto"/>
              <w:jc w:val="both"/>
              <w:rPr>
                <w:rFonts w:ascii="Times New Roman" w:eastAsia="Times New Roman" w:hAnsi="Times New Roman" w:cs="Times New Roman"/>
                <w:i/>
                <w:iCs/>
                <w:color w:val="00000A"/>
                <w:sz w:val="24"/>
                <w:szCs w:val="24"/>
                <w:lang w:eastAsia="ru-RU"/>
              </w:rPr>
            </w:pPr>
          </w:p>
        </w:tc>
        <w:tc>
          <w:tcPr>
            <w:tcW w:w="1134" w:type="dxa"/>
            <w:tcBorders>
              <w:top w:val="single" w:sz="4" w:space="0" w:color="000001"/>
              <w:left w:val="single" w:sz="4" w:space="0" w:color="000001"/>
              <w:bottom w:val="single" w:sz="4" w:space="0" w:color="000001"/>
            </w:tcBorders>
            <w:tcMar>
              <w:left w:w="98" w:type="dxa"/>
            </w:tcMar>
          </w:tcPr>
          <w:p w:rsidR="000E220C" w:rsidRPr="00FB26AA" w:rsidRDefault="000E220C" w:rsidP="00AB0157">
            <w:pPr>
              <w:tabs>
                <w:tab w:val="left" w:pos="284"/>
              </w:tabs>
              <w:snapToGrid w:val="0"/>
              <w:spacing w:after="0" w:line="240" w:lineRule="auto"/>
              <w:jc w:val="both"/>
              <w:rPr>
                <w:rFonts w:ascii="Times New Roman" w:eastAsia="Times New Roman" w:hAnsi="Times New Roman" w:cs="Times New Roman"/>
                <w:color w:val="00000A"/>
                <w:sz w:val="24"/>
                <w:szCs w:val="24"/>
                <w:lang w:eastAsia="ru-RU"/>
              </w:rPr>
            </w:pPr>
            <w:r w:rsidRPr="00FB26AA">
              <w:rPr>
                <w:rFonts w:ascii="Times New Roman" w:eastAsia="Times New Roman" w:hAnsi="Times New Roman" w:cs="Times New Roman"/>
                <w:color w:val="00000A"/>
                <w:sz w:val="24"/>
                <w:szCs w:val="24"/>
                <w:lang w:eastAsia="ru-RU"/>
              </w:rPr>
              <w:t>2312</w:t>
            </w:r>
          </w:p>
        </w:tc>
        <w:tc>
          <w:tcPr>
            <w:tcW w:w="902" w:type="dxa"/>
            <w:tcBorders>
              <w:top w:val="single" w:sz="4" w:space="0" w:color="000001"/>
              <w:left w:val="single" w:sz="4" w:space="0" w:color="000001"/>
              <w:bottom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940" w:type="dxa"/>
            <w:tcBorders>
              <w:top w:val="single" w:sz="4" w:space="0" w:color="000001"/>
              <w:left w:val="single" w:sz="4" w:space="0" w:color="000001"/>
              <w:bottom w:val="single" w:sz="4" w:space="0" w:color="000001"/>
              <w:right w:val="single" w:sz="4" w:space="0" w:color="000001"/>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1156</w:t>
            </w:r>
          </w:p>
        </w:tc>
        <w:tc>
          <w:tcPr>
            <w:tcW w:w="902" w:type="dxa"/>
            <w:tcBorders>
              <w:top w:val="single" w:sz="4" w:space="0" w:color="000001"/>
              <w:left w:val="single" w:sz="4" w:space="0" w:color="000001"/>
              <w:bottom w:val="single" w:sz="4" w:space="0" w:color="000001"/>
              <w:right w:val="single" w:sz="4" w:space="0" w:color="000001"/>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34</w:t>
            </w:r>
          </w:p>
        </w:tc>
        <w:tc>
          <w:tcPr>
            <w:tcW w:w="1083" w:type="dxa"/>
            <w:tcBorders>
              <w:right w:val="single" w:sz="4" w:space="0" w:color="auto"/>
            </w:tcBorders>
            <w:tcMar>
              <w:left w:w="98" w:type="dxa"/>
            </w:tcMar>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r w:rsidRPr="00FB26AA">
              <w:rPr>
                <w:rFonts w:ascii="Times New Roman" w:eastAsia="Times New Roman" w:hAnsi="Times New Roman" w:cs="Times New Roman"/>
                <w:sz w:val="24"/>
                <w:szCs w:val="24"/>
                <w:lang w:eastAsia="ru-RU"/>
              </w:rPr>
              <w:t>1156</w:t>
            </w:r>
          </w:p>
        </w:tc>
        <w:tc>
          <w:tcPr>
            <w:tcW w:w="670" w:type="dxa"/>
            <w:tcBorders>
              <w:right w:val="single" w:sz="4" w:space="0" w:color="auto"/>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p>
        </w:tc>
        <w:tc>
          <w:tcPr>
            <w:tcW w:w="709" w:type="dxa"/>
            <w:tcBorders>
              <w:right w:val="single" w:sz="4" w:space="0" w:color="auto"/>
            </w:tcBorders>
          </w:tcPr>
          <w:p w:rsidR="000E220C" w:rsidRPr="00FB26AA" w:rsidRDefault="000E220C" w:rsidP="00DD1B1E">
            <w:pPr>
              <w:tabs>
                <w:tab w:val="left" w:pos="284"/>
              </w:tabs>
              <w:spacing w:after="0" w:line="240" w:lineRule="auto"/>
              <w:jc w:val="both"/>
              <w:rPr>
                <w:rFonts w:ascii="Times New Roman" w:eastAsia="Times New Roman" w:hAnsi="Times New Roman" w:cs="Times New Roman"/>
                <w:sz w:val="24"/>
                <w:szCs w:val="24"/>
                <w:lang w:eastAsia="ru-RU"/>
              </w:rPr>
            </w:pPr>
          </w:p>
        </w:tc>
      </w:tr>
    </w:tbl>
    <w:p w:rsidR="002C452A" w:rsidRDefault="002C452A" w:rsidP="00660B5C">
      <w:pPr>
        <w:spacing w:after="0" w:line="240" w:lineRule="auto"/>
        <w:ind w:left="549" w:right="-15" w:firstLine="559"/>
        <w:jc w:val="both"/>
        <w:rPr>
          <w:rFonts w:ascii="Times New Roman" w:hAnsi="Times New Roman" w:cs="Times New Roman"/>
          <w:sz w:val="24"/>
          <w:szCs w:val="24"/>
        </w:rPr>
      </w:pPr>
    </w:p>
    <w:p w:rsidR="000E220C" w:rsidRPr="001A666D" w:rsidRDefault="000E220C" w:rsidP="000E220C">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По всем учебным предметам обязательной части учебного плана обязательна промежуточная аттестация. Сроки, время проведения промежуточной аттестации закрепляются приказом директора по школе, формы и даты проведения по классам и предметам указаны ежегодно в приказе директора </w:t>
      </w:r>
      <w:r w:rsidRPr="001A666D">
        <w:rPr>
          <w:rFonts w:ascii="Times New Roman" w:eastAsia="Times New Roman" w:hAnsi="Times New Roman" w:cs="Times New Roman"/>
          <w:sz w:val="24"/>
          <w:szCs w:val="24"/>
          <w:lang w:eastAsia="ru-RU"/>
        </w:rPr>
        <w:lastRenderedPageBreak/>
        <w:t xml:space="preserve">на каждый учебный предмет отдельно. Формами организации промежуточной аттестации будут являться: </w:t>
      </w:r>
    </w:p>
    <w:p w:rsidR="000E220C" w:rsidRPr="001A666D" w:rsidRDefault="000E220C" w:rsidP="000E220C">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1. Контрольная работа - </w:t>
      </w:r>
      <w:proofErr w:type="gramStart"/>
      <w:r w:rsidRPr="001A666D">
        <w:rPr>
          <w:rFonts w:ascii="Times New Roman" w:eastAsia="Times New Roman" w:hAnsi="Times New Roman" w:cs="Times New Roman"/>
          <w:sz w:val="24"/>
          <w:szCs w:val="24"/>
          <w:lang w:eastAsia="ru-RU"/>
        </w:rPr>
        <w:t>КР</w:t>
      </w:r>
      <w:proofErr w:type="gramEnd"/>
    </w:p>
    <w:p w:rsidR="000E220C" w:rsidRPr="001A666D" w:rsidRDefault="000E220C" w:rsidP="000E220C">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2. Тестирование - Т</w:t>
      </w:r>
    </w:p>
    <w:p w:rsidR="000E220C" w:rsidRPr="001A666D" w:rsidRDefault="000E220C" w:rsidP="000E220C">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3. Контрольный диктант - КД</w:t>
      </w:r>
    </w:p>
    <w:p w:rsidR="000E220C" w:rsidRPr="001A666D" w:rsidRDefault="000E220C" w:rsidP="000E220C">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4. Комплексная контрольная работа - ККР</w:t>
      </w:r>
    </w:p>
    <w:p w:rsidR="000E220C" w:rsidRPr="001A666D" w:rsidRDefault="000E220C" w:rsidP="000E220C">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5. Защита проекта, исследовательской работы - ЗП </w:t>
      </w:r>
    </w:p>
    <w:p w:rsidR="000E220C" w:rsidRPr="001A666D" w:rsidRDefault="000E220C" w:rsidP="000E220C">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6. Выставка творческих работ - </w:t>
      </w:r>
      <w:proofErr w:type="gramStart"/>
      <w:r w:rsidRPr="001A666D">
        <w:rPr>
          <w:rFonts w:ascii="Times New Roman" w:eastAsia="Times New Roman" w:hAnsi="Times New Roman" w:cs="Times New Roman"/>
          <w:sz w:val="24"/>
          <w:szCs w:val="24"/>
          <w:lang w:eastAsia="ru-RU"/>
        </w:rPr>
        <w:t>ТР</w:t>
      </w:r>
      <w:proofErr w:type="gramEnd"/>
    </w:p>
    <w:p w:rsidR="000E220C" w:rsidRPr="001A666D" w:rsidRDefault="000E220C" w:rsidP="000E220C">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7. Сдача нормативов - СН</w:t>
      </w:r>
    </w:p>
    <w:p w:rsidR="000E220C" w:rsidRPr="001A666D" w:rsidRDefault="000E220C" w:rsidP="000E220C">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8. </w:t>
      </w:r>
      <w:r>
        <w:rPr>
          <w:rFonts w:ascii="Times New Roman" w:eastAsia="Times New Roman" w:hAnsi="Times New Roman" w:cs="Times New Roman"/>
          <w:sz w:val="24"/>
          <w:szCs w:val="24"/>
          <w:lang w:eastAsia="ru-RU"/>
        </w:rPr>
        <w:t>Годовая отметка - ГО</w:t>
      </w:r>
    </w:p>
    <w:p w:rsidR="000E220C" w:rsidRPr="001A666D" w:rsidRDefault="000E220C" w:rsidP="000E220C">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9. Проверочная работа - </w:t>
      </w:r>
      <w:proofErr w:type="gramStart"/>
      <w:r w:rsidRPr="001A666D">
        <w:rPr>
          <w:rFonts w:ascii="Times New Roman" w:eastAsia="Times New Roman" w:hAnsi="Times New Roman" w:cs="Times New Roman"/>
          <w:sz w:val="24"/>
          <w:szCs w:val="24"/>
          <w:lang w:eastAsia="ru-RU"/>
        </w:rPr>
        <w:t>ПР</w:t>
      </w:r>
      <w:proofErr w:type="gramEnd"/>
    </w:p>
    <w:p w:rsidR="000E220C" w:rsidRPr="001A666D" w:rsidRDefault="000E220C" w:rsidP="000E220C">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10. Зачет - </w:t>
      </w:r>
      <w:proofErr w:type="gramStart"/>
      <w:r w:rsidRPr="001A666D">
        <w:rPr>
          <w:rFonts w:ascii="Times New Roman" w:eastAsia="Times New Roman" w:hAnsi="Times New Roman" w:cs="Times New Roman"/>
          <w:sz w:val="24"/>
          <w:szCs w:val="24"/>
          <w:lang w:eastAsia="ru-RU"/>
        </w:rPr>
        <w:t>З</w:t>
      </w:r>
      <w:proofErr w:type="gramEnd"/>
    </w:p>
    <w:p w:rsidR="000E220C" w:rsidRPr="001A666D" w:rsidRDefault="000E220C" w:rsidP="000E220C">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11. Контрольные задания - </w:t>
      </w:r>
      <w:proofErr w:type="gramStart"/>
      <w:r w:rsidRPr="001A666D">
        <w:rPr>
          <w:rFonts w:ascii="Times New Roman" w:eastAsia="Times New Roman" w:hAnsi="Times New Roman" w:cs="Times New Roman"/>
          <w:sz w:val="24"/>
          <w:szCs w:val="24"/>
          <w:lang w:eastAsia="ru-RU"/>
        </w:rPr>
        <w:t>КЗ</w:t>
      </w:r>
      <w:proofErr w:type="gramEnd"/>
    </w:p>
    <w:p w:rsidR="000E220C" w:rsidRPr="001A666D" w:rsidRDefault="000E220C" w:rsidP="000E220C">
      <w:pPr>
        <w:spacing w:after="0" w:line="240" w:lineRule="auto"/>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12. Диагностическая работа – </w:t>
      </w:r>
      <w:proofErr w:type="gramStart"/>
      <w:r w:rsidRPr="001A666D">
        <w:rPr>
          <w:rFonts w:ascii="Times New Roman" w:eastAsia="Times New Roman" w:hAnsi="Times New Roman" w:cs="Times New Roman"/>
          <w:sz w:val="24"/>
          <w:szCs w:val="24"/>
          <w:lang w:eastAsia="ru-RU"/>
        </w:rPr>
        <w:t>ДР</w:t>
      </w:r>
      <w:proofErr w:type="gramEnd"/>
    </w:p>
    <w:p w:rsidR="00606944" w:rsidRDefault="000E220C" w:rsidP="000E220C">
      <w:pPr>
        <w:spacing w:after="0" w:line="240" w:lineRule="auto"/>
        <w:ind w:left="549" w:right="-15" w:firstLine="559"/>
        <w:jc w:val="both"/>
        <w:rPr>
          <w:rFonts w:ascii="Times New Roman" w:hAnsi="Times New Roman" w:cs="Times New Roman"/>
          <w:color w:val="000000"/>
          <w:sz w:val="24"/>
          <w:szCs w:val="24"/>
        </w:rPr>
      </w:pPr>
      <w:r w:rsidRPr="001A666D">
        <w:rPr>
          <w:rFonts w:ascii="Times New Roman" w:eastAsia="Times New Roman" w:hAnsi="Times New Roman" w:cs="Times New Roman"/>
          <w:sz w:val="24"/>
          <w:szCs w:val="24"/>
          <w:lang w:eastAsia="ru-RU"/>
        </w:rPr>
        <w:t>13. Контроль техники чтения - ТЧ</w:t>
      </w:r>
    </w:p>
    <w:p w:rsidR="00606944" w:rsidRDefault="00606944" w:rsidP="00660B5C">
      <w:pPr>
        <w:spacing w:after="0" w:line="240" w:lineRule="auto"/>
        <w:ind w:left="549" w:right="-15" w:firstLine="559"/>
        <w:jc w:val="both"/>
        <w:rPr>
          <w:rFonts w:ascii="Times New Roman" w:hAnsi="Times New Roman" w:cs="Times New Roman"/>
          <w:color w:val="000000"/>
          <w:sz w:val="24"/>
          <w:szCs w:val="24"/>
        </w:rPr>
      </w:pPr>
    </w:p>
    <w:p w:rsidR="00606944" w:rsidRDefault="00606944" w:rsidP="00660B5C">
      <w:pPr>
        <w:spacing w:after="0" w:line="240" w:lineRule="auto"/>
        <w:ind w:left="549" w:right="-15" w:firstLine="559"/>
        <w:jc w:val="both"/>
        <w:rPr>
          <w:rFonts w:ascii="Times New Roman" w:hAnsi="Times New Roman" w:cs="Times New Roman"/>
          <w:color w:val="000000"/>
          <w:sz w:val="24"/>
          <w:szCs w:val="24"/>
        </w:rPr>
      </w:pPr>
    </w:p>
    <w:p w:rsidR="00660B5C" w:rsidRDefault="00660B5C" w:rsidP="00660B5C">
      <w:pPr>
        <w:spacing w:after="0" w:line="240" w:lineRule="auto"/>
        <w:ind w:left="549" w:right="-15" w:firstLine="559"/>
        <w:jc w:val="both"/>
        <w:rPr>
          <w:rFonts w:ascii="Times New Roman" w:hAnsi="Times New Roman" w:cs="Times New Roman"/>
          <w:color w:val="000000"/>
          <w:sz w:val="24"/>
          <w:szCs w:val="24"/>
        </w:rPr>
      </w:pPr>
      <w:r w:rsidRPr="00660B5C">
        <w:rPr>
          <w:rFonts w:ascii="Times New Roman" w:hAnsi="Times New Roman" w:cs="Times New Roman"/>
          <w:color w:val="000000"/>
          <w:sz w:val="24"/>
          <w:szCs w:val="24"/>
        </w:rPr>
        <w:t xml:space="preserve">В целях обеспечения </w:t>
      </w:r>
      <w:proofErr w:type="gramStart"/>
      <w:r w:rsidR="00606944" w:rsidRPr="00660B5C">
        <w:rPr>
          <w:rFonts w:ascii="Times New Roman" w:hAnsi="Times New Roman" w:cs="Times New Roman"/>
          <w:color w:val="000000"/>
          <w:sz w:val="24"/>
          <w:szCs w:val="24"/>
        </w:rPr>
        <w:t>индивидуальных потребностей,</w:t>
      </w:r>
      <w:r w:rsidRPr="00660B5C">
        <w:rPr>
          <w:rFonts w:ascii="Times New Roman" w:hAnsi="Times New Roman" w:cs="Times New Roman"/>
          <w:color w:val="000000"/>
          <w:sz w:val="24"/>
          <w:szCs w:val="24"/>
        </w:rPr>
        <w:t xml:space="preserve"> обучающихся основная образовательная программа предусматривает</w:t>
      </w:r>
      <w:proofErr w:type="gramEnd"/>
      <w:r w:rsidRPr="00660B5C">
        <w:rPr>
          <w:rFonts w:ascii="Times New Roman" w:hAnsi="Times New Roman" w:cs="Times New Roman"/>
          <w:color w:val="000000"/>
          <w:sz w:val="24"/>
          <w:szCs w:val="24"/>
        </w:rPr>
        <w:t xml:space="preserve"> внеурочную деятельность. </w:t>
      </w:r>
    </w:p>
    <w:p w:rsidR="005440ED" w:rsidRPr="001A666D" w:rsidRDefault="005440ED" w:rsidP="005440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1A666D">
        <w:rPr>
          <w:rFonts w:ascii="Times New Roman" w:eastAsia="Times New Roman" w:hAnsi="Times New Roman" w:cs="Times New Roman"/>
          <w:sz w:val="24"/>
          <w:szCs w:val="24"/>
          <w:lang w:eastAsia="ru-RU"/>
        </w:rPr>
        <w:t xml:space="preserve">неурочная деятельность организуется по основным направлениям развития личности: духовно-нравственное, социальное, </w:t>
      </w:r>
      <w:proofErr w:type="spellStart"/>
      <w:r w:rsidRPr="001A666D">
        <w:rPr>
          <w:rFonts w:ascii="Times New Roman" w:eastAsia="Times New Roman" w:hAnsi="Times New Roman" w:cs="Times New Roman"/>
          <w:sz w:val="24"/>
          <w:szCs w:val="24"/>
          <w:lang w:eastAsia="ru-RU"/>
        </w:rPr>
        <w:t>общеинтеллектуальное</w:t>
      </w:r>
      <w:proofErr w:type="spellEnd"/>
      <w:r w:rsidRPr="001A666D">
        <w:rPr>
          <w:rFonts w:ascii="Times New Roman" w:eastAsia="Times New Roman" w:hAnsi="Times New Roman" w:cs="Times New Roman"/>
          <w:sz w:val="24"/>
          <w:szCs w:val="24"/>
          <w:lang w:eastAsia="ru-RU"/>
        </w:rPr>
        <w:t xml:space="preserve">, общекультурное, спортивно-оздоровительное. </w:t>
      </w:r>
      <w:proofErr w:type="gramStart"/>
      <w:r w:rsidRPr="001A666D">
        <w:rPr>
          <w:rFonts w:ascii="Times New Roman" w:eastAsia="Times New Roman" w:hAnsi="Times New Roman" w:cs="Times New Roman"/>
          <w:sz w:val="24"/>
          <w:szCs w:val="24"/>
          <w:lang w:eastAsia="ru-RU"/>
        </w:rPr>
        <w:t>Содержание занятий формируется с учетом пожеланий учащихся и их родителей (законных представителей) и осуществляется посредством различных форм организаций, отличных от урочной системы обучения, таких как курсы, экскурсии, кружки, секции, конференции, школьные научные общества, олимпиады, конкурсы, соревнования, поисковые и научные исследования, общественно полезные практики.</w:t>
      </w:r>
      <w:proofErr w:type="gramEnd"/>
    </w:p>
    <w:p w:rsidR="005440ED" w:rsidRPr="001A666D" w:rsidRDefault="005440ED" w:rsidP="005440ED">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Для оценивания результатов внеурочной деятельности используется технология «Портфолио».</w:t>
      </w:r>
    </w:p>
    <w:p w:rsidR="005440ED" w:rsidRPr="001A666D" w:rsidRDefault="005440ED" w:rsidP="005440ED">
      <w:pPr>
        <w:autoSpaceDE w:val="0"/>
        <w:spacing w:after="0" w:line="100" w:lineRule="atLeast"/>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Цели внеурочной деятельности на ступени основного общего образования:</w:t>
      </w:r>
    </w:p>
    <w:p w:rsidR="005440ED" w:rsidRPr="001A666D" w:rsidRDefault="005440ED" w:rsidP="005440ED">
      <w:pPr>
        <w:numPr>
          <w:ilvl w:val="0"/>
          <w:numId w:val="9"/>
        </w:numPr>
        <w:autoSpaceDE w:val="0"/>
        <w:spacing w:after="0" w:line="100" w:lineRule="atLeast"/>
        <w:contextualSpacing/>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Создание условий для проявления и развития ребенком своих интересов</w:t>
      </w:r>
    </w:p>
    <w:p w:rsidR="005440ED" w:rsidRPr="001A666D" w:rsidRDefault="005440ED" w:rsidP="005440ED">
      <w:pPr>
        <w:numPr>
          <w:ilvl w:val="0"/>
          <w:numId w:val="9"/>
        </w:numPr>
        <w:autoSpaceDE w:val="0"/>
        <w:spacing w:after="0" w:line="100" w:lineRule="atLeast"/>
        <w:contextualSpacing/>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Свободного выбора, постижения духовно-нравственных ценностей и культурных традиций</w:t>
      </w:r>
    </w:p>
    <w:p w:rsidR="005440ED" w:rsidRPr="001A666D" w:rsidRDefault="005440ED" w:rsidP="005440ED">
      <w:pPr>
        <w:numPr>
          <w:ilvl w:val="0"/>
          <w:numId w:val="9"/>
        </w:numPr>
        <w:autoSpaceDE w:val="0"/>
        <w:spacing w:after="0" w:line="100" w:lineRule="atLeast"/>
        <w:contextualSpacing/>
        <w:jc w:val="both"/>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Воспитание и социализация духовно-нравственной личности.</w:t>
      </w:r>
    </w:p>
    <w:p w:rsidR="005440ED" w:rsidRPr="001A666D" w:rsidRDefault="005440ED" w:rsidP="005440ED">
      <w:pPr>
        <w:autoSpaceDE w:val="0"/>
        <w:spacing w:after="0" w:line="100" w:lineRule="atLeast"/>
        <w:jc w:val="both"/>
        <w:rPr>
          <w:rFonts w:ascii="Times New Roman" w:eastAsia="Times New Roman" w:hAnsi="Times New Roman" w:cs="Times New Roman"/>
          <w:sz w:val="24"/>
          <w:szCs w:val="24"/>
          <w:lang w:eastAsia="ru-RU"/>
        </w:rPr>
      </w:pPr>
      <w:proofErr w:type="gramStart"/>
      <w:r w:rsidRPr="001A666D">
        <w:rPr>
          <w:rFonts w:ascii="Times New Roman" w:eastAsia="Times New Roman" w:hAnsi="Times New Roman" w:cs="Times New Roman"/>
          <w:sz w:val="24"/>
          <w:szCs w:val="24"/>
          <w:lang w:eastAsia="ru-RU"/>
        </w:rPr>
        <w:t>Содержание занятий, предусмотренных как внеурочная деятельность, направлены на реализацию различных форм,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 и т. д.</w:t>
      </w:r>
      <w:proofErr w:type="gramEnd"/>
    </w:p>
    <w:p w:rsidR="005440ED" w:rsidRPr="001A666D" w:rsidRDefault="005440ED" w:rsidP="005440ED">
      <w:pPr>
        <w:autoSpaceDE w:val="0"/>
        <w:spacing w:after="0" w:line="100" w:lineRule="atLeast"/>
        <w:jc w:val="both"/>
        <w:rPr>
          <w:rFonts w:ascii="Times New Roman" w:eastAsia="Times New Roman" w:hAnsi="Times New Roman" w:cs="Times New Roman"/>
          <w:sz w:val="24"/>
          <w:szCs w:val="24"/>
          <w:lang w:eastAsia="ru-RU"/>
        </w:rPr>
      </w:pPr>
      <w:proofErr w:type="gramStart"/>
      <w:r w:rsidRPr="001A666D">
        <w:rPr>
          <w:rFonts w:ascii="Times New Roman" w:eastAsia="Times New Roman" w:hAnsi="Times New Roman" w:cs="Times New Roman"/>
          <w:sz w:val="24"/>
          <w:szCs w:val="24"/>
          <w:lang w:eastAsia="ru-RU"/>
        </w:rPr>
        <w:t xml:space="preserve">Внеурочная деятельность осуществляется на основании годового плана внеурочной деятельности, воспитательной работы и планов классных руководителей (с учетом времени на подготовку, осуществление и рефлексию запланированных мероприятий (социальная работа и проектная деятельность). </w:t>
      </w:r>
      <w:proofErr w:type="gramEnd"/>
    </w:p>
    <w:tbl>
      <w:tblPr>
        <w:tblW w:w="102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694"/>
        <w:gridCol w:w="7513"/>
      </w:tblGrid>
      <w:tr w:rsidR="005440ED" w:rsidRPr="001A666D" w:rsidTr="000154B1">
        <w:trPr>
          <w:trHeight w:hRule="exact" w:val="463"/>
        </w:trPr>
        <w:tc>
          <w:tcPr>
            <w:tcW w:w="2694" w:type="dxa"/>
            <w:vMerge w:val="restart"/>
          </w:tcPr>
          <w:p w:rsidR="005440ED" w:rsidRPr="001A666D" w:rsidRDefault="005440ED" w:rsidP="00DD1B1E">
            <w:pPr>
              <w:widowControl w:val="0"/>
              <w:spacing w:after="0" w:line="240" w:lineRule="auto"/>
              <w:ind w:right="-99"/>
              <w:jc w:val="both"/>
              <w:rPr>
                <w:rFonts w:ascii="Times New Roman" w:eastAsia="Times New Roman" w:hAnsi="Times New Roman" w:cs="Times New Roman"/>
                <w:sz w:val="24"/>
                <w:szCs w:val="24"/>
                <w:lang w:val="en-US" w:eastAsia="ru-RU"/>
              </w:rPr>
            </w:pPr>
            <w:proofErr w:type="spellStart"/>
            <w:r w:rsidRPr="001A666D">
              <w:rPr>
                <w:rFonts w:ascii="Times New Roman" w:eastAsia="Times New Roman" w:hAnsi="Times New Roman" w:cs="Times New Roman"/>
                <w:sz w:val="24"/>
                <w:szCs w:val="24"/>
                <w:lang w:val="en-US" w:eastAsia="ru-RU"/>
              </w:rPr>
              <w:t>Направления</w:t>
            </w:r>
            <w:proofErr w:type="spellEnd"/>
            <w:r w:rsidRPr="001A666D">
              <w:rPr>
                <w:rFonts w:ascii="Times New Roman" w:eastAsia="Times New Roman" w:hAnsi="Times New Roman" w:cs="Times New Roman"/>
                <w:sz w:val="24"/>
                <w:szCs w:val="24"/>
                <w:lang w:val="en-US" w:eastAsia="ru-RU"/>
              </w:rPr>
              <w:t xml:space="preserve"> </w:t>
            </w:r>
            <w:proofErr w:type="spellStart"/>
            <w:r w:rsidRPr="001A666D">
              <w:rPr>
                <w:rFonts w:ascii="Times New Roman" w:eastAsia="Times New Roman" w:hAnsi="Times New Roman" w:cs="Times New Roman"/>
                <w:sz w:val="24"/>
                <w:szCs w:val="24"/>
                <w:lang w:val="en-US" w:eastAsia="ru-RU"/>
              </w:rPr>
              <w:t>внеурочной</w:t>
            </w:r>
            <w:proofErr w:type="spellEnd"/>
            <w:r w:rsidRPr="001A666D">
              <w:rPr>
                <w:rFonts w:ascii="Times New Roman" w:eastAsia="Times New Roman" w:hAnsi="Times New Roman" w:cs="Times New Roman"/>
                <w:sz w:val="24"/>
                <w:szCs w:val="24"/>
                <w:lang w:val="en-US" w:eastAsia="ru-RU"/>
              </w:rPr>
              <w:t xml:space="preserve"> </w:t>
            </w:r>
            <w:proofErr w:type="spellStart"/>
            <w:r w:rsidRPr="001A666D">
              <w:rPr>
                <w:rFonts w:ascii="Times New Roman" w:eastAsia="Times New Roman" w:hAnsi="Times New Roman" w:cs="Times New Roman"/>
                <w:sz w:val="24"/>
                <w:szCs w:val="24"/>
                <w:lang w:val="en-US" w:eastAsia="ru-RU"/>
              </w:rPr>
              <w:t>деятельности</w:t>
            </w:r>
            <w:proofErr w:type="spellEnd"/>
          </w:p>
        </w:tc>
        <w:tc>
          <w:tcPr>
            <w:tcW w:w="7513" w:type="dxa"/>
            <w:vMerge w:val="restart"/>
          </w:tcPr>
          <w:p w:rsidR="005440ED" w:rsidRPr="001A666D" w:rsidRDefault="005440ED" w:rsidP="00DD1B1E">
            <w:pPr>
              <w:widowControl w:val="0"/>
              <w:spacing w:after="0" w:line="240" w:lineRule="auto"/>
              <w:ind w:right="122"/>
              <w:rPr>
                <w:rFonts w:ascii="Times New Roman" w:eastAsia="Times New Roman" w:hAnsi="Times New Roman" w:cs="Times New Roman"/>
                <w:sz w:val="24"/>
                <w:szCs w:val="24"/>
                <w:lang w:val="en-US" w:eastAsia="ru-RU"/>
              </w:rPr>
            </w:pPr>
            <w:proofErr w:type="spellStart"/>
            <w:r w:rsidRPr="001A666D">
              <w:rPr>
                <w:rFonts w:ascii="Times New Roman" w:eastAsia="Times New Roman" w:hAnsi="Times New Roman" w:cs="Times New Roman"/>
                <w:sz w:val="24"/>
                <w:szCs w:val="24"/>
                <w:lang w:val="en-US" w:eastAsia="ru-RU"/>
              </w:rPr>
              <w:t>Формы</w:t>
            </w:r>
            <w:proofErr w:type="spellEnd"/>
            <w:r w:rsidRPr="001A666D">
              <w:rPr>
                <w:rFonts w:ascii="Times New Roman" w:eastAsia="Times New Roman" w:hAnsi="Times New Roman" w:cs="Times New Roman"/>
                <w:sz w:val="24"/>
                <w:szCs w:val="24"/>
                <w:lang w:val="en-US" w:eastAsia="ru-RU"/>
              </w:rPr>
              <w:t xml:space="preserve"> </w:t>
            </w:r>
            <w:proofErr w:type="spellStart"/>
            <w:r w:rsidRPr="001A666D">
              <w:rPr>
                <w:rFonts w:ascii="Times New Roman" w:eastAsia="Times New Roman" w:hAnsi="Times New Roman" w:cs="Times New Roman"/>
                <w:sz w:val="24"/>
                <w:szCs w:val="24"/>
                <w:lang w:val="en-US" w:eastAsia="ru-RU"/>
              </w:rPr>
              <w:t>внеурочной</w:t>
            </w:r>
            <w:proofErr w:type="spellEnd"/>
            <w:r w:rsidRPr="001A666D">
              <w:rPr>
                <w:rFonts w:ascii="Times New Roman" w:eastAsia="Times New Roman" w:hAnsi="Times New Roman" w:cs="Times New Roman"/>
                <w:sz w:val="24"/>
                <w:szCs w:val="24"/>
                <w:lang w:val="en-US" w:eastAsia="ru-RU"/>
              </w:rPr>
              <w:t xml:space="preserve"> </w:t>
            </w:r>
            <w:proofErr w:type="spellStart"/>
            <w:r w:rsidRPr="001A666D">
              <w:rPr>
                <w:rFonts w:ascii="Times New Roman" w:eastAsia="Times New Roman" w:hAnsi="Times New Roman" w:cs="Times New Roman"/>
                <w:sz w:val="24"/>
                <w:szCs w:val="24"/>
                <w:lang w:val="en-US" w:eastAsia="ru-RU"/>
              </w:rPr>
              <w:t>деятельности</w:t>
            </w:r>
            <w:proofErr w:type="spellEnd"/>
          </w:p>
        </w:tc>
      </w:tr>
      <w:tr w:rsidR="005440ED" w:rsidRPr="001A666D" w:rsidTr="000154B1">
        <w:trPr>
          <w:trHeight w:hRule="exact" w:val="336"/>
        </w:trPr>
        <w:tc>
          <w:tcPr>
            <w:tcW w:w="2694" w:type="dxa"/>
            <w:vMerge/>
          </w:tcPr>
          <w:p w:rsidR="005440ED" w:rsidRPr="001A666D" w:rsidRDefault="005440ED" w:rsidP="00DD1B1E">
            <w:pPr>
              <w:spacing w:after="0" w:line="240" w:lineRule="auto"/>
              <w:rPr>
                <w:rFonts w:ascii="Times New Roman" w:eastAsia="Times New Roman" w:hAnsi="Times New Roman" w:cs="Times New Roman"/>
                <w:sz w:val="24"/>
                <w:szCs w:val="24"/>
                <w:lang w:eastAsia="ru-RU"/>
              </w:rPr>
            </w:pPr>
          </w:p>
        </w:tc>
        <w:tc>
          <w:tcPr>
            <w:tcW w:w="7513" w:type="dxa"/>
            <w:vMerge/>
          </w:tcPr>
          <w:p w:rsidR="005440ED" w:rsidRPr="001A666D" w:rsidRDefault="005440ED" w:rsidP="00DD1B1E">
            <w:pPr>
              <w:spacing w:after="0" w:line="240" w:lineRule="auto"/>
              <w:rPr>
                <w:rFonts w:ascii="Times New Roman" w:eastAsia="Times New Roman" w:hAnsi="Times New Roman" w:cs="Times New Roman"/>
                <w:sz w:val="24"/>
                <w:szCs w:val="24"/>
                <w:lang w:eastAsia="ru-RU"/>
              </w:rPr>
            </w:pPr>
          </w:p>
        </w:tc>
      </w:tr>
      <w:tr w:rsidR="005440ED" w:rsidRPr="001A666D" w:rsidTr="000154B1">
        <w:trPr>
          <w:trHeight w:hRule="exact" w:val="85"/>
        </w:trPr>
        <w:tc>
          <w:tcPr>
            <w:tcW w:w="2694" w:type="dxa"/>
            <w:vMerge/>
          </w:tcPr>
          <w:p w:rsidR="005440ED" w:rsidRPr="001A666D" w:rsidRDefault="005440ED" w:rsidP="00DD1B1E">
            <w:pPr>
              <w:spacing w:after="0" w:line="240" w:lineRule="auto"/>
              <w:rPr>
                <w:rFonts w:ascii="Times New Roman" w:eastAsia="Times New Roman" w:hAnsi="Times New Roman" w:cs="Times New Roman"/>
                <w:sz w:val="24"/>
                <w:szCs w:val="24"/>
                <w:lang w:eastAsia="ru-RU"/>
              </w:rPr>
            </w:pPr>
          </w:p>
        </w:tc>
        <w:tc>
          <w:tcPr>
            <w:tcW w:w="7513" w:type="dxa"/>
            <w:vMerge/>
          </w:tcPr>
          <w:p w:rsidR="005440ED" w:rsidRPr="001A666D" w:rsidRDefault="005440ED" w:rsidP="00DD1B1E">
            <w:pPr>
              <w:spacing w:after="0" w:line="240" w:lineRule="auto"/>
              <w:rPr>
                <w:rFonts w:ascii="Times New Roman" w:eastAsia="Times New Roman" w:hAnsi="Times New Roman" w:cs="Times New Roman"/>
                <w:sz w:val="24"/>
                <w:szCs w:val="24"/>
                <w:lang w:eastAsia="ru-RU"/>
              </w:rPr>
            </w:pPr>
          </w:p>
        </w:tc>
      </w:tr>
      <w:tr w:rsidR="005440ED" w:rsidRPr="001A666D" w:rsidTr="000154B1">
        <w:trPr>
          <w:trHeight w:val="869"/>
        </w:trPr>
        <w:tc>
          <w:tcPr>
            <w:tcW w:w="2694" w:type="dxa"/>
            <w:vMerge w:val="restart"/>
          </w:tcPr>
          <w:p w:rsidR="005440ED" w:rsidRPr="001A666D" w:rsidRDefault="005440ED" w:rsidP="00DD1B1E">
            <w:pPr>
              <w:widowControl w:val="0"/>
              <w:spacing w:after="0" w:line="240" w:lineRule="auto"/>
              <w:ind w:right="63"/>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Физкультурн</w:t>
            </w:r>
            <w:proofErr w:type="gramStart"/>
            <w:r w:rsidRPr="001A666D">
              <w:rPr>
                <w:rFonts w:ascii="Times New Roman" w:eastAsia="Times New Roman" w:hAnsi="Times New Roman" w:cs="Times New Roman"/>
                <w:sz w:val="24"/>
                <w:szCs w:val="24"/>
                <w:lang w:eastAsia="ru-RU"/>
              </w:rPr>
              <w:t>о-</w:t>
            </w:r>
            <w:proofErr w:type="gramEnd"/>
            <w:r w:rsidRPr="001A666D">
              <w:rPr>
                <w:rFonts w:ascii="Times New Roman" w:eastAsia="Times New Roman" w:hAnsi="Times New Roman" w:cs="Times New Roman"/>
                <w:sz w:val="24"/>
                <w:szCs w:val="24"/>
                <w:lang w:eastAsia="ru-RU"/>
              </w:rPr>
              <w:t xml:space="preserve"> спортивное и оздоровительное</w:t>
            </w:r>
          </w:p>
        </w:tc>
        <w:tc>
          <w:tcPr>
            <w:tcW w:w="7513" w:type="dxa"/>
            <w:vMerge w:val="restart"/>
          </w:tcPr>
          <w:p w:rsidR="005440ED" w:rsidRPr="001A666D" w:rsidRDefault="005440ED" w:rsidP="00DD1B1E">
            <w:pPr>
              <w:widowControl w:val="0"/>
              <w:spacing w:after="0" w:line="240" w:lineRule="auto"/>
              <w:ind w:right="75"/>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Соревнования, игры, физкультурн</w:t>
            </w:r>
            <w:proofErr w:type="gramStart"/>
            <w:r w:rsidRPr="001A666D">
              <w:rPr>
                <w:rFonts w:ascii="Times New Roman" w:eastAsia="Times New Roman" w:hAnsi="Times New Roman" w:cs="Times New Roman"/>
                <w:sz w:val="24"/>
                <w:szCs w:val="24"/>
                <w:lang w:eastAsia="ru-RU"/>
              </w:rPr>
              <w:t>о-</w:t>
            </w:r>
            <w:proofErr w:type="gramEnd"/>
            <w:r w:rsidRPr="001A666D">
              <w:rPr>
                <w:rFonts w:ascii="Times New Roman" w:eastAsia="Times New Roman" w:hAnsi="Times New Roman" w:cs="Times New Roman"/>
                <w:sz w:val="24"/>
                <w:szCs w:val="24"/>
                <w:lang w:eastAsia="ru-RU"/>
              </w:rPr>
              <w:t xml:space="preserve"> оздоровительные акции, просмотр фильмов</w:t>
            </w:r>
          </w:p>
          <w:p w:rsidR="005440ED" w:rsidRPr="001A666D" w:rsidRDefault="005440ED" w:rsidP="00DD1B1E">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Организация походов, экскурсий, «Дней здоровья», подвижных игр, «Весёлых стартов», </w:t>
            </w:r>
            <w:proofErr w:type="spellStart"/>
            <w:r w:rsidRPr="001A666D">
              <w:rPr>
                <w:rFonts w:ascii="Times New Roman" w:eastAsia="Times New Roman" w:hAnsi="Times New Roman" w:cs="Times New Roman"/>
                <w:sz w:val="24"/>
                <w:szCs w:val="24"/>
                <w:lang w:eastAsia="ru-RU"/>
              </w:rPr>
              <w:t>внутришкольных</w:t>
            </w:r>
            <w:proofErr w:type="spellEnd"/>
            <w:r w:rsidRPr="001A666D">
              <w:rPr>
                <w:rFonts w:ascii="Times New Roman" w:eastAsia="Times New Roman" w:hAnsi="Times New Roman" w:cs="Times New Roman"/>
                <w:sz w:val="24"/>
                <w:szCs w:val="24"/>
                <w:lang w:eastAsia="ru-RU"/>
              </w:rPr>
              <w:t xml:space="preserve"> спортивных соревнований.</w:t>
            </w:r>
          </w:p>
          <w:p w:rsidR="005440ED" w:rsidRPr="001A666D" w:rsidRDefault="005440ED" w:rsidP="00DD1B1E">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Проведение бесед по охране здоровья.</w:t>
            </w:r>
          </w:p>
          <w:p w:rsidR="005440ED" w:rsidRPr="001A666D" w:rsidRDefault="005440ED" w:rsidP="00DD1B1E">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Применение на уроках  игровых моментов, физкультминуток.</w:t>
            </w:r>
          </w:p>
          <w:p w:rsidR="005440ED" w:rsidRPr="001A666D" w:rsidRDefault="005440ED" w:rsidP="00DD1B1E">
            <w:pPr>
              <w:widowControl w:val="0"/>
              <w:spacing w:after="0" w:line="240" w:lineRule="auto"/>
              <w:ind w:right="75"/>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Участие в районных и зональных спортивных соревнованиях.</w:t>
            </w:r>
          </w:p>
        </w:tc>
      </w:tr>
      <w:tr w:rsidR="005440ED" w:rsidRPr="001A666D" w:rsidTr="000154B1">
        <w:trPr>
          <w:trHeight w:val="869"/>
        </w:trPr>
        <w:tc>
          <w:tcPr>
            <w:tcW w:w="2694" w:type="dxa"/>
            <w:vMerge/>
          </w:tcPr>
          <w:p w:rsidR="005440ED" w:rsidRPr="001A666D" w:rsidRDefault="005440ED" w:rsidP="00DD1B1E">
            <w:pPr>
              <w:widowControl w:val="0"/>
              <w:spacing w:after="0" w:line="240" w:lineRule="auto"/>
              <w:ind w:right="63"/>
              <w:rPr>
                <w:rFonts w:ascii="Times New Roman" w:eastAsia="Times New Roman" w:hAnsi="Times New Roman" w:cs="Times New Roman"/>
                <w:sz w:val="24"/>
                <w:szCs w:val="24"/>
                <w:lang w:eastAsia="ru-RU"/>
              </w:rPr>
            </w:pPr>
          </w:p>
        </w:tc>
        <w:tc>
          <w:tcPr>
            <w:tcW w:w="7513" w:type="dxa"/>
            <w:vMerge/>
          </w:tcPr>
          <w:p w:rsidR="005440ED" w:rsidRPr="001A666D" w:rsidRDefault="005440ED" w:rsidP="00DD1B1E">
            <w:pPr>
              <w:widowControl w:val="0"/>
              <w:spacing w:after="0" w:line="240" w:lineRule="auto"/>
              <w:ind w:right="75"/>
              <w:rPr>
                <w:rFonts w:ascii="Times New Roman" w:eastAsia="Times New Roman" w:hAnsi="Times New Roman" w:cs="Times New Roman"/>
                <w:sz w:val="24"/>
                <w:szCs w:val="24"/>
                <w:lang w:eastAsia="ru-RU"/>
              </w:rPr>
            </w:pPr>
          </w:p>
        </w:tc>
      </w:tr>
      <w:tr w:rsidR="005440ED" w:rsidRPr="001A666D" w:rsidTr="000154B1">
        <w:trPr>
          <w:trHeight w:val="1270"/>
        </w:trPr>
        <w:tc>
          <w:tcPr>
            <w:tcW w:w="2694" w:type="dxa"/>
          </w:tcPr>
          <w:p w:rsidR="005440ED" w:rsidRPr="001A666D" w:rsidRDefault="005440ED" w:rsidP="00DD1B1E">
            <w:pPr>
              <w:widowControl w:val="0"/>
              <w:spacing w:after="0" w:line="240" w:lineRule="auto"/>
              <w:ind w:right="123"/>
              <w:rPr>
                <w:rFonts w:ascii="Times New Roman" w:eastAsia="Times New Roman" w:hAnsi="Times New Roman" w:cs="Times New Roman"/>
                <w:sz w:val="24"/>
                <w:szCs w:val="24"/>
                <w:lang w:val="en-US" w:eastAsia="ru-RU"/>
              </w:rPr>
            </w:pPr>
            <w:proofErr w:type="spellStart"/>
            <w:r w:rsidRPr="001A666D">
              <w:rPr>
                <w:rFonts w:ascii="Times New Roman" w:eastAsia="Times New Roman" w:hAnsi="Times New Roman" w:cs="Times New Roman"/>
                <w:sz w:val="24"/>
                <w:szCs w:val="24"/>
                <w:lang w:val="en-US" w:eastAsia="ru-RU"/>
              </w:rPr>
              <w:t>Духовно</w:t>
            </w:r>
            <w:proofErr w:type="spellEnd"/>
            <w:r w:rsidRPr="001A666D">
              <w:rPr>
                <w:rFonts w:ascii="Times New Roman" w:eastAsia="Times New Roman" w:hAnsi="Times New Roman" w:cs="Times New Roman"/>
                <w:sz w:val="24"/>
                <w:szCs w:val="24"/>
                <w:lang w:val="en-US" w:eastAsia="ru-RU"/>
              </w:rPr>
              <w:t xml:space="preserve">- </w:t>
            </w:r>
            <w:proofErr w:type="spellStart"/>
            <w:r w:rsidRPr="001A666D">
              <w:rPr>
                <w:rFonts w:ascii="Times New Roman" w:eastAsia="Times New Roman" w:hAnsi="Times New Roman" w:cs="Times New Roman"/>
                <w:sz w:val="24"/>
                <w:szCs w:val="24"/>
                <w:lang w:val="en-US" w:eastAsia="ru-RU"/>
              </w:rPr>
              <w:t>нравственное</w:t>
            </w:r>
            <w:proofErr w:type="spellEnd"/>
          </w:p>
        </w:tc>
        <w:tc>
          <w:tcPr>
            <w:tcW w:w="7513" w:type="dxa"/>
          </w:tcPr>
          <w:p w:rsidR="005440ED" w:rsidRPr="001A666D" w:rsidRDefault="005440ED" w:rsidP="00DD1B1E">
            <w:pPr>
              <w:widowControl w:val="0"/>
              <w:spacing w:after="0" w:line="240" w:lineRule="auto"/>
              <w:ind w:right="70"/>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Беседы, работа в музее, экскурсии, просмотр фильмов, встречи с известными людьми, знакомство с историей и бытом </w:t>
            </w:r>
          </w:p>
          <w:p w:rsidR="005440ED" w:rsidRPr="001A666D" w:rsidRDefault="005440ED" w:rsidP="00DD1B1E">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 Проведение тематических классных часов, встреч, бесед;</w:t>
            </w:r>
          </w:p>
          <w:p w:rsidR="005440ED" w:rsidRPr="001A666D" w:rsidRDefault="005440ED" w:rsidP="00DD1B1E">
            <w:pPr>
              <w:widowControl w:val="0"/>
              <w:spacing w:after="0" w:line="240" w:lineRule="auto"/>
              <w:ind w:right="70"/>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Участие в конкурсах, выставках детского творчества гуманитарного цикла на уровне школы, района, края</w:t>
            </w:r>
          </w:p>
        </w:tc>
      </w:tr>
      <w:tr w:rsidR="005440ED" w:rsidRPr="001A666D" w:rsidTr="000154B1">
        <w:trPr>
          <w:trHeight w:hRule="exact" w:val="519"/>
        </w:trPr>
        <w:tc>
          <w:tcPr>
            <w:tcW w:w="2694" w:type="dxa"/>
            <w:vMerge w:val="restart"/>
          </w:tcPr>
          <w:p w:rsidR="005440ED" w:rsidRPr="001A666D" w:rsidRDefault="005440ED" w:rsidP="00DD1B1E">
            <w:pPr>
              <w:widowControl w:val="0"/>
              <w:spacing w:after="0" w:line="240" w:lineRule="auto"/>
              <w:ind w:right="62"/>
              <w:rPr>
                <w:rFonts w:ascii="Times New Roman" w:eastAsia="Times New Roman" w:hAnsi="Times New Roman" w:cs="Times New Roman"/>
                <w:sz w:val="24"/>
                <w:szCs w:val="24"/>
                <w:lang w:val="en-US" w:eastAsia="ru-RU"/>
              </w:rPr>
            </w:pPr>
            <w:proofErr w:type="spellStart"/>
            <w:r w:rsidRPr="001A666D">
              <w:rPr>
                <w:rFonts w:ascii="Times New Roman" w:eastAsia="Times New Roman" w:hAnsi="Times New Roman" w:cs="Times New Roman"/>
                <w:sz w:val="24"/>
                <w:szCs w:val="24"/>
                <w:lang w:val="en-US" w:eastAsia="ru-RU"/>
              </w:rPr>
              <w:lastRenderedPageBreak/>
              <w:t>Общеинтеллектуальное</w:t>
            </w:r>
            <w:proofErr w:type="spellEnd"/>
          </w:p>
        </w:tc>
        <w:tc>
          <w:tcPr>
            <w:tcW w:w="7513" w:type="dxa"/>
            <w:vMerge w:val="restart"/>
          </w:tcPr>
          <w:p w:rsidR="005440ED" w:rsidRPr="001A666D" w:rsidRDefault="005440ED" w:rsidP="00DD1B1E">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Предметные недели;</w:t>
            </w:r>
          </w:p>
          <w:p w:rsidR="005440ED" w:rsidRPr="001A666D" w:rsidRDefault="005440ED" w:rsidP="00DD1B1E">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Библиотечные уроки;</w:t>
            </w:r>
          </w:p>
          <w:p w:rsidR="005440ED" w:rsidRPr="001A666D" w:rsidRDefault="005440ED" w:rsidP="00DD1B1E">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конкурсы, экскурсии, олимпиады, конференции, деловые и ролевые игры и др.</w:t>
            </w:r>
          </w:p>
          <w:p w:rsidR="005440ED" w:rsidRPr="001A666D" w:rsidRDefault="005440ED" w:rsidP="00DD1B1E">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Участие в поисково-исследовательских конференциях на уровне школы, района, области.</w:t>
            </w:r>
          </w:p>
          <w:p w:rsidR="005440ED" w:rsidRPr="001A666D" w:rsidRDefault="005440ED" w:rsidP="00DD1B1E">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Участие в олимпиадах</w:t>
            </w:r>
          </w:p>
          <w:p w:rsidR="005440ED" w:rsidRPr="001A666D" w:rsidRDefault="005440ED" w:rsidP="00DD1B1E">
            <w:pPr>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Разработка проектов.</w:t>
            </w:r>
          </w:p>
        </w:tc>
      </w:tr>
      <w:tr w:rsidR="005440ED" w:rsidRPr="001A666D" w:rsidTr="000154B1">
        <w:trPr>
          <w:trHeight w:hRule="exact" w:val="413"/>
        </w:trPr>
        <w:tc>
          <w:tcPr>
            <w:tcW w:w="2694" w:type="dxa"/>
            <w:vMerge/>
          </w:tcPr>
          <w:p w:rsidR="005440ED" w:rsidRPr="001A666D" w:rsidRDefault="005440ED" w:rsidP="00DD1B1E">
            <w:pPr>
              <w:widowControl w:val="0"/>
              <w:spacing w:after="0" w:line="240" w:lineRule="auto"/>
              <w:ind w:right="62"/>
              <w:rPr>
                <w:rFonts w:ascii="Times New Roman" w:eastAsia="Times New Roman" w:hAnsi="Times New Roman" w:cs="Times New Roman"/>
                <w:sz w:val="24"/>
                <w:szCs w:val="24"/>
                <w:lang w:eastAsia="ru-RU"/>
              </w:rPr>
            </w:pPr>
          </w:p>
        </w:tc>
        <w:tc>
          <w:tcPr>
            <w:tcW w:w="7513" w:type="dxa"/>
            <w:vMerge/>
          </w:tcPr>
          <w:p w:rsidR="005440ED" w:rsidRPr="001A666D" w:rsidRDefault="005440ED" w:rsidP="00DD1B1E">
            <w:pPr>
              <w:widowControl w:val="0"/>
              <w:spacing w:after="0" w:line="240" w:lineRule="auto"/>
              <w:ind w:right="92"/>
              <w:rPr>
                <w:rFonts w:ascii="Times New Roman" w:eastAsia="Times New Roman" w:hAnsi="Times New Roman" w:cs="Times New Roman"/>
                <w:sz w:val="24"/>
                <w:szCs w:val="24"/>
                <w:lang w:eastAsia="ru-RU"/>
              </w:rPr>
            </w:pPr>
          </w:p>
        </w:tc>
      </w:tr>
      <w:tr w:rsidR="005440ED" w:rsidRPr="001A666D" w:rsidTr="000154B1">
        <w:trPr>
          <w:trHeight w:hRule="exact" w:val="555"/>
        </w:trPr>
        <w:tc>
          <w:tcPr>
            <w:tcW w:w="2694" w:type="dxa"/>
            <w:vMerge/>
          </w:tcPr>
          <w:p w:rsidR="005440ED" w:rsidRPr="001A666D" w:rsidRDefault="005440ED" w:rsidP="00DD1B1E">
            <w:pPr>
              <w:widowControl w:val="0"/>
              <w:spacing w:after="0" w:line="240" w:lineRule="auto"/>
              <w:ind w:right="62"/>
              <w:rPr>
                <w:rFonts w:ascii="Times New Roman" w:eastAsia="Times New Roman" w:hAnsi="Times New Roman" w:cs="Times New Roman"/>
                <w:sz w:val="24"/>
                <w:szCs w:val="24"/>
                <w:lang w:eastAsia="ru-RU"/>
              </w:rPr>
            </w:pPr>
          </w:p>
        </w:tc>
        <w:tc>
          <w:tcPr>
            <w:tcW w:w="7513" w:type="dxa"/>
            <w:vMerge/>
          </w:tcPr>
          <w:p w:rsidR="005440ED" w:rsidRPr="001A666D" w:rsidRDefault="005440ED" w:rsidP="00DD1B1E">
            <w:pPr>
              <w:widowControl w:val="0"/>
              <w:spacing w:after="0" w:line="240" w:lineRule="auto"/>
              <w:ind w:right="92"/>
              <w:rPr>
                <w:rFonts w:ascii="Times New Roman" w:eastAsia="Times New Roman" w:hAnsi="Times New Roman" w:cs="Times New Roman"/>
                <w:sz w:val="24"/>
                <w:szCs w:val="24"/>
                <w:lang w:eastAsia="ru-RU"/>
              </w:rPr>
            </w:pPr>
          </w:p>
        </w:tc>
      </w:tr>
      <w:tr w:rsidR="005440ED" w:rsidRPr="001A666D" w:rsidTr="000154B1">
        <w:trPr>
          <w:trHeight w:hRule="exact" w:val="705"/>
        </w:trPr>
        <w:tc>
          <w:tcPr>
            <w:tcW w:w="2694" w:type="dxa"/>
            <w:vMerge/>
          </w:tcPr>
          <w:p w:rsidR="005440ED" w:rsidRPr="001A666D" w:rsidRDefault="005440ED" w:rsidP="00DD1B1E">
            <w:pPr>
              <w:widowControl w:val="0"/>
              <w:spacing w:after="0" w:line="240" w:lineRule="auto"/>
              <w:ind w:right="62"/>
              <w:rPr>
                <w:rFonts w:ascii="Times New Roman" w:eastAsia="Times New Roman" w:hAnsi="Times New Roman" w:cs="Times New Roman"/>
                <w:sz w:val="24"/>
                <w:szCs w:val="24"/>
                <w:lang w:eastAsia="ru-RU"/>
              </w:rPr>
            </w:pPr>
          </w:p>
        </w:tc>
        <w:tc>
          <w:tcPr>
            <w:tcW w:w="7513" w:type="dxa"/>
            <w:vMerge/>
          </w:tcPr>
          <w:p w:rsidR="005440ED" w:rsidRPr="001A666D" w:rsidRDefault="005440ED" w:rsidP="00DD1B1E">
            <w:pPr>
              <w:widowControl w:val="0"/>
              <w:spacing w:after="0" w:line="240" w:lineRule="auto"/>
              <w:ind w:right="92"/>
              <w:rPr>
                <w:rFonts w:ascii="Times New Roman" w:eastAsia="Times New Roman" w:hAnsi="Times New Roman" w:cs="Times New Roman"/>
                <w:sz w:val="24"/>
                <w:szCs w:val="24"/>
                <w:lang w:eastAsia="ru-RU"/>
              </w:rPr>
            </w:pPr>
          </w:p>
        </w:tc>
      </w:tr>
      <w:tr w:rsidR="005440ED" w:rsidRPr="001A666D" w:rsidTr="000154B1">
        <w:trPr>
          <w:trHeight w:hRule="exact" w:val="85"/>
        </w:trPr>
        <w:tc>
          <w:tcPr>
            <w:tcW w:w="2694" w:type="dxa"/>
            <w:vMerge/>
          </w:tcPr>
          <w:p w:rsidR="005440ED" w:rsidRPr="001A666D" w:rsidRDefault="005440ED" w:rsidP="00DD1B1E">
            <w:pPr>
              <w:widowControl w:val="0"/>
              <w:spacing w:after="0" w:line="240" w:lineRule="auto"/>
              <w:ind w:right="62"/>
              <w:rPr>
                <w:rFonts w:ascii="Times New Roman" w:eastAsia="Times New Roman" w:hAnsi="Times New Roman" w:cs="Times New Roman"/>
                <w:sz w:val="24"/>
                <w:szCs w:val="24"/>
                <w:lang w:eastAsia="ru-RU"/>
              </w:rPr>
            </w:pPr>
          </w:p>
        </w:tc>
        <w:tc>
          <w:tcPr>
            <w:tcW w:w="7513" w:type="dxa"/>
            <w:vMerge/>
          </w:tcPr>
          <w:p w:rsidR="005440ED" w:rsidRPr="001A666D" w:rsidRDefault="005440ED" w:rsidP="00DD1B1E">
            <w:pPr>
              <w:widowControl w:val="0"/>
              <w:spacing w:after="0" w:line="240" w:lineRule="auto"/>
              <w:ind w:right="92"/>
              <w:rPr>
                <w:rFonts w:ascii="Times New Roman" w:eastAsia="Times New Roman" w:hAnsi="Times New Roman" w:cs="Times New Roman"/>
                <w:sz w:val="24"/>
                <w:szCs w:val="24"/>
                <w:lang w:eastAsia="ru-RU"/>
              </w:rPr>
            </w:pPr>
          </w:p>
        </w:tc>
      </w:tr>
      <w:tr w:rsidR="005440ED" w:rsidRPr="001A666D" w:rsidTr="000154B1">
        <w:trPr>
          <w:trHeight w:val="687"/>
        </w:trPr>
        <w:tc>
          <w:tcPr>
            <w:tcW w:w="2694" w:type="dxa"/>
            <w:vMerge w:val="restart"/>
          </w:tcPr>
          <w:p w:rsidR="005440ED" w:rsidRPr="001A666D" w:rsidRDefault="005440ED" w:rsidP="00DD1B1E">
            <w:pPr>
              <w:widowControl w:val="0"/>
              <w:spacing w:after="0" w:line="240" w:lineRule="auto"/>
              <w:ind w:right="61"/>
              <w:rPr>
                <w:rFonts w:ascii="Times New Roman" w:eastAsia="Times New Roman" w:hAnsi="Times New Roman" w:cs="Times New Roman"/>
                <w:sz w:val="24"/>
                <w:szCs w:val="24"/>
                <w:lang w:val="en-US" w:eastAsia="ru-RU"/>
              </w:rPr>
            </w:pPr>
            <w:proofErr w:type="spellStart"/>
            <w:r w:rsidRPr="001A666D">
              <w:rPr>
                <w:rFonts w:ascii="Times New Roman" w:eastAsia="Times New Roman" w:hAnsi="Times New Roman" w:cs="Times New Roman"/>
                <w:sz w:val="24"/>
                <w:szCs w:val="24"/>
                <w:lang w:val="en-US" w:eastAsia="ru-RU"/>
              </w:rPr>
              <w:t>Общекультурное</w:t>
            </w:r>
            <w:proofErr w:type="spellEnd"/>
          </w:p>
        </w:tc>
        <w:tc>
          <w:tcPr>
            <w:tcW w:w="7513" w:type="dxa"/>
            <w:vMerge w:val="restart"/>
          </w:tcPr>
          <w:p w:rsidR="005440ED" w:rsidRPr="001A666D" w:rsidRDefault="005440ED" w:rsidP="00DD1B1E">
            <w:pPr>
              <w:shd w:val="clear" w:color="auto" w:fill="FFFFFF"/>
              <w:spacing w:after="0" w:line="240" w:lineRule="auto"/>
              <w:rPr>
                <w:rFonts w:ascii="Times New Roman" w:eastAsia="Times New Roman" w:hAnsi="Times New Roman" w:cs="Times New Roman"/>
                <w:sz w:val="24"/>
                <w:szCs w:val="24"/>
                <w:lang w:eastAsia="ru-RU"/>
              </w:rPr>
            </w:pPr>
            <w:r w:rsidRPr="001A666D">
              <w:rPr>
                <w:rFonts w:ascii="Calibri" w:eastAsia="Times New Roman" w:hAnsi="Calibri" w:cs="Times New Roman"/>
                <w:lang w:eastAsia="ru-RU"/>
              </w:rPr>
              <w:t xml:space="preserve"> </w:t>
            </w:r>
            <w:r w:rsidRPr="001A666D">
              <w:rPr>
                <w:rFonts w:ascii="Times New Roman" w:eastAsia="Times New Roman" w:hAnsi="Times New Roman" w:cs="Times New Roman"/>
                <w:sz w:val="24"/>
                <w:szCs w:val="24"/>
                <w:lang w:eastAsia="ru-RU"/>
              </w:rPr>
              <w:t>Организация экскурсий в театры и музеи, выставок детских рисунков, поделок и творческих работ учащихся.</w:t>
            </w:r>
          </w:p>
          <w:p w:rsidR="005440ED" w:rsidRPr="001A666D" w:rsidRDefault="005440ED" w:rsidP="00DD1B1E">
            <w:pPr>
              <w:shd w:val="clear" w:color="auto" w:fill="FFFFFF"/>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Проведение тематических классных часов по эстетике внешнего вида ученика, культуре поведения и речи. Участие в конкурсах, выставках детского творчества эстетического цикла на уровне</w:t>
            </w:r>
          </w:p>
          <w:p w:rsidR="005440ED" w:rsidRPr="001A666D" w:rsidRDefault="005440ED" w:rsidP="00DD1B1E">
            <w:pPr>
              <w:widowControl w:val="0"/>
              <w:spacing w:after="0" w:line="240" w:lineRule="auto"/>
              <w:ind w:right="51"/>
              <w:rPr>
                <w:rFonts w:ascii="Times New Roman" w:eastAsia="Times New Roman" w:hAnsi="Times New Roman" w:cs="Times New Roman"/>
                <w:sz w:val="24"/>
                <w:szCs w:val="24"/>
                <w:lang w:eastAsia="ru-RU"/>
              </w:rPr>
            </w:pPr>
          </w:p>
        </w:tc>
      </w:tr>
      <w:tr w:rsidR="005440ED" w:rsidRPr="001A666D" w:rsidTr="000154B1">
        <w:trPr>
          <w:trHeight w:hRule="exact" w:val="745"/>
        </w:trPr>
        <w:tc>
          <w:tcPr>
            <w:tcW w:w="2694" w:type="dxa"/>
            <w:vMerge/>
            <w:tcBorders>
              <w:bottom w:val="single" w:sz="4" w:space="0" w:color="000000"/>
            </w:tcBorders>
          </w:tcPr>
          <w:p w:rsidR="005440ED" w:rsidRPr="001A666D" w:rsidRDefault="005440ED" w:rsidP="00DD1B1E">
            <w:pPr>
              <w:spacing w:after="0" w:line="240" w:lineRule="auto"/>
              <w:rPr>
                <w:rFonts w:ascii="Times New Roman" w:eastAsia="Times New Roman" w:hAnsi="Times New Roman" w:cs="Times New Roman"/>
                <w:sz w:val="24"/>
                <w:szCs w:val="24"/>
                <w:lang w:eastAsia="ru-RU"/>
              </w:rPr>
            </w:pPr>
          </w:p>
        </w:tc>
        <w:tc>
          <w:tcPr>
            <w:tcW w:w="7513" w:type="dxa"/>
            <w:vMerge/>
            <w:tcBorders>
              <w:bottom w:val="single" w:sz="4" w:space="0" w:color="000000"/>
            </w:tcBorders>
          </w:tcPr>
          <w:p w:rsidR="005440ED" w:rsidRPr="001A666D" w:rsidRDefault="005440ED" w:rsidP="00DD1B1E">
            <w:pPr>
              <w:spacing w:after="0" w:line="240" w:lineRule="auto"/>
              <w:rPr>
                <w:rFonts w:ascii="Times New Roman" w:eastAsia="Times New Roman" w:hAnsi="Times New Roman" w:cs="Times New Roman"/>
                <w:sz w:val="24"/>
                <w:szCs w:val="24"/>
                <w:lang w:eastAsia="ru-RU"/>
              </w:rPr>
            </w:pPr>
          </w:p>
        </w:tc>
      </w:tr>
      <w:tr w:rsidR="005440ED" w:rsidRPr="001A666D" w:rsidTr="000154B1">
        <w:trPr>
          <w:trHeight w:val="1408"/>
        </w:trPr>
        <w:tc>
          <w:tcPr>
            <w:tcW w:w="2694" w:type="dxa"/>
            <w:tcBorders>
              <w:top w:val="single" w:sz="4" w:space="0" w:color="000000"/>
              <w:left w:val="single" w:sz="4" w:space="0" w:color="000000"/>
              <w:right w:val="single" w:sz="4" w:space="0" w:color="000000"/>
            </w:tcBorders>
          </w:tcPr>
          <w:p w:rsidR="005440ED" w:rsidRPr="001A666D" w:rsidRDefault="005440ED" w:rsidP="00DD1B1E">
            <w:pPr>
              <w:widowControl w:val="0"/>
              <w:spacing w:after="0" w:line="240" w:lineRule="auto"/>
              <w:rPr>
                <w:rFonts w:ascii="Times New Roman" w:eastAsia="Times New Roman" w:hAnsi="Times New Roman" w:cs="Times New Roman"/>
                <w:sz w:val="24"/>
                <w:szCs w:val="24"/>
                <w:lang w:val="en-US" w:eastAsia="ru-RU"/>
              </w:rPr>
            </w:pPr>
            <w:proofErr w:type="spellStart"/>
            <w:r w:rsidRPr="001A666D">
              <w:rPr>
                <w:rFonts w:ascii="Times New Roman" w:eastAsia="Times New Roman" w:hAnsi="Times New Roman" w:cs="Times New Roman"/>
                <w:sz w:val="24"/>
                <w:szCs w:val="24"/>
                <w:lang w:val="en-US" w:eastAsia="ru-RU"/>
              </w:rPr>
              <w:t>Социальное</w:t>
            </w:r>
            <w:proofErr w:type="spellEnd"/>
          </w:p>
        </w:tc>
        <w:tc>
          <w:tcPr>
            <w:tcW w:w="7513" w:type="dxa"/>
            <w:tcBorders>
              <w:top w:val="single" w:sz="4" w:space="0" w:color="000000"/>
              <w:left w:val="single" w:sz="4" w:space="0" w:color="000000"/>
              <w:right w:val="single" w:sz="4" w:space="0" w:color="000000"/>
            </w:tcBorders>
          </w:tcPr>
          <w:p w:rsidR="005440ED" w:rsidRPr="001A666D" w:rsidRDefault="005440ED" w:rsidP="00DD1B1E">
            <w:pPr>
              <w:tabs>
                <w:tab w:val="left" w:pos="284"/>
              </w:tabs>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Социально-значимая деятельность</w:t>
            </w:r>
          </w:p>
          <w:p w:rsidR="005440ED" w:rsidRPr="001A666D" w:rsidRDefault="005440ED" w:rsidP="00DD1B1E">
            <w:pPr>
              <w:tabs>
                <w:tab w:val="left" w:pos="284"/>
              </w:tabs>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 xml:space="preserve">Проблемно-ценностное общение </w:t>
            </w:r>
          </w:p>
          <w:p w:rsidR="005440ED" w:rsidRPr="001A666D" w:rsidRDefault="005440ED" w:rsidP="00DD1B1E">
            <w:pPr>
              <w:tabs>
                <w:tab w:val="left" w:pos="284"/>
              </w:tabs>
              <w:spacing w:after="0" w:line="240" w:lineRule="auto"/>
              <w:rPr>
                <w:rFonts w:ascii="Times New Roman" w:eastAsia="Times New Roman" w:hAnsi="Times New Roman" w:cs="Times New Roman"/>
                <w:sz w:val="24"/>
                <w:szCs w:val="24"/>
                <w:lang w:eastAsia="ru-RU"/>
              </w:rPr>
            </w:pPr>
            <w:r w:rsidRPr="001A666D">
              <w:rPr>
                <w:rFonts w:ascii="Times New Roman" w:eastAsia="Times New Roman" w:hAnsi="Times New Roman" w:cs="Times New Roman"/>
                <w:sz w:val="24"/>
                <w:szCs w:val="24"/>
                <w:lang w:eastAsia="ru-RU"/>
              </w:rPr>
              <w:t>Социальное творчество (социально преобразующая деятельность)</w:t>
            </w:r>
          </w:p>
          <w:p w:rsidR="005440ED" w:rsidRPr="001A666D" w:rsidRDefault="005440ED" w:rsidP="00DD1B1E">
            <w:pPr>
              <w:widowControl w:val="0"/>
              <w:spacing w:after="0" w:line="240" w:lineRule="auto"/>
              <w:ind w:right="81"/>
              <w:rPr>
                <w:rFonts w:ascii="Times New Roman" w:eastAsia="Times New Roman" w:hAnsi="Times New Roman" w:cs="Times New Roman"/>
                <w:color w:val="000000"/>
                <w:sz w:val="24"/>
                <w:szCs w:val="24"/>
                <w:lang w:eastAsia="ru-RU"/>
              </w:rPr>
            </w:pPr>
            <w:r w:rsidRPr="001A666D">
              <w:rPr>
                <w:rFonts w:ascii="Times New Roman" w:eastAsia="Times New Roman" w:hAnsi="Times New Roman" w:cs="Times New Roman"/>
                <w:sz w:val="24"/>
                <w:szCs w:val="24"/>
                <w:lang w:eastAsia="ru-RU"/>
              </w:rPr>
              <w:t xml:space="preserve">   Трудовая (производственная) деятельность</w:t>
            </w:r>
            <w:r w:rsidRPr="001A666D">
              <w:rPr>
                <w:rFonts w:ascii="Times New Roman" w:eastAsia="Times New Roman" w:hAnsi="Times New Roman" w:cs="Times New Roman"/>
                <w:color w:val="000000"/>
                <w:sz w:val="24"/>
                <w:szCs w:val="24"/>
                <w:lang w:eastAsia="ru-RU"/>
              </w:rPr>
              <w:t xml:space="preserve"> </w:t>
            </w:r>
          </w:p>
          <w:p w:rsidR="005440ED" w:rsidRPr="001A666D" w:rsidRDefault="005440ED" w:rsidP="00DD1B1E">
            <w:pPr>
              <w:widowControl w:val="0"/>
              <w:spacing w:after="0" w:line="240" w:lineRule="auto"/>
              <w:ind w:right="81"/>
              <w:rPr>
                <w:rFonts w:ascii="Times New Roman" w:eastAsia="Times New Roman" w:hAnsi="Times New Roman" w:cs="Times New Roman"/>
                <w:sz w:val="24"/>
                <w:szCs w:val="24"/>
                <w:lang w:eastAsia="ru-RU"/>
              </w:rPr>
            </w:pPr>
            <w:r w:rsidRPr="001A666D">
              <w:rPr>
                <w:rFonts w:ascii="Times New Roman" w:eastAsia="Times New Roman" w:hAnsi="Times New Roman" w:cs="Times New Roman"/>
                <w:color w:val="000000"/>
                <w:sz w:val="24"/>
                <w:szCs w:val="24"/>
                <w:lang w:eastAsia="ru-RU"/>
              </w:rPr>
              <w:t>Социальные акции</w:t>
            </w:r>
          </w:p>
        </w:tc>
      </w:tr>
    </w:tbl>
    <w:p w:rsidR="005440ED" w:rsidRPr="00660B5C" w:rsidRDefault="005440ED" w:rsidP="00660B5C">
      <w:pPr>
        <w:spacing w:after="0" w:line="240" w:lineRule="auto"/>
        <w:ind w:left="549" w:right="-15" w:firstLine="559"/>
        <w:jc w:val="both"/>
        <w:rPr>
          <w:rFonts w:ascii="Times New Roman" w:hAnsi="Times New Roman" w:cs="Times New Roman"/>
          <w:color w:val="000000"/>
          <w:sz w:val="24"/>
          <w:szCs w:val="24"/>
        </w:rPr>
      </w:pPr>
    </w:p>
    <w:tbl>
      <w:tblPr>
        <w:tblStyle w:val="af"/>
        <w:tblW w:w="0" w:type="auto"/>
        <w:tblLook w:val="04A0" w:firstRow="1" w:lastRow="0" w:firstColumn="1" w:lastColumn="0" w:noHBand="0" w:noVBand="1"/>
      </w:tblPr>
      <w:tblGrid>
        <w:gridCol w:w="2596"/>
        <w:gridCol w:w="2345"/>
        <w:gridCol w:w="2126"/>
        <w:gridCol w:w="1560"/>
      </w:tblGrid>
      <w:tr w:rsidR="00053440" w:rsidRPr="00261C1E" w:rsidTr="00CE331F">
        <w:tc>
          <w:tcPr>
            <w:tcW w:w="2596" w:type="dxa"/>
          </w:tcPr>
          <w:p w:rsidR="00053440" w:rsidRPr="00261C1E" w:rsidRDefault="00053440" w:rsidP="00CE331F">
            <w:pPr>
              <w:jc w:val="center"/>
              <w:rPr>
                <w:rFonts w:ascii="Times New Roman" w:hAnsi="Times New Roman" w:cs="Times New Roman"/>
                <w:sz w:val="24"/>
                <w:szCs w:val="24"/>
              </w:rPr>
            </w:pPr>
            <w:r w:rsidRPr="00261C1E">
              <w:rPr>
                <w:rFonts w:ascii="Times New Roman" w:hAnsi="Times New Roman" w:cs="Times New Roman"/>
                <w:sz w:val="24"/>
                <w:szCs w:val="24"/>
              </w:rPr>
              <w:t>Направление/класс</w:t>
            </w:r>
          </w:p>
        </w:tc>
        <w:tc>
          <w:tcPr>
            <w:tcW w:w="2345" w:type="dxa"/>
          </w:tcPr>
          <w:p w:rsidR="00053440" w:rsidRPr="00261C1E" w:rsidRDefault="00053440" w:rsidP="00CE331F">
            <w:pPr>
              <w:jc w:val="center"/>
              <w:rPr>
                <w:rFonts w:ascii="Times New Roman" w:hAnsi="Times New Roman" w:cs="Times New Roman"/>
                <w:sz w:val="24"/>
                <w:szCs w:val="24"/>
              </w:rPr>
            </w:pPr>
            <w:r w:rsidRPr="00261C1E">
              <w:rPr>
                <w:rFonts w:ascii="Times New Roman" w:hAnsi="Times New Roman" w:cs="Times New Roman"/>
                <w:sz w:val="24"/>
                <w:szCs w:val="24"/>
              </w:rPr>
              <w:t>10 класс</w:t>
            </w:r>
          </w:p>
        </w:tc>
        <w:tc>
          <w:tcPr>
            <w:tcW w:w="2126" w:type="dxa"/>
          </w:tcPr>
          <w:p w:rsidR="00053440" w:rsidRPr="00261C1E" w:rsidRDefault="00053440" w:rsidP="00CE331F">
            <w:pPr>
              <w:jc w:val="center"/>
              <w:rPr>
                <w:rFonts w:ascii="Times New Roman" w:hAnsi="Times New Roman" w:cs="Times New Roman"/>
                <w:sz w:val="24"/>
                <w:szCs w:val="24"/>
              </w:rPr>
            </w:pPr>
            <w:r w:rsidRPr="00261C1E">
              <w:rPr>
                <w:rFonts w:ascii="Times New Roman" w:hAnsi="Times New Roman" w:cs="Times New Roman"/>
                <w:sz w:val="24"/>
                <w:szCs w:val="24"/>
              </w:rPr>
              <w:t>11 класс</w:t>
            </w:r>
          </w:p>
        </w:tc>
        <w:tc>
          <w:tcPr>
            <w:tcW w:w="1560" w:type="dxa"/>
          </w:tcPr>
          <w:p w:rsidR="00053440" w:rsidRPr="00261C1E" w:rsidRDefault="00053440" w:rsidP="00CE331F">
            <w:pPr>
              <w:jc w:val="center"/>
              <w:rPr>
                <w:rFonts w:ascii="Times New Roman" w:hAnsi="Times New Roman" w:cs="Times New Roman"/>
                <w:sz w:val="24"/>
                <w:szCs w:val="24"/>
              </w:rPr>
            </w:pPr>
            <w:r w:rsidRPr="00261C1E">
              <w:rPr>
                <w:rFonts w:ascii="Times New Roman" w:hAnsi="Times New Roman" w:cs="Times New Roman"/>
                <w:sz w:val="24"/>
                <w:szCs w:val="24"/>
              </w:rPr>
              <w:t>итого</w:t>
            </w:r>
          </w:p>
        </w:tc>
      </w:tr>
      <w:tr w:rsidR="00053440" w:rsidRPr="00261C1E" w:rsidTr="00CE331F">
        <w:tc>
          <w:tcPr>
            <w:tcW w:w="2441" w:type="dxa"/>
          </w:tcPr>
          <w:p w:rsidR="00053440" w:rsidRPr="00261C1E" w:rsidRDefault="00053440" w:rsidP="00CE331F">
            <w:pPr>
              <w:jc w:val="center"/>
              <w:rPr>
                <w:rFonts w:ascii="Times New Roman" w:hAnsi="Times New Roman" w:cs="Times New Roman"/>
                <w:sz w:val="24"/>
                <w:szCs w:val="24"/>
              </w:rPr>
            </w:pPr>
            <w:r w:rsidRPr="00261C1E">
              <w:rPr>
                <w:rFonts w:ascii="Times New Roman" w:hAnsi="Times New Roman" w:cs="Times New Roman"/>
                <w:sz w:val="24"/>
                <w:szCs w:val="24"/>
              </w:rPr>
              <w:t>Духовно-нравственное</w:t>
            </w:r>
          </w:p>
        </w:tc>
        <w:tc>
          <w:tcPr>
            <w:tcW w:w="2345" w:type="dxa"/>
          </w:tcPr>
          <w:p w:rsidR="00053440" w:rsidRPr="00261C1E" w:rsidRDefault="00053440"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2126" w:type="dxa"/>
          </w:tcPr>
          <w:p w:rsidR="00053440" w:rsidRPr="00261C1E" w:rsidRDefault="00053440"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1560" w:type="dxa"/>
          </w:tcPr>
          <w:p w:rsidR="00053440" w:rsidRPr="00261C1E" w:rsidRDefault="00053440" w:rsidP="00CE331F">
            <w:pPr>
              <w:jc w:val="center"/>
              <w:rPr>
                <w:rFonts w:ascii="Times New Roman" w:hAnsi="Times New Roman" w:cs="Times New Roman"/>
                <w:sz w:val="24"/>
                <w:szCs w:val="24"/>
              </w:rPr>
            </w:pPr>
            <w:r>
              <w:rPr>
                <w:rFonts w:ascii="Times New Roman" w:hAnsi="Times New Roman" w:cs="Times New Roman"/>
                <w:sz w:val="24"/>
                <w:szCs w:val="24"/>
              </w:rPr>
              <w:t>68</w:t>
            </w:r>
          </w:p>
        </w:tc>
      </w:tr>
      <w:tr w:rsidR="00053440" w:rsidRPr="00261C1E" w:rsidTr="00CE331F">
        <w:tc>
          <w:tcPr>
            <w:tcW w:w="2596" w:type="dxa"/>
          </w:tcPr>
          <w:p w:rsidR="00053440" w:rsidRPr="00261C1E" w:rsidRDefault="00053440" w:rsidP="00CE331F">
            <w:pPr>
              <w:jc w:val="center"/>
              <w:rPr>
                <w:rFonts w:ascii="Times New Roman" w:hAnsi="Times New Roman" w:cs="Times New Roman"/>
                <w:sz w:val="24"/>
                <w:szCs w:val="24"/>
              </w:rPr>
            </w:pPr>
            <w:r w:rsidRPr="00261C1E">
              <w:rPr>
                <w:rFonts w:ascii="Times New Roman" w:hAnsi="Times New Roman" w:cs="Times New Roman"/>
                <w:sz w:val="24"/>
                <w:szCs w:val="24"/>
              </w:rPr>
              <w:t>Социальное</w:t>
            </w:r>
          </w:p>
        </w:tc>
        <w:tc>
          <w:tcPr>
            <w:tcW w:w="2345" w:type="dxa"/>
          </w:tcPr>
          <w:p w:rsidR="00053440" w:rsidRPr="00261C1E" w:rsidRDefault="00053440"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2126" w:type="dxa"/>
          </w:tcPr>
          <w:p w:rsidR="00053440" w:rsidRPr="00261C1E" w:rsidRDefault="00053440"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1560" w:type="dxa"/>
          </w:tcPr>
          <w:p w:rsidR="00053440" w:rsidRPr="00261C1E" w:rsidRDefault="00053440" w:rsidP="00CE331F">
            <w:pPr>
              <w:jc w:val="center"/>
              <w:rPr>
                <w:rFonts w:ascii="Times New Roman" w:hAnsi="Times New Roman" w:cs="Times New Roman"/>
                <w:sz w:val="24"/>
                <w:szCs w:val="24"/>
              </w:rPr>
            </w:pPr>
            <w:r>
              <w:rPr>
                <w:rFonts w:ascii="Times New Roman" w:hAnsi="Times New Roman" w:cs="Times New Roman"/>
                <w:sz w:val="24"/>
                <w:szCs w:val="24"/>
              </w:rPr>
              <w:t>68</w:t>
            </w:r>
          </w:p>
        </w:tc>
      </w:tr>
      <w:tr w:rsidR="00053440" w:rsidRPr="00261C1E" w:rsidTr="00CE331F">
        <w:tc>
          <w:tcPr>
            <w:tcW w:w="2596" w:type="dxa"/>
          </w:tcPr>
          <w:p w:rsidR="00053440" w:rsidRPr="00261C1E" w:rsidRDefault="00053440" w:rsidP="00CE331F">
            <w:pPr>
              <w:jc w:val="center"/>
              <w:rPr>
                <w:rFonts w:ascii="Times New Roman" w:hAnsi="Times New Roman" w:cs="Times New Roman"/>
                <w:sz w:val="24"/>
                <w:szCs w:val="24"/>
              </w:rPr>
            </w:pPr>
            <w:r w:rsidRPr="00261C1E">
              <w:rPr>
                <w:rFonts w:ascii="Times New Roman" w:hAnsi="Times New Roman" w:cs="Times New Roman"/>
                <w:sz w:val="24"/>
                <w:szCs w:val="24"/>
              </w:rPr>
              <w:t>Спортивно-оздоровительное</w:t>
            </w:r>
          </w:p>
        </w:tc>
        <w:tc>
          <w:tcPr>
            <w:tcW w:w="2345" w:type="dxa"/>
          </w:tcPr>
          <w:p w:rsidR="00053440" w:rsidRPr="00261C1E" w:rsidRDefault="00053440"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2126" w:type="dxa"/>
          </w:tcPr>
          <w:p w:rsidR="00053440" w:rsidRPr="00261C1E" w:rsidRDefault="00053440"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1560" w:type="dxa"/>
          </w:tcPr>
          <w:p w:rsidR="00053440" w:rsidRPr="00261C1E" w:rsidRDefault="00053440" w:rsidP="00CE331F">
            <w:pPr>
              <w:jc w:val="center"/>
              <w:rPr>
                <w:rFonts w:ascii="Times New Roman" w:hAnsi="Times New Roman" w:cs="Times New Roman"/>
                <w:sz w:val="24"/>
                <w:szCs w:val="24"/>
              </w:rPr>
            </w:pPr>
            <w:r>
              <w:rPr>
                <w:rFonts w:ascii="Times New Roman" w:hAnsi="Times New Roman" w:cs="Times New Roman"/>
                <w:sz w:val="24"/>
                <w:szCs w:val="24"/>
              </w:rPr>
              <w:t>68</w:t>
            </w:r>
          </w:p>
        </w:tc>
      </w:tr>
      <w:tr w:rsidR="00053440" w:rsidRPr="00261C1E" w:rsidTr="00CE331F">
        <w:tc>
          <w:tcPr>
            <w:tcW w:w="2596" w:type="dxa"/>
          </w:tcPr>
          <w:p w:rsidR="00053440" w:rsidRPr="00261C1E" w:rsidRDefault="00053440" w:rsidP="00CE331F">
            <w:pPr>
              <w:jc w:val="center"/>
              <w:rPr>
                <w:rFonts w:ascii="Times New Roman" w:hAnsi="Times New Roman" w:cs="Times New Roman"/>
                <w:sz w:val="24"/>
                <w:szCs w:val="24"/>
              </w:rPr>
            </w:pPr>
            <w:proofErr w:type="spellStart"/>
            <w:r w:rsidRPr="00261C1E">
              <w:rPr>
                <w:rFonts w:ascii="Times New Roman" w:hAnsi="Times New Roman" w:cs="Times New Roman"/>
                <w:sz w:val="24"/>
                <w:szCs w:val="24"/>
              </w:rPr>
              <w:t>общеинтеллектуальное</w:t>
            </w:r>
            <w:proofErr w:type="spellEnd"/>
          </w:p>
        </w:tc>
        <w:tc>
          <w:tcPr>
            <w:tcW w:w="2345" w:type="dxa"/>
          </w:tcPr>
          <w:p w:rsidR="00053440" w:rsidRPr="00261C1E" w:rsidRDefault="00053440" w:rsidP="00CE331F">
            <w:pPr>
              <w:jc w:val="center"/>
              <w:rPr>
                <w:rFonts w:ascii="Times New Roman" w:hAnsi="Times New Roman" w:cs="Times New Roman"/>
                <w:sz w:val="24"/>
                <w:szCs w:val="24"/>
              </w:rPr>
            </w:pPr>
            <w:r>
              <w:rPr>
                <w:rFonts w:ascii="Times New Roman" w:hAnsi="Times New Roman" w:cs="Times New Roman"/>
                <w:sz w:val="24"/>
                <w:szCs w:val="24"/>
              </w:rPr>
              <w:t>68</w:t>
            </w:r>
          </w:p>
        </w:tc>
        <w:tc>
          <w:tcPr>
            <w:tcW w:w="2126" w:type="dxa"/>
          </w:tcPr>
          <w:p w:rsidR="00053440" w:rsidRPr="00261C1E" w:rsidRDefault="00053440"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1560" w:type="dxa"/>
          </w:tcPr>
          <w:p w:rsidR="00053440" w:rsidRPr="00261C1E" w:rsidRDefault="00053440" w:rsidP="00CE331F">
            <w:pPr>
              <w:jc w:val="center"/>
              <w:rPr>
                <w:rFonts w:ascii="Times New Roman" w:hAnsi="Times New Roman" w:cs="Times New Roman"/>
                <w:sz w:val="24"/>
                <w:szCs w:val="24"/>
              </w:rPr>
            </w:pPr>
            <w:r>
              <w:rPr>
                <w:rFonts w:ascii="Times New Roman" w:hAnsi="Times New Roman" w:cs="Times New Roman"/>
                <w:sz w:val="24"/>
                <w:szCs w:val="24"/>
              </w:rPr>
              <w:t>102</w:t>
            </w:r>
          </w:p>
        </w:tc>
      </w:tr>
      <w:tr w:rsidR="00053440" w:rsidRPr="00261C1E" w:rsidTr="00CE331F">
        <w:tc>
          <w:tcPr>
            <w:tcW w:w="2596" w:type="dxa"/>
          </w:tcPr>
          <w:p w:rsidR="00053440" w:rsidRPr="00261C1E" w:rsidRDefault="00053440" w:rsidP="00CE331F">
            <w:pPr>
              <w:jc w:val="center"/>
              <w:rPr>
                <w:rFonts w:ascii="Times New Roman" w:hAnsi="Times New Roman" w:cs="Times New Roman"/>
                <w:sz w:val="24"/>
                <w:szCs w:val="24"/>
              </w:rPr>
            </w:pPr>
            <w:r w:rsidRPr="00261C1E">
              <w:rPr>
                <w:rFonts w:ascii="Times New Roman" w:hAnsi="Times New Roman" w:cs="Times New Roman"/>
                <w:sz w:val="24"/>
                <w:szCs w:val="24"/>
              </w:rPr>
              <w:t>общекультурное</w:t>
            </w:r>
          </w:p>
        </w:tc>
        <w:tc>
          <w:tcPr>
            <w:tcW w:w="2345" w:type="dxa"/>
          </w:tcPr>
          <w:p w:rsidR="00053440" w:rsidRPr="00261C1E" w:rsidRDefault="00053440"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2126" w:type="dxa"/>
          </w:tcPr>
          <w:p w:rsidR="00053440" w:rsidRPr="00261C1E" w:rsidRDefault="00053440" w:rsidP="00CE331F">
            <w:pPr>
              <w:jc w:val="center"/>
              <w:rPr>
                <w:rFonts w:ascii="Times New Roman" w:hAnsi="Times New Roman" w:cs="Times New Roman"/>
                <w:sz w:val="24"/>
                <w:szCs w:val="24"/>
              </w:rPr>
            </w:pPr>
            <w:r>
              <w:rPr>
                <w:rFonts w:ascii="Times New Roman" w:hAnsi="Times New Roman" w:cs="Times New Roman"/>
                <w:sz w:val="24"/>
                <w:szCs w:val="24"/>
              </w:rPr>
              <w:t>34</w:t>
            </w:r>
          </w:p>
        </w:tc>
        <w:tc>
          <w:tcPr>
            <w:tcW w:w="1560" w:type="dxa"/>
          </w:tcPr>
          <w:p w:rsidR="00053440" w:rsidRPr="00261C1E" w:rsidRDefault="00053440" w:rsidP="00CE331F">
            <w:pPr>
              <w:jc w:val="center"/>
              <w:rPr>
                <w:rFonts w:ascii="Times New Roman" w:hAnsi="Times New Roman" w:cs="Times New Roman"/>
                <w:sz w:val="24"/>
                <w:szCs w:val="24"/>
              </w:rPr>
            </w:pPr>
            <w:r>
              <w:rPr>
                <w:rFonts w:ascii="Times New Roman" w:hAnsi="Times New Roman" w:cs="Times New Roman"/>
                <w:sz w:val="24"/>
                <w:szCs w:val="24"/>
              </w:rPr>
              <w:t>68</w:t>
            </w:r>
          </w:p>
        </w:tc>
      </w:tr>
      <w:tr w:rsidR="00053440" w:rsidRPr="00261C1E" w:rsidTr="00CE331F">
        <w:tc>
          <w:tcPr>
            <w:tcW w:w="2596" w:type="dxa"/>
          </w:tcPr>
          <w:p w:rsidR="00053440" w:rsidRPr="00261C1E" w:rsidRDefault="00053440" w:rsidP="00CE331F">
            <w:pPr>
              <w:jc w:val="center"/>
              <w:rPr>
                <w:rFonts w:ascii="Times New Roman" w:hAnsi="Times New Roman" w:cs="Times New Roman"/>
                <w:sz w:val="24"/>
                <w:szCs w:val="24"/>
              </w:rPr>
            </w:pPr>
            <w:r w:rsidRPr="00261C1E">
              <w:rPr>
                <w:rFonts w:ascii="Times New Roman" w:hAnsi="Times New Roman" w:cs="Times New Roman"/>
                <w:sz w:val="24"/>
                <w:szCs w:val="24"/>
              </w:rPr>
              <w:t>итого</w:t>
            </w:r>
          </w:p>
        </w:tc>
        <w:tc>
          <w:tcPr>
            <w:tcW w:w="2345" w:type="dxa"/>
          </w:tcPr>
          <w:p w:rsidR="00053440" w:rsidRPr="00261C1E" w:rsidRDefault="00053440" w:rsidP="00CE331F">
            <w:pPr>
              <w:jc w:val="center"/>
              <w:rPr>
                <w:rFonts w:ascii="Times New Roman" w:hAnsi="Times New Roman" w:cs="Times New Roman"/>
                <w:sz w:val="24"/>
                <w:szCs w:val="24"/>
              </w:rPr>
            </w:pPr>
            <w:r>
              <w:rPr>
                <w:rFonts w:ascii="Times New Roman" w:hAnsi="Times New Roman" w:cs="Times New Roman"/>
                <w:sz w:val="24"/>
                <w:szCs w:val="24"/>
              </w:rPr>
              <w:t>204</w:t>
            </w:r>
          </w:p>
        </w:tc>
        <w:tc>
          <w:tcPr>
            <w:tcW w:w="2126" w:type="dxa"/>
          </w:tcPr>
          <w:p w:rsidR="00053440" w:rsidRPr="00261C1E" w:rsidRDefault="00053440" w:rsidP="00CE331F">
            <w:pPr>
              <w:jc w:val="center"/>
              <w:rPr>
                <w:rFonts w:ascii="Times New Roman" w:hAnsi="Times New Roman" w:cs="Times New Roman"/>
                <w:sz w:val="24"/>
                <w:szCs w:val="24"/>
              </w:rPr>
            </w:pPr>
            <w:r>
              <w:rPr>
                <w:rFonts w:ascii="Times New Roman" w:hAnsi="Times New Roman" w:cs="Times New Roman"/>
                <w:sz w:val="24"/>
                <w:szCs w:val="24"/>
              </w:rPr>
              <w:t>170</w:t>
            </w:r>
          </w:p>
        </w:tc>
        <w:tc>
          <w:tcPr>
            <w:tcW w:w="1560" w:type="dxa"/>
          </w:tcPr>
          <w:p w:rsidR="00053440" w:rsidRPr="00261C1E" w:rsidRDefault="00053440" w:rsidP="00CE331F">
            <w:pPr>
              <w:jc w:val="center"/>
              <w:rPr>
                <w:rFonts w:ascii="Times New Roman" w:hAnsi="Times New Roman" w:cs="Times New Roman"/>
                <w:sz w:val="24"/>
                <w:szCs w:val="24"/>
              </w:rPr>
            </w:pPr>
            <w:r>
              <w:rPr>
                <w:rFonts w:ascii="Times New Roman" w:hAnsi="Times New Roman" w:cs="Times New Roman"/>
                <w:sz w:val="24"/>
                <w:szCs w:val="24"/>
              </w:rPr>
              <w:t>374</w:t>
            </w:r>
          </w:p>
        </w:tc>
      </w:tr>
    </w:tbl>
    <w:p w:rsidR="00660B5C" w:rsidRPr="00660B5C" w:rsidRDefault="00660B5C" w:rsidP="00660B5C">
      <w:pPr>
        <w:suppressAutoHyphens/>
        <w:spacing w:after="0" w:line="240" w:lineRule="auto"/>
        <w:jc w:val="both"/>
        <w:rPr>
          <w:rFonts w:ascii="Times New Roman" w:hAnsi="Times New Roman" w:cs="Times New Roman"/>
          <w:color w:val="000000"/>
          <w:sz w:val="24"/>
          <w:szCs w:val="24"/>
        </w:rPr>
      </w:pPr>
    </w:p>
    <w:p w:rsidR="005440ED" w:rsidRPr="001A666D" w:rsidRDefault="005440ED" w:rsidP="005440ED">
      <w:pPr>
        <w:spacing w:after="0" w:line="240" w:lineRule="auto"/>
        <w:jc w:val="both"/>
        <w:rPr>
          <w:rFonts w:ascii="Times New Roman" w:eastAsia="Times New Roman" w:hAnsi="Times New Roman" w:cs="Times New Roman"/>
          <w:sz w:val="24"/>
          <w:szCs w:val="24"/>
          <w:lang w:eastAsia="ru-RU"/>
        </w:rPr>
      </w:pPr>
    </w:p>
    <w:p w:rsidR="00660B5C" w:rsidRPr="00660B5C" w:rsidRDefault="00660B5C" w:rsidP="00660B5C">
      <w:pPr>
        <w:suppressAutoHyphens/>
        <w:spacing w:after="0" w:line="240" w:lineRule="auto"/>
        <w:ind w:left="57" w:firstLine="709"/>
        <w:jc w:val="both"/>
        <w:rPr>
          <w:rFonts w:ascii="Times New Roman" w:eastAsia="Calibri" w:hAnsi="Times New Roman" w:cs="Times New Roman"/>
          <w:sz w:val="24"/>
          <w:szCs w:val="24"/>
        </w:rPr>
      </w:pPr>
    </w:p>
    <w:sectPr w:rsidR="00660B5C" w:rsidRPr="00660B5C" w:rsidSect="00660B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B1D" w:rsidRDefault="009F0B1D" w:rsidP="00660B5C">
      <w:pPr>
        <w:spacing w:after="0" w:line="240" w:lineRule="auto"/>
      </w:pPr>
      <w:r>
        <w:separator/>
      </w:r>
    </w:p>
  </w:endnote>
  <w:endnote w:type="continuationSeparator" w:id="0">
    <w:p w:rsidR="009F0B1D" w:rsidRDefault="009F0B1D" w:rsidP="0066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B1D" w:rsidRDefault="009F0B1D" w:rsidP="00660B5C">
      <w:pPr>
        <w:spacing w:after="0" w:line="240" w:lineRule="auto"/>
      </w:pPr>
      <w:r>
        <w:separator/>
      </w:r>
    </w:p>
  </w:footnote>
  <w:footnote w:type="continuationSeparator" w:id="0">
    <w:p w:rsidR="009F0B1D" w:rsidRDefault="009F0B1D" w:rsidP="00660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B72"/>
    <w:multiLevelType w:val="hybridMultilevel"/>
    <w:tmpl w:val="8ADC938E"/>
    <w:lvl w:ilvl="0" w:tplc="2E8C2FAC">
      <w:start w:val="1"/>
      <w:numFmt w:val="decimal"/>
      <w:lvlText w:val="%1."/>
      <w:lvlJc w:val="left"/>
      <w:pPr>
        <w:ind w:left="786" w:hanging="360"/>
      </w:pPr>
      <w:rPr>
        <w:rFonts w:ascii="Times New Roman" w:hAnsi="Times New Roman" w:cs="Times New Roman" w:hint="default"/>
        <w:color w:val="auto"/>
        <w:sz w:val="24"/>
        <w:szCs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A64442F"/>
    <w:multiLevelType w:val="hybridMultilevel"/>
    <w:tmpl w:val="C62627E4"/>
    <w:lvl w:ilvl="0" w:tplc="0374E24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03E6B9B"/>
    <w:multiLevelType w:val="hybridMultilevel"/>
    <w:tmpl w:val="EDF0B98A"/>
    <w:lvl w:ilvl="0" w:tplc="8A487D54">
      <w:start w:val="10"/>
      <w:numFmt w:val="decimal"/>
      <w:lvlText w:val="%1"/>
      <w:lvlJc w:val="left"/>
      <w:pPr>
        <w:ind w:left="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B922506">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A0AF380">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3CA712C">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402B2DE">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7B69D5C">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98AAE44">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916DF06">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AF0F604">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4ADF0808"/>
    <w:multiLevelType w:val="hybridMultilevel"/>
    <w:tmpl w:val="B2FE3AA6"/>
    <w:lvl w:ilvl="0" w:tplc="722C9188">
      <w:start w:val="10"/>
      <w:numFmt w:val="decimal"/>
      <w:lvlText w:val="%1"/>
      <w:lvlJc w:val="left"/>
      <w:pPr>
        <w:ind w:left="3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4AE9C04">
      <w:start w:val="1"/>
      <w:numFmt w:val="lowerLetter"/>
      <w:lvlText w:val="%2"/>
      <w:lvlJc w:val="left"/>
      <w:pPr>
        <w:ind w:left="1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142BFA8">
      <w:start w:val="1"/>
      <w:numFmt w:val="lowerRoman"/>
      <w:lvlText w:val="%3"/>
      <w:lvlJc w:val="left"/>
      <w:pPr>
        <w:ind w:left="1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976F4C2">
      <w:start w:val="1"/>
      <w:numFmt w:val="decimal"/>
      <w:lvlText w:val="%4"/>
      <w:lvlJc w:val="left"/>
      <w:pPr>
        <w:ind w:left="25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3B0AB18">
      <w:start w:val="1"/>
      <w:numFmt w:val="lowerLetter"/>
      <w:lvlText w:val="%5"/>
      <w:lvlJc w:val="left"/>
      <w:pPr>
        <w:ind w:left="32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090FFD0">
      <w:start w:val="1"/>
      <w:numFmt w:val="lowerRoman"/>
      <w:lvlText w:val="%6"/>
      <w:lvlJc w:val="left"/>
      <w:pPr>
        <w:ind w:left="39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EE9B1A">
      <w:start w:val="1"/>
      <w:numFmt w:val="decimal"/>
      <w:lvlText w:val="%7"/>
      <w:lvlJc w:val="left"/>
      <w:pPr>
        <w:ind w:left="4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F148118">
      <w:start w:val="1"/>
      <w:numFmt w:val="lowerLetter"/>
      <w:lvlText w:val="%8"/>
      <w:lvlJc w:val="left"/>
      <w:pPr>
        <w:ind w:left="54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47A1ECA">
      <w:start w:val="1"/>
      <w:numFmt w:val="lowerRoman"/>
      <w:lvlText w:val="%9"/>
      <w:lvlJc w:val="left"/>
      <w:pPr>
        <w:ind w:left="61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504D52ED"/>
    <w:multiLevelType w:val="hybridMultilevel"/>
    <w:tmpl w:val="149CF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207106D"/>
    <w:multiLevelType w:val="hybridMultilevel"/>
    <w:tmpl w:val="4020862E"/>
    <w:lvl w:ilvl="0" w:tplc="4492E0B6">
      <w:start w:val="1"/>
      <w:numFmt w:val="decimal"/>
      <w:lvlText w:val="%1."/>
      <w:lvlJc w:val="left"/>
      <w:pPr>
        <w:ind w:left="909" w:hanging="360"/>
      </w:pPr>
      <w:rPr>
        <w:rFonts w:hint="default"/>
      </w:rPr>
    </w:lvl>
    <w:lvl w:ilvl="1" w:tplc="04190019" w:tentative="1">
      <w:start w:val="1"/>
      <w:numFmt w:val="lowerLetter"/>
      <w:lvlText w:val="%2."/>
      <w:lvlJc w:val="left"/>
      <w:pPr>
        <w:ind w:left="1629" w:hanging="360"/>
      </w:pPr>
    </w:lvl>
    <w:lvl w:ilvl="2" w:tplc="0419001B" w:tentative="1">
      <w:start w:val="1"/>
      <w:numFmt w:val="lowerRoman"/>
      <w:lvlText w:val="%3."/>
      <w:lvlJc w:val="right"/>
      <w:pPr>
        <w:ind w:left="2349" w:hanging="180"/>
      </w:pPr>
    </w:lvl>
    <w:lvl w:ilvl="3" w:tplc="0419000F" w:tentative="1">
      <w:start w:val="1"/>
      <w:numFmt w:val="decimal"/>
      <w:lvlText w:val="%4."/>
      <w:lvlJc w:val="left"/>
      <w:pPr>
        <w:ind w:left="3069" w:hanging="360"/>
      </w:pPr>
    </w:lvl>
    <w:lvl w:ilvl="4" w:tplc="04190019" w:tentative="1">
      <w:start w:val="1"/>
      <w:numFmt w:val="lowerLetter"/>
      <w:lvlText w:val="%5."/>
      <w:lvlJc w:val="left"/>
      <w:pPr>
        <w:ind w:left="3789" w:hanging="360"/>
      </w:pPr>
    </w:lvl>
    <w:lvl w:ilvl="5" w:tplc="0419001B" w:tentative="1">
      <w:start w:val="1"/>
      <w:numFmt w:val="lowerRoman"/>
      <w:lvlText w:val="%6."/>
      <w:lvlJc w:val="right"/>
      <w:pPr>
        <w:ind w:left="4509" w:hanging="180"/>
      </w:pPr>
    </w:lvl>
    <w:lvl w:ilvl="6" w:tplc="0419000F" w:tentative="1">
      <w:start w:val="1"/>
      <w:numFmt w:val="decimal"/>
      <w:lvlText w:val="%7."/>
      <w:lvlJc w:val="left"/>
      <w:pPr>
        <w:ind w:left="5229" w:hanging="360"/>
      </w:pPr>
    </w:lvl>
    <w:lvl w:ilvl="7" w:tplc="04190019" w:tentative="1">
      <w:start w:val="1"/>
      <w:numFmt w:val="lowerLetter"/>
      <w:lvlText w:val="%8."/>
      <w:lvlJc w:val="left"/>
      <w:pPr>
        <w:ind w:left="5949" w:hanging="360"/>
      </w:pPr>
    </w:lvl>
    <w:lvl w:ilvl="8" w:tplc="0419001B" w:tentative="1">
      <w:start w:val="1"/>
      <w:numFmt w:val="lowerRoman"/>
      <w:lvlText w:val="%9."/>
      <w:lvlJc w:val="right"/>
      <w:pPr>
        <w:ind w:left="6669" w:hanging="180"/>
      </w:pPr>
    </w:lvl>
  </w:abstractNum>
  <w:abstractNum w:abstractNumId="7">
    <w:nsid w:val="678D67B1"/>
    <w:multiLevelType w:val="hybridMultilevel"/>
    <w:tmpl w:val="4CAA9FFA"/>
    <w:lvl w:ilvl="0" w:tplc="EC9EEC76">
      <w:start w:val="1"/>
      <w:numFmt w:val="decimal"/>
      <w:lvlText w:val="%1."/>
      <w:lvlJc w:val="left"/>
      <w:pPr>
        <w:ind w:left="928" w:hanging="360"/>
      </w:pPr>
      <w:rPr>
        <w:rFonts w:ascii="Times New Roman" w:hAnsi="Times New Roman" w:cs="Times New Roman" w:hint="default"/>
        <w:sz w:val="24"/>
        <w:szCs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728E02ED"/>
    <w:multiLevelType w:val="hybridMultilevel"/>
    <w:tmpl w:val="4444488A"/>
    <w:lvl w:ilvl="0" w:tplc="21E0D336">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6"/>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71"/>
    <w:rsid w:val="000154B1"/>
    <w:rsid w:val="00037571"/>
    <w:rsid w:val="00053440"/>
    <w:rsid w:val="000E220C"/>
    <w:rsid w:val="001531B3"/>
    <w:rsid w:val="002613D3"/>
    <w:rsid w:val="00263408"/>
    <w:rsid w:val="002A16D0"/>
    <w:rsid w:val="002C452A"/>
    <w:rsid w:val="002F4A4D"/>
    <w:rsid w:val="003B2099"/>
    <w:rsid w:val="003E1747"/>
    <w:rsid w:val="00457A29"/>
    <w:rsid w:val="004B257E"/>
    <w:rsid w:val="005440ED"/>
    <w:rsid w:val="00606944"/>
    <w:rsid w:val="0064623F"/>
    <w:rsid w:val="00660B5C"/>
    <w:rsid w:val="006960B0"/>
    <w:rsid w:val="007552C7"/>
    <w:rsid w:val="008140E6"/>
    <w:rsid w:val="00957DD0"/>
    <w:rsid w:val="009827F2"/>
    <w:rsid w:val="009F0B1D"/>
    <w:rsid w:val="00A95AAB"/>
    <w:rsid w:val="00AB0157"/>
    <w:rsid w:val="00B138D1"/>
    <w:rsid w:val="00B152EC"/>
    <w:rsid w:val="00D41448"/>
    <w:rsid w:val="00DD1B1E"/>
    <w:rsid w:val="00EA7B54"/>
    <w:rsid w:val="00FB26AA"/>
    <w:rsid w:val="00FD1940"/>
    <w:rsid w:val="00FD4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613D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2613D3"/>
    <w:rPr>
      <w:rFonts w:ascii="Segoe UI" w:hAnsi="Segoe UI" w:cs="Segoe UI"/>
      <w:sz w:val="18"/>
      <w:szCs w:val="18"/>
    </w:rPr>
  </w:style>
  <w:style w:type="paragraph" w:styleId="a6">
    <w:name w:val="List Paragraph"/>
    <w:basedOn w:val="a0"/>
    <w:uiPriority w:val="34"/>
    <w:qFormat/>
    <w:rsid w:val="006960B0"/>
    <w:pPr>
      <w:ind w:left="720"/>
      <w:contextualSpacing/>
    </w:pPr>
  </w:style>
  <w:style w:type="paragraph" w:styleId="a7">
    <w:name w:val="header"/>
    <w:basedOn w:val="a0"/>
    <w:link w:val="a8"/>
    <w:uiPriority w:val="99"/>
    <w:unhideWhenUsed/>
    <w:rsid w:val="00660B5C"/>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660B5C"/>
  </w:style>
  <w:style w:type="paragraph" w:styleId="a9">
    <w:name w:val="footer"/>
    <w:basedOn w:val="a0"/>
    <w:link w:val="aa"/>
    <w:uiPriority w:val="99"/>
    <w:unhideWhenUsed/>
    <w:rsid w:val="00660B5C"/>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60B5C"/>
  </w:style>
  <w:style w:type="paragraph" w:styleId="ab">
    <w:name w:val="Body Text"/>
    <w:basedOn w:val="a0"/>
    <w:link w:val="ac"/>
    <w:rsid w:val="00660B5C"/>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1"/>
    <w:link w:val="ab"/>
    <w:rsid w:val="00660B5C"/>
    <w:rPr>
      <w:rFonts w:ascii="Times New Roman" w:eastAsia="Times New Roman" w:hAnsi="Times New Roman" w:cs="Times New Roman"/>
      <w:sz w:val="24"/>
      <w:szCs w:val="24"/>
      <w:lang w:eastAsia="ru-RU"/>
    </w:rPr>
  </w:style>
  <w:style w:type="character" w:customStyle="1" w:styleId="ad">
    <w:name w:val="Основной текст_"/>
    <w:basedOn w:val="a1"/>
    <w:link w:val="6"/>
    <w:rsid w:val="00660B5C"/>
    <w:rPr>
      <w:spacing w:val="5"/>
      <w:shd w:val="clear" w:color="auto" w:fill="FFFFFF"/>
    </w:rPr>
  </w:style>
  <w:style w:type="paragraph" w:customStyle="1" w:styleId="6">
    <w:name w:val="Основной текст6"/>
    <w:basedOn w:val="a0"/>
    <w:link w:val="ad"/>
    <w:rsid w:val="00660B5C"/>
    <w:pPr>
      <w:widowControl w:val="0"/>
      <w:shd w:val="clear" w:color="auto" w:fill="FFFFFF"/>
      <w:spacing w:before="240" w:after="0" w:line="322" w:lineRule="exact"/>
      <w:ind w:hanging="360"/>
      <w:jc w:val="both"/>
    </w:pPr>
    <w:rPr>
      <w:spacing w:val="5"/>
    </w:rPr>
  </w:style>
  <w:style w:type="paragraph" w:customStyle="1" w:styleId="Default">
    <w:name w:val="Default"/>
    <w:rsid w:val="00660B5C"/>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Emphasis"/>
    <w:basedOn w:val="a1"/>
    <w:qFormat/>
    <w:rsid w:val="00660B5C"/>
    <w:rPr>
      <w:i/>
      <w:iCs/>
    </w:rPr>
  </w:style>
  <w:style w:type="table" w:customStyle="1" w:styleId="TableGrid1">
    <w:name w:val="TableGrid1"/>
    <w:rsid w:val="00660B5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
    <w:name w:val="Сетка таблицы1"/>
    <w:basedOn w:val="a2"/>
    <w:next w:val="af"/>
    <w:uiPriority w:val="39"/>
    <w:rsid w:val="00660B5C"/>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2"/>
    <w:uiPriority w:val="59"/>
    <w:rsid w:val="00660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ень"/>
    <w:basedOn w:val="a0"/>
    <w:next w:val="a0"/>
    <w:link w:val="af0"/>
    <w:qFormat/>
    <w:rsid w:val="008140E6"/>
    <w:pPr>
      <w:numPr>
        <w:numId w:val="8"/>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0">
    <w:name w:val="Перечень Знак"/>
    <w:link w:val="a"/>
    <w:rsid w:val="008140E6"/>
    <w:rPr>
      <w:rFonts w:ascii="Times New Roman" w:eastAsia="Calibri" w:hAnsi="Times New Roman" w:cs="Times New Roman"/>
      <w:sz w:val="28"/>
      <w:u w:color="000000"/>
      <w:bdr w:val="nil"/>
      <w:lang w:eastAsia="ru-RU"/>
    </w:rPr>
  </w:style>
  <w:style w:type="paragraph" w:customStyle="1" w:styleId="4">
    <w:name w:val="Обычный4"/>
    <w:rsid w:val="008140E6"/>
    <w:pPr>
      <w:spacing w:after="0" w:line="360" w:lineRule="auto"/>
      <w:ind w:firstLine="709"/>
      <w:jc w:val="both"/>
    </w:pPr>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2613D3"/>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2613D3"/>
    <w:rPr>
      <w:rFonts w:ascii="Segoe UI" w:hAnsi="Segoe UI" w:cs="Segoe UI"/>
      <w:sz w:val="18"/>
      <w:szCs w:val="18"/>
    </w:rPr>
  </w:style>
  <w:style w:type="paragraph" w:styleId="a6">
    <w:name w:val="List Paragraph"/>
    <w:basedOn w:val="a0"/>
    <w:uiPriority w:val="34"/>
    <w:qFormat/>
    <w:rsid w:val="006960B0"/>
    <w:pPr>
      <w:ind w:left="720"/>
      <w:contextualSpacing/>
    </w:pPr>
  </w:style>
  <w:style w:type="paragraph" w:styleId="a7">
    <w:name w:val="header"/>
    <w:basedOn w:val="a0"/>
    <w:link w:val="a8"/>
    <w:uiPriority w:val="99"/>
    <w:unhideWhenUsed/>
    <w:rsid w:val="00660B5C"/>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660B5C"/>
  </w:style>
  <w:style w:type="paragraph" w:styleId="a9">
    <w:name w:val="footer"/>
    <w:basedOn w:val="a0"/>
    <w:link w:val="aa"/>
    <w:uiPriority w:val="99"/>
    <w:unhideWhenUsed/>
    <w:rsid w:val="00660B5C"/>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60B5C"/>
  </w:style>
  <w:style w:type="paragraph" w:styleId="ab">
    <w:name w:val="Body Text"/>
    <w:basedOn w:val="a0"/>
    <w:link w:val="ac"/>
    <w:rsid w:val="00660B5C"/>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1"/>
    <w:link w:val="ab"/>
    <w:rsid w:val="00660B5C"/>
    <w:rPr>
      <w:rFonts w:ascii="Times New Roman" w:eastAsia="Times New Roman" w:hAnsi="Times New Roman" w:cs="Times New Roman"/>
      <w:sz w:val="24"/>
      <w:szCs w:val="24"/>
      <w:lang w:eastAsia="ru-RU"/>
    </w:rPr>
  </w:style>
  <w:style w:type="character" w:customStyle="1" w:styleId="ad">
    <w:name w:val="Основной текст_"/>
    <w:basedOn w:val="a1"/>
    <w:link w:val="6"/>
    <w:rsid w:val="00660B5C"/>
    <w:rPr>
      <w:spacing w:val="5"/>
      <w:shd w:val="clear" w:color="auto" w:fill="FFFFFF"/>
    </w:rPr>
  </w:style>
  <w:style w:type="paragraph" w:customStyle="1" w:styleId="6">
    <w:name w:val="Основной текст6"/>
    <w:basedOn w:val="a0"/>
    <w:link w:val="ad"/>
    <w:rsid w:val="00660B5C"/>
    <w:pPr>
      <w:widowControl w:val="0"/>
      <w:shd w:val="clear" w:color="auto" w:fill="FFFFFF"/>
      <w:spacing w:before="240" w:after="0" w:line="322" w:lineRule="exact"/>
      <w:ind w:hanging="360"/>
      <w:jc w:val="both"/>
    </w:pPr>
    <w:rPr>
      <w:spacing w:val="5"/>
    </w:rPr>
  </w:style>
  <w:style w:type="paragraph" w:customStyle="1" w:styleId="Default">
    <w:name w:val="Default"/>
    <w:rsid w:val="00660B5C"/>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Emphasis"/>
    <w:basedOn w:val="a1"/>
    <w:qFormat/>
    <w:rsid w:val="00660B5C"/>
    <w:rPr>
      <w:i/>
      <w:iCs/>
    </w:rPr>
  </w:style>
  <w:style w:type="table" w:customStyle="1" w:styleId="TableGrid1">
    <w:name w:val="TableGrid1"/>
    <w:rsid w:val="00660B5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
    <w:name w:val="Сетка таблицы1"/>
    <w:basedOn w:val="a2"/>
    <w:next w:val="af"/>
    <w:uiPriority w:val="39"/>
    <w:rsid w:val="00660B5C"/>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2"/>
    <w:uiPriority w:val="59"/>
    <w:rsid w:val="00660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ень"/>
    <w:basedOn w:val="a0"/>
    <w:next w:val="a0"/>
    <w:link w:val="af0"/>
    <w:qFormat/>
    <w:rsid w:val="008140E6"/>
    <w:pPr>
      <w:numPr>
        <w:numId w:val="8"/>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0">
    <w:name w:val="Перечень Знак"/>
    <w:link w:val="a"/>
    <w:rsid w:val="008140E6"/>
    <w:rPr>
      <w:rFonts w:ascii="Times New Roman" w:eastAsia="Calibri" w:hAnsi="Times New Roman" w:cs="Times New Roman"/>
      <w:sz w:val="28"/>
      <w:u w:color="000000"/>
      <w:bdr w:val="nil"/>
      <w:lang w:eastAsia="ru-RU"/>
    </w:rPr>
  </w:style>
  <w:style w:type="paragraph" w:customStyle="1" w:styleId="4">
    <w:name w:val="Обычный4"/>
    <w:rsid w:val="008140E6"/>
    <w:pPr>
      <w:spacing w:after="0" w:line="360" w:lineRule="auto"/>
      <w:ind w:firstLine="709"/>
      <w:jc w:val="both"/>
    </w:pPr>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8</Pages>
  <Words>3019</Words>
  <Characters>17213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иностранный</dc:creator>
  <cp:keywords/>
  <dc:description/>
  <cp:lastModifiedBy>Inyaz</cp:lastModifiedBy>
  <cp:revision>9</cp:revision>
  <cp:lastPrinted>2021-02-03T04:53:00Z</cp:lastPrinted>
  <dcterms:created xsi:type="dcterms:W3CDTF">2020-03-13T03:53:00Z</dcterms:created>
  <dcterms:modified xsi:type="dcterms:W3CDTF">2021-04-07T06:36:00Z</dcterms:modified>
</cp:coreProperties>
</file>