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9" w:rsidRPr="00BD5369" w:rsidRDefault="00BD5369" w:rsidP="00BD5369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F53B35" w:rsidRDefault="00BD5369" w:rsidP="00F53B35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BD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социальный мир» для 5-9 класса.</w:t>
      </w:r>
    </w:p>
    <w:p w:rsidR="00F53B35" w:rsidRDefault="00F53B35" w:rsidP="00F53B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F53B35" w:rsidRDefault="00F53B35" w:rsidP="00F53B35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F53B35" w:rsidRDefault="00F53B35" w:rsidP="00F53B35">
      <w:pPr>
        <w:pStyle w:val="a4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3B35" w:rsidRDefault="00F53B35" w:rsidP="00F53B35">
      <w:pPr>
        <w:pStyle w:val="a3"/>
        <w:tabs>
          <w:tab w:val="left" w:pos="567"/>
        </w:tabs>
        <w:rPr>
          <w:b/>
          <w:color w:val="000000"/>
          <w:lang w:eastAsia="ru-RU"/>
        </w:rPr>
      </w:pPr>
      <w:r>
        <w:rPr>
          <w:lang w:eastAsia="ru-RU"/>
        </w:rPr>
        <w:t xml:space="preserve"> </w:t>
      </w:r>
      <w:r>
        <w:rPr>
          <w:b/>
          <w:color w:val="000000"/>
          <w:lang w:eastAsia="ru-RU"/>
        </w:rPr>
        <w:t>2.Цели изучения учебного предмета.</w:t>
      </w:r>
    </w:p>
    <w:p w:rsidR="00F53B35" w:rsidRPr="00BD5369" w:rsidRDefault="00F53B35" w:rsidP="008D017C">
      <w:pPr>
        <w:pStyle w:val="a3"/>
        <w:tabs>
          <w:tab w:val="left" w:pos="567"/>
        </w:tabs>
        <w:ind w:firstLine="567"/>
        <w:rPr>
          <w:b/>
        </w:rPr>
      </w:pPr>
      <w:r w:rsidRPr="008D017C">
        <w:t xml:space="preserve"> Цель:</w:t>
      </w:r>
      <w:r w:rsidRPr="00BD5369">
        <w:rPr>
          <w:b/>
        </w:rPr>
        <w:t xml:space="preserve"> </w:t>
      </w:r>
      <w:r w:rsidR="008D017C">
        <w:rPr>
          <w:b/>
        </w:rPr>
        <w:t xml:space="preserve">- </w:t>
      </w:r>
      <w:r w:rsidRPr="00BD5369">
        <w:t>формирование представлений о человеке, его социальном окружении, ориентации в социальной среде и общепринятых правилах поведения</w:t>
      </w:r>
    </w:p>
    <w:p w:rsidR="00F53B35" w:rsidRDefault="00F53B35" w:rsidP="00F53B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F53B35" w:rsidRDefault="00F53B35" w:rsidP="00F53B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53B35">
        <w:rPr>
          <w:rFonts w:ascii="Times New Roman" w:eastAsia="Calibri" w:hAnsi="Times New Roman" w:cs="Times New Roman"/>
          <w:sz w:val="24"/>
          <w:szCs w:val="24"/>
        </w:rPr>
        <w:t xml:space="preserve">Программа представлена следующими разделами: </w:t>
      </w:r>
      <w:proofErr w:type="gramStart"/>
      <w:r w:rsidRPr="00F53B35">
        <w:rPr>
          <w:rFonts w:ascii="Times New Roman" w:eastAsia="Calibri" w:hAnsi="Times New Roman" w:cs="Times New Roman"/>
          <w:sz w:val="24"/>
          <w:szCs w:val="24"/>
        </w:rPr>
        <w:t>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53B35" w:rsidRDefault="00F53B35" w:rsidP="00F53B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3B35" w:rsidRDefault="00F53B35" w:rsidP="00F5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B35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 иметь представления о мире, созданном руками человека;</w:t>
      </w:r>
      <w:r w:rsidRPr="00F5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окружающих людях: овладение первоначальными представлениями о социальной жизни, о профессиональных и социальных ролях людей;</w:t>
      </w:r>
      <w:r w:rsidRPr="00F53B35">
        <w:rPr>
          <w:rFonts w:ascii="Times New Roman" w:hAnsi="Times New Roman" w:cs="Times New Roman"/>
          <w:sz w:val="24"/>
          <w:szCs w:val="24"/>
        </w:rPr>
        <w:t xml:space="preserve"> об обязанностях и правах ребенка; о стране проживания -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F53B35">
        <w:rPr>
          <w:rFonts w:ascii="Times New Roman" w:hAnsi="Times New Roman" w:cs="Times New Roman"/>
          <w:sz w:val="24"/>
          <w:szCs w:val="24"/>
        </w:rPr>
        <w:t>.</w:t>
      </w:r>
    </w:p>
    <w:p w:rsidR="008D017C" w:rsidRPr="00F53B35" w:rsidRDefault="008D017C" w:rsidP="00F53B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34, в неделю – 1 ч.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F53B35" w:rsidRDefault="00F53B35" w:rsidP="00F5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35" w:rsidRDefault="00F53B35" w:rsidP="00F53B35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F53B35" w:rsidRDefault="00F53B35" w:rsidP="00F53B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5" w:rsidRDefault="00F53B35" w:rsidP="00F53B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B35" w:rsidRDefault="00F53B35" w:rsidP="00F53B35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369" w:rsidRPr="00BD5369" w:rsidRDefault="00F53B35" w:rsidP="00BD536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69" w:rsidRPr="00BD53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D5369" w:rsidRPr="00BD5369" w:rsidSect="00BD53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AC1"/>
    <w:multiLevelType w:val="hybridMultilevel"/>
    <w:tmpl w:val="C9EC0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3D390B"/>
    <w:multiLevelType w:val="hybridMultilevel"/>
    <w:tmpl w:val="219CB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71"/>
    <w:rsid w:val="00091171"/>
    <w:rsid w:val="004074F8"/>
    <w:rsid w:val="008D017C"/>
    <w:rsid w:val="00BD5369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5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5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2020-12-11T08:37:00Z</dcterms:created>
  <dcterms:modified xsi:type="dcterms:W3CDTF">2020-12-29T10:36:00Z</dcterms:modified>
</cp:coreProperties>
</file>