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318" w:y="343"/>
        <w:widowControl w:val="0"/>
        <w:rPr>
          <w:sz w:val="2"/>
          <w:szCs w:val="2"/>
        </w:rPr>
      </w:pPr>
      <w:r>
        <w:drawing>
          <wp:inline>
            <wp:extent cx="7790815" cy="1062545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790815" cy="106254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581" w:h="1727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04" w:y="330"/>
        <w:widowControl w:val="0"/>
        <w:rPr>
          <w:sz w:val="2"/>
          <w:szCs w:val="2"/>
        </w:rPr>
      </w:pPr>
      <w:r>
        <w:drawing>
          <wp:inline>
            <wp:extent cx="7565390" cy="1050353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565390" cy="10503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509" w:h="17265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92" w:y="302"/>
        <w:widowControl w:val="0"/>
        <w:rPr>
          <w:sz w:val="2"/>
          <w:szCs w:val="2"/>
        </w:rPr>
      </w:pPr>
      <w:r>
        <w:drawing>
          <wp:inline>
            <wp:extent cx="7687310" cy="1061910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687310" cy="10619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509" w:h="17265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63" w:y="288"/>
        <w:widowControl w:val="0"/>
        <w:rPr>
          <w:sz w:val="2"/>
          <w:szCs w:val="2"/>
        </w:rPr>
      </w:pPr>
      <w:r>
        <w:drawing>
          <wp:inline>
            <wp:extent cx="7711440" cy="1061910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711440" cy="10619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509" w:h="17265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