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B7" w:rsidRPr="00276CCE" w:rsidRDefault="001A3F51">
      <w:pPr>
        <w:pStyle w:val="Standard"/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26B7" w:rsidRPr="00276CCE" w:rsidRDefault="001A3F51" w:rsidP="00A9328B">
      <w:pPr>
        <w:pStyle w:val="Standard"/>
        <w:tabs>
          <w:tab w:val="left" w:pos="8820"/>
        </w:tabs>
        <w:spacing w:after="0" w:line="240" w:lineRule="auto"/>
        <w:jc w:val="both"/>
      </w:pPr>
      <w:r w:rsidRPr="00276C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76CCE">
        <w:rPr>
          <w:rFonts w:ascii="Times New Roman" w:hAnsi="Times New Roman" w:cs="Times New Roman"/>
          <w:sz w:val="24"/>
          <w:szCs w:val="24"/>
        </w:rPr>
        <w:t>Рабочая программа по изобразительном</w:t>
      </w:r>
      <w:r w:rsidR="001B7DF5" w:rsidRPr="00276CCE">
        <w:rPr>
          <w:rFonts w:ascii="Times New Roman" w:hAnsi="Times New Roman" w:cs="Times New Roman"/>
          <w:sz w:val="24"/>
          <w:szCs w:val="24"/>
        </w:rPr>
        <w:t>у искусству для 5-</w:t>
      </w:r>
      <w:r w:rsidRPr="00276CCE">
        <w:rPr>
          <w:rFonts w:ascii="Times New Roman" w:hAnsi="Times New Roman" w:cs="Times New Roman"/>
          <w:sz w:val="24"/>
          <w:szCs w:val="24"/>
        </w:rPr>
        <w:t>7 класс</w:t>
      </w:r>
      <w:r w:rsidR="00A9328B" w:rsidRPr="00276CCE">
        <w:rPr>
          <w:rFonts w:ascii="Times New Roman" w:hAnsi="Times New Roman" w:cs="Times New Roman"/>
          <w:sz w:val="24"/>
          <w:szCs w:val="24"/>
        </w:rPr>
        <w:t>ов</w:t>
      </w:r>
      <w:r w:rsidRPr="00276CCE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федеральным государственным стандартом основного общего образования, на основе примерной программы по учебным предмета</w:t>
      </w:r>
      <w:r w:rsidRPr="00276CCE">
        <w:rPr>
          <w:rStyle w:val="FontStyle19"/>
          <w:rFonts w:eastAsia="Microsoft Sans Serif" w:cs="Times New Roman"/>
          <w:sz w:val="24"/>
          <w:szCs w:val="24"/>
        </w:rPr>
        <w:t xml:space="preserve"> «Изобразительное искусство» Б.М. </w:t>
      </w:r>
      <w:proofErr w:type="spellStart"/>
      <w:r w:rsidRPr="00276CCE">
        <w:rPr>
          <w:rStyle w:val="FontStyle19"/>
          <w:rFonts w:eastAsia="Microsoft Sans Serif" w:cs="Times New Roman"/>
          <w:sz w:val="24"/>
          <w:szCs w:val="24"/>
        </w:rPr>
        <w:t>Неменского</w:t>
      </w:r>
      <w:proofErr w:type="spellEnd"/>
      <w:r w:rsidRPr="00276CCE">
        <w:rPr>
          <w:rStyle w:val="FontStyle19"/>
          <w:rFonts w:eastAsia="Microsoft Sans Serif" w:cs="Times New Roman"/>
          <w:sz w:val="24"/>
          <w:szCs w:val="24"/>
        </w:rPr>
        <w:t>, В.Г. Горяева, Г.Е. Гуровой и др</w:t>
      </w:r>
      <w:r w:rsidRPr="00276CCE">
        <w:rPr>
          <w:rStyle w:val="FontStyle19"/>
          <w:rFonts w:eastAsia="Microsoft Sans Serif" w:cs="Times New Roman"/>
          <w:sz w:val="24"/>
          <w:szCs w:val="24"/>
          <w:u w:val="single"/>
        </w:rPr>
        <w:t>.</w:t>
      </w:r>
      <w:proofErr w:type="gramEnd"/>
    </w:p>
    <w:p w:rsidR="00E726B7" w:rsidRPr="00276CCE" w:rsidRDefault="001A3F51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6CCE">
        <w:rPr>
          <w:rFonts w:ascii="Times New Roman" w:hAnsi="Times New Roman"/>
          <w:b/>
          <w:sz w:val="24"/>
          <w:szCs w:val="24"/>
        </w:rPr>
        <w:t>Исходные документы для составления рабочей программы:</w:t>
      </w:r>
    </w:p>
    <w:p w:rsidR="00E726B7" w:rsidRPr="00276CCE" w:rsidRDefault="001A3F5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от 29.12.2012 № 273-ФЗ «Об образовании в РФ».</w:t>
      </w:r>
    </w:p>
    <w:p w:rsidR="00E726B7" w:rsidRPr="00276CCE" w:rsidRDefault="001A3F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2.Федеральный государственный стандарт основного общего образования, утвержденный приказом Министерства образования РФ № 1897 от 17.12.2010 г. (с изменениями).</w:t>
      </w:r>
    </w:p>
    <w:p w:rsidR="00E726B7" w:rsidRPr="00276CCE" w:rsidRDefault="001A3F51" w:rsidP="0083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России от 28 декабря 2018 №345 « О федеральном перечне учебников, рекомендуемых к использованию при реализации имеющих государственную аккредитацию образовательных программ…»</w:t>
      </w:r>
    </w:p>
    <w:p w:rsidR="00E726B7" w:rsidRPr="00276CCE" w:rsidRDefault="001A3F51" w:rsidP="008319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4.Письмо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учреждений».</w:t>
      </w:r>
    </w:p>
    <w:p w:rsidR="00E726B7" w:rsidRPr="00276CCE" w:rsidRDefault="001A3F51" w:rsidP="008319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sz w:val="24"/>
          <w:szCs w:val="24"/>
        </w:rPr>
        <w:t>5. Примерная программа  по учебному предмету</w:t>
      </w:r>
      <w:r w:rsidRPr="00276CCE">
        <w:rPr>
          <w:rStyle w:val="FontStyle19"/>
          <w:rFonts w:eastAsia="Microsoft Sans Serif" w:cs="Times New Roman"/>
          <w:sz w:val="24"/>
          <w:szCs w:val="24"/>
        </w:rPr>
        <w:t xml:space="preserve"> «Изобразительное искусство»</w:t>
      </w:r>
    </w:p>
    <w:p w:rsidR="00E726B7" w:rsidRPr="00276CCE" w:rsidRDefault="001A3F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6.Учебный план МБОУ «Новомитропольская средняя школа».</w:t>
      </w:r>
    </w:p>
    <w:p w:rsidR="00E726B7" w:rsidRPr="00276CCE" w:rsidRDefault="001A3F5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276CCE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726B7" w:rsidRPr="00276CCE" w:rsidRDefault="001A3F5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 </w:t>
      </w:r>
      <w:proofErr w:type="spellStart"/>
      <w:r w:rsidRPr="00276CC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76CCE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E726B7" w:rsidRPr="00276CCE" w:rsidRDefault="001A3F5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sz w:val="24"/>
          <w:szCs w:val="24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726B7" w:rsidRPr="00276CCE" w:rsidRDefault="001A3F51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276CCE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E726B7" w:rsidRPr="00276CCE" w:rsidRDefault="001A3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726B7" w:rsidRPr="00276CCE" w:rsidRDefault="001A3F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CE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726B7" w:rsidRPr="00276CCE" w:rsidRDefault="00E726B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26B7" w:rsidRPr="00276CCE" w:rsidRDefault="00E726B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26B7" w:rsidRPr="00276CCE" w:rsidRDefault="001A3F5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6CCE">
        <w:rPr>
          <w:rFonts w:ascii="Times New Roman" w:hAnsi="Times New Roman"/>
          <w:sz w:val="24"/>
          <w:szCs w:val="24"/>
          <w:u w:val="single"/>
        </w:rPr>
        <w:t xml:space="preserve">Формы контроля знаний, умений, навыков ( </w:t>
      </w:r>
      <w:proofErr w:type="spellStart"/>
      <w:r w:rsidRPr="00276CCE">
        <w:rPr>
          <w:rFonts w:ascii="Times New Roman" w:hAnsi="Times New Roman"/>
          <w:sz w:val="24"/>
          <w:szCs w:val="24"/>
          <w:u w:val="single"/>
        </w:rPr>
        <w:t>стартовый</w:t>
      </w:r>
      <w:proofErr w:type="gramStart"/>
      <w:r w:rsidRPr="00276CCE">
        <w:rPr>
          <w:rFonts w:ascii="Times New Roman" w:hAnsi="Times New Roman"/>
          <w:sz w:val="24"/>
          <w:szCs w:val="24"/>
          <w:u w:val="single"/>
        </w:rPr>
        <w:t>,т</w:t>
      </w:r>
      <w:proofErr w:type="gramEnd"/>
      <w:r w:rsidRPr="00276CCE">
        <w:rPr>
          <w:rFonts w:ascii="Times New Roman" w:hAnsi="Times New Roman"/>
          <w:sz w:val="24"/>
          <w:szCs w:val="24"/>
          <w:u w:val="single"/>
        </w:rPr>
        <w:t>екущего</w:t>
      </w:r>
      <w:proofErr w:type="spellEnd"/>
      <w:r w:rsidRPr="00276CCE">
        <w:rPr>
          <w:rFonts w:ascii="Times New Roman" w:hAnsi="Times New Roman"/>
          <w:sz w:val="24"/>
          <w:szCs w:val="24"/>
          <w:u w:val="single"/>
        </w:rPr>
        <w:t>, рубежного, итогового)</w:t>
      </w:r>
    </w:p>
    <w:p w:rsidR="00E726B7" w:rsidRPr="00276CCE" w:rsidRDefault="001A3F51">
      <w:pPr>
        <w:pStyle w:val="Textbody"/>
        <w:jc w:val="center"/>
        <w:rPr>
          <w:rFonts w:ascii="Times New Roman" w:hAnsi="Times New Roman"/>
          <w:sz w:val="24"/>
        </w:rPr>
      </w:pPr>
      <w:r w:rsidRPr="00276CCE">
        <w:rPr>
          <w:rFonts w:ascii="Times New Roman" w:hAnsi="Times New Roman"/>
          <w:sz w:val="24"/>
        </w:rPr>
        <w:t>Критерии оценки устных индивидуальных и фронтальных ответов</w:t>
      </w:r>
    </w:p>
    <w:p w:rsidR="00E726B7" w:rsidRPr="00276CCE" w:rsidRDefault="001A3F51" w:rsidP="00692886">
      <w:pPr>
        <w:pStyle w:val="Textbody"/>
        <w:spacing w:after="0" w:line="240" w:lineRule="auto"/>
        <w:rPr>
          <w:rFonts w:ascii="Times New Roman" w:hAnsi="Times New Roman"/>
          <w:sz w:val="24"/>
        </w:rPr>
      </w:pPr>
      <w:r w:rsidRPr="00276CCE">
        <w:rPr>
          <w:rFonts w:ascii="Times New Roman" w:hAnsi="Times New Roman"/>
          <w:sz w:val="24"/>
        </w:rPr>
        <w:lastRenderedPageBreak/>
        <w:t>Активность участия.</w:t>
      </w:r>
    </w:p>
    <w:p w:rsidR="00E726B7" w:rsidRPr="00276CCE" w:rsidRDefault="001A3F51" w:rsidP="00692886">
      <w:pPr>
        <w:pStyle w:val="Textbody"/>
        <w:spacing w:after="0" w:line="240" w:lineRule="auto"/>
        <w:rPr>
          <w:rFonts w:ascii="Times New Roman" w:hAnsi="Times New Roman"/>
          <w:sz w:val="24"/>
        </w:rPr>
      </w:pPr>
      <w:r w:rsidRPr="00276CCE">
        <w:rPr>
          <w:rFonts w:ascii="Times New Roman" w:hAnsi="Times New Roman"/>
          <w:sz w:val="24"/>
        </w:rPr>
        <w:t>Умение собеседника прочувствовать суть вопроса.</w:t>
      </w:r>
    </w:p>
    <w:p w:rsidR="00E726B7" w:rsidRPr="00276CCE" w:rsidRDefault="001A3F51" w:rsidP="00692886">
      <w:pPr>
        <w:pStyle w:val="Textbody"/>
        <w:spacing w:after="0" w:line="240" w:lineRule="auto"/>
        <w:rPr>
          <w:rFonts w:ascii="Times New Roman" w:hAnsi="Times New Roman"/>
          <w:sz w:val="24"/>
        </w:rPr>
      </w:pPr>
      <w:r w:rsidRPr="00276CCE">
        <w:rPr>
          <w:rFonts w:ascii="Times New Roman" w:hAnsi="Times New Roman"/>
          <w:sz w:val="24"/>
        </w:rPr>
        <w:t>Искренность ответов, их развернутость, образность, аргументированность.</w:t>
      </w:r>
    </w:p>
    <w:p w:rsidR="00E726B7" w:rsidRPr="00276CCE" w:rsidRDefault="001A3F51" w:rsidP="00692886">
      <w:pPr>
        <w:pStyle w:val="Textbody"/>
        <w:spacing w:after="0" w:line="240" w:lineRule="auto"/>
        <w:rPr>
          <w:rFonts w:ascii="Times New Roman" w:hAnsi="Times New Roman"/>
          <w:sz w:val="24"/>
        </w:rPr>
      </w:pPr>
      <w:r w:rsidRPr="00276CCE">
        <w:rPr>
          <w:rFonts w:ascii="Times New Roman" w:hAnsi="Times New Roman"/>
          <w:sz w:val="24"/>
        </w:rPr>
        <w:t>Самостоятельность.</w:t>
      </w:r>
    </w:p>
    <w:p w:rsidR="00E726B7" w:rsidRPr="00276CCE" w:rsidRDefault="001A3F51" w:rsidP="00692886">
      <w:pPr>
        <w:pStyle w:val="Textbody"/>
        <w:spacing w:after="0" w:line="240" w:lineRule="auto"/>
        <w:rPr>
          <w:rFonts w:ascii="Times New Roman" w:hAnsi="Times New Roman"/>
          <w:sz w:val="24"/>
        </w:rPr>
      </w:pPr>
      <w:r w:rsidRPr="00276CCE">
        <w:rPr>
          <w:rFonts w:ascii="Times New Roman" w:hAnsi="Times New Roman"/>
          <w:sz w:val="24"/>
        </w:rPr>
        <w:t>Оригинальность суждений.</w:t>
      </w:r>
    </w:p>
    <w:p w:rsidR="00E726B7" w:rsidRPr="00276CCE" w:rsidRDefault="00E726B7" w:rsidP="0069288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26B7" w:rsidRPr="00276CCE" w:rsidRDefault="001A3F51" w:rsidP="0069288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E726B7" w:rsidRPr="00276CCE" w:rsidRDefault="00E726B7" w:rsidP="00692886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1A3F51" w:rsidP="00692886">
      <w:pPr>
        <w:pStyle w:val="a6"/>
        <w:shd w:val="clear" w:color="auto" w:fill="FFFFFF"/>
        <w:spacing w:before="0" w:after="0"/>
      </w:pPr>
      <w:r w:rsidRPr="00276CCE">
        <w:rPr>
          <w:b/>
        </w:rPr>
        <w:t>1.</w:t>
      </w:r>
      <w:r w:rsidRPr="00276CCE">
        <w:t xml:space="preserve"> Горяева Н.А. Изобразительное искусство. Декоративно-прикладное искусство в жизни человека. 5 класс: </w:t>
      </w:r>
      <w:proofErr w:type="spellStart"/>
      <w:r w:rsidRPr="00276CCE">
        <w:t>учеб</w:t>
      </w:r>
      <w:proofErr w:type="gramStart"/>
      <w:r w:rsidRPr="00276CCE">
        <w:t>.д</w:t>
      </w:r>
      <w:proofErr w:type="gramEnd"/>
      <w:r w:rsidRPr="00276CCE">
        <w:t>ля</w:t>
      </w:r>
      <w:proofErr w:type="spellEnd"/>
      <w:r w:rsidRPr="00276CCE">
        <w:t xml:space="preserve"> </w:t>
      </w:r>
      <w:proofErr w:type="spellStart"/>
      <w:r w:rsidRPr="00276CCE">
        <w:t>общеобразоват</w:t>
      </w:r>
      <w:proofErr w:type="spellEnd"/>
      <w:r w:rsidRPr="00276CCE">
        <w:t xml:space="preserve">. организаций с прил. На электрон. </w:t>
      </w:r>
      <w:proofErr w:type="gramStart"/>
      <w:r w:rsidRPr="00276CCE">
        <w:t>Носителе</w:t>
      </w:r>
      <w:proofErr w:type="gramEnd"/>
      <w:r w:rsidRPr="00276CCE">
        <w:t xml:space="preserve"> / Н.А. Горяева, О.В. Островская; под ред. Б.М. </w:t>
      </w:r>
      <w:proofErr w:type="spellStart"/>
      <w:r w:rsidRPr="00276CCE">
        <w:t>Неменского</w:t>
      </w:r>
      <w:proofErr w:type="spellEnd"/>
      <w:r w:rsidRPr="00276CCE">
        <w:t>. – 4-е изд. – М.: Просвещение, 2014. – 191 с.:</w:t>
      </w:r>
    </w:p>
    <w:p w:rsidR="00E726B7" w:rsidRPr="00276CCE" w:rsidRDefault="001A3F51">
      <w:pPr>
        <w:pStyle w:val="Standard"/>
        <w:spacing w:after="0" w:line="240" w:lineRule="auto"/>
        <w:jc w:val="both"/>
      </w:pPr>
      <w:r w:rsidRPr="00276CC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76CC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276CCE">
        <w:rPr>
          <w:rFonts w:ascii="Times New Roman" w:hAnsi="Times New Roman"/>
          <w:sz w:val="24"/>
          <w:szCs w:val="24"/>
        </w:rPr>
        <w:t xml:space="preserve"> Л.А. Изобразительное искусство. Искусство в жизни человека. 6 класс: Учебник для общеобразовательных учреждений</w:t>
      </w:r>
      <w:proofErr w:type="gramStart"/>
      <w:r w:rsidRPr="00276CCE">
        <w:rPr>
          <w:rFonts w:ascii="Times New Roman" w:hAnsi="Times New Roman"/>
          <w:sz w:val="24"/>
          <w:szCs w:val="24"/>
        </w:rPr>
        <w:t>/П</w:t>
      </w:r>
      <w:proofErr w:type="gramEnd"/>
      <w:r w:rsidRPr="00276CCE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276CC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76CCE">
        <w:rPr>
          <w:rFonts w:ascii="Times New Roman" w:hAnsi="Times New Roman"/>
          <w:sz w:val="24"/>
          <w:szCs w:val="24"/>
        </w:rPr>
        <w:t>.- М.: Просвещение, 2013.</w:t>
      </w:r>
    </w:p>
    <w:p w:rsidR="00E726B7" w:rsidRPr="00276CCE" w:rsidRDefault="001A3F51">
      <w:pPr>
        <w:pStyle w:val="Standard"/>
        <w:spacing w:after="0" w:line="240" w:lineRule="auto"/>
        <w:jc w:val="both"/>
      </w:pPr>
      <w:r w:rsidRPr="00276C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76CCE">
        <w:rPr>
          <w:rFonts w:ascii="Times New Roman" w:hAnsi="Times New Roman" w:cs="Times New Roman"/>
          <w:sz w:val="24"/>
          <w:szCs w:val="24"/>
        </w:rPr>
        <w:t>А.С. Питерских. Г.Е. Гуров Изобразительное искусство.</w:t>
      </w:r>
    </w:p>
    <w:p w:rsidR="00E726B7" w:rsidRPr="00276CCE" w:rsidRDefault="00E726B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1A3F5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76CCE">
        <w:rPr>
          <w:rFonts w:ascii="Times New Roman" w:hAnsi="Times New Roman" w:cs="Times New Roman"/>
          <w:sz w:val="24"/>
          <w:szCs w:val="24"/>
        </w:rPr>
        <w:t xml:space="preserve">Количество часов по предмету «Изобразительное искусство в 5-7 классах», </w:t>
      </w:r>
      <w:proofErr w:type="gramStart"/>
      <w:r w:rsidRPr="00276CCE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276CCE">
        <w:rPr>
          <w:rFonts w:ascii="Times New Roman" w:hAnsi="Times New Roman" w:cs="Times New Roman"/>
          <w:sz w:val="24"/>
          <w:szCs w:val="24"/>
        </w:rPr>
        <w:t xml:space="preserve"> </w:t>
      </w:r>
      <w:r w:rsidR="00276CCE" w:rsidRPr="00276CCE">
        <w:rPr>
          <w:rFonts w:ascii="Times New Roman" w:hAnsi="Times New Roman" w:cs="Times New Roman"/>
          <w:sz w:val="24"/>
          <w:szCs w:val="24"/>
        </w:rPr>
        <w:t xml:space="preserve">на 102 часа </w:t>
      </w:r>
      <w:r w:rsidRPr="00276CCE">
        <w:rPr>
          <w:rFonts w:ascii="Times New Roman" w:hAnsi="Times New Roman" w:cs="Times New Roman"/>
          <w:sz w:val="24"/>
          <w:szCs w:val="24"/>
        </w:rPr>
        <w:t>по</w:t>
      </w:r>
      <w:r w:rsidR="00A9328B" w:rsidRPr="00276CCE">
        <w:rPr>
          <w:rFonts w:ascii="Times New Roman" w:hAnsi="Times New Roman" w:cs="Times New Roman"/>
          <w:sz w:val="24"/>
          <w:szCs w:val="24"/>
        </w:rPr>
        <w:t xml:space="preserve"> </w:t>
      </w:r>
      <w:r w:rsidRPr="00276CCE">
        <w:rPr>
          <w:rFonts w:ascii="Times New Roman" w:hAnsi="Times New Roman" w:cs="Times New Roman"/>
          <w:sz w:val="24"/>
          <w:szCs w:val="24"/>
        </w:rPr>
        <w:t>34 часа в год  в каждом классе,  по 1 часу в неделю.</w:t>
      </w: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726B7" w:rsidRPr="00276CCE" w:rsidRDefault="00E726B7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1A3F51" w:rsidRPr="00276CCE" w:rsidRDefault="001A3F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886" w:rsidRPr="00276CCE" w:rsidRDefault="00692886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2886" w:rsidRPr="00276CCE" w:rsidRDefault="0069288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  <w:sectPr w:rsidR="00692886" w:rsidRPr="00276CCE" w:rsidSect="00677B72">
          <w:pgSz w:w="11906" w:h="16838"/>
          <w:pgMar w:top="720" w:right="720" w:bottom="720" w:left="1134" w:header="720" w:footer="720" w:gutter="0"/>
          <w:cols w:space="720"/>
        </w:sectPr>
      </w:pPr>
    </w:p>
    <w:p w:rsidR="00677B72" w:rsidRPr="00276CCE" w:rsidRDefault="001A3F51" w:rsidP="00677B7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</w:t>
      </w:r>
      <w:r w:rsidR="00692886" w:rsidRPr="00276CCE">
        <w:rPr>
          <w:rFonts w:ascii="Times New Roman" w:hAnsi="Times New Roman" w:cs="Times New Roman"/>
          <w:b/>
          <w:sz w:val="24"/>
          <w:szCs w:val="24"/>
        </w:rPr>
        <w:t xml:space="preserve"> освоения предмета </w:t>
      </w:r>
      <w:proofErr w:type="gramStart"/>
      <w:r w:rsidR="00692886" w:rsidRPr="00276CC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677B72" w:rsidRPr="00276CCE" w:rsidRDefault="00677B72" w:rsidP="00677B7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3594"/>
      </w:tblGrid>
      <w:tr w:rsidR="00276CCE" w:rsidRPr="00276CCE" w:rsidTr="00677B72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Личностные </w:t>
            </w:r>
          </w:p>
          <w:p w:rsidR="00E726B7" w:rsidRPr="00276CCE" w:rsidRDefault="00E726B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диционных ценностей многонационального российского общества;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способности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обучающихся к саморазвитию и самообраз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ванию на основе мотивации к обучению и познанию;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нию, культуре; готовности и способности вести диалог с другими людьми и достигать в нем взаимопонимания;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зовательной, творческой деятельности;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ношение к членам своей семьи;</w:t>
            </w:r>
          </w:p>
          <w:p w:rsidR="00E726B7" w:rsidRPr="00276CCE" w:rsidRDefault="001A3F5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 w:val="0"/>
              <w:spacing w:after="0" w:line="240" w:lineRule="auto"/>
              <w:ind w:left="360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</w:tr>
      <w:tr w:rsidR="00276CCE" w:rsidRPr="00276CCE" w:rsidTr="00677B72"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Метапредметные</w:t>
            </w:r>
            <w:proofErr w:type="spellEnd"/>
          </w:p>
          <w:p w:rsidR="00E726B7" w:rsidRPr="00276CCE" w:rsidRDefault="00E726B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6"/>
              <w:shd w:val="clear" w:color="auto" w:fill="FFFFFF"/>
              <w:spacing w:before="0" w:after="0"/>
              <w:textAlignment w:val="auto"/>
            </w:pPr>
            <w:r w:rsidRPr="00276CCE">
              <w:rPr>
                <w:b/>
                <w:bCs/>
                <w:i/>
                <w:iCs/>
                <w:kern w:val="0"/>
              </w:rPr>
              <w:t>Регулятивные УУД: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 xml:space="preserve">-планировать свои действия в соответствии с поставленной задачей и условиями её реализации, в том числе во внутреннем </w:t>
            </w:r>
            <w:r w:rsidR="00677B72" w:rsidRPr="00276CCE">
              <w:rPr>
                <w:kern w:val="0"/>
              </w:rPr>
              <w:t>плане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-адекватно воспринимать предложения и оценку учителей, товарищей, родителей и других людей;</w:t>
            </w:r>
          </w:p>
        </w:tc>
      </w:tr>
      <w:tr w:rsidR="00276CCE" w:rsidRPr="00276CCE" w:rsidTr="00677B72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6"/>
              <w:spacing w:before="0" w:after="0"/>
              <w:textAlignment w:val="auto"/>
            </w:pPr>
            <w:r w:rsidRPr="00276CCE">
              <w:rPr>
                <w:b/>
                <w:bCs/>
                <w:i/>
                <w:iCs/>
                <w:kern w:val="0"/>
              </w:rPr>
              <w:t>Познавательные УУД: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-ориентироваться на разнообразие способов решения творческих задач;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-строить рассуждения в форме связи суждений об объекте, его конструкции, свойствах и связях;</w:t>
            </w:r>
          </w:p>
        </w:tc>
      </w:tr>
      <w:tr w:rsidR="00276CCE" w:rsidRPr="00276CCE" w:rsidTr="00677B72"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6"/>
              <w:spacing w:before="0" w:after="0"/>
              <w:textAlignment w:val="auto"/>
            </w:pPr>
            <w:r w:rsidRPr="00276CCE">
              <w:rPr>
                <w:b/>
                <w:bCs/>
                <w:i/>
                <w:iCs/>
                <w:kern w:val="0"/>
              </w:rPr>
              <w:t>Коммуникативные УУД</w:t>
            </w:r>
            <w:r w:rsidRPr="00276CCE">
              <w:rPr>
                <w:kern w:val="0"/>
              </w:rPr>
              <w:t>: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76CCE">
              <w:rPr>
                <w:kern w:val="0"/>
              </w:rPr>
              <w:t>собственной</w:t>
            </w:r>
            <w:proofErr w:type="gramEnd"/>
            <w:r w:rsidRPr="00276CCE">
              <w:rPr>
                <w:kern w:val="0"/>
              </w:rPr>
              <w:t>, и ориентироваться на позицию партнёра в общении и взаимодействии;</w:t>
            </w:r>
          </w:p>
          <w:p w:rsidR="00E726B7" w:rsidRPr="00276CCE" w:rsidRDefault="001A3F51" w:rsidP="00677B72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-формулировать собственное мнен</w:t>
            </w:r>
            <w:r w:rsidR="00677B72" w:rsidRPr="00276CCE">
              <w:rPr>
                <w:kern w:val="0"/>
              </w:rPr>
              <w:t xml:space="preserve">ие и позицию; ·задавать вопросы, </w:t>
            </w:r>
            <w:r w:rsidRPr="00276CCE">
              <w:rPr>
                <w:kern w:val="0"/>
              </w:rPr>
              <w:t>использовать речь для регуляции своего действия.</w:t>
            </w:r>
          </w:p>
        </w:tc>
      </w:tr>
      <w:tr w:rsidR="00276CCE" w:rsidRPr="00276CCE" w:rsidTr="00677B72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Предметные </w:t>
            </w:r>
          </w:p>
        </w:tc>
        <w:tc>
          <w:tcPr>
            <w:tcW w:w="1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6"/>
              <w:spacing w:before="0" w:after="0"/>
              <w:textAlignment w:val="auto"/>
            </w:pPr>
            <w:r w:rsidRPr="00276CCE">
              <w:rPr>
                <w:b/>
                <w:bCs/>
                <w:kern w:val="0"/>
              </w:rPr>
              <w:t>Обучающийся</w:t>
            </w:r>
            <w:r w:rsidRPr="00276CCE">
              <w:rPr>
                <w:kern w:val="0"/>
              </w:rPr>
              <w:t> </w:t>
            </w:r>
            <w:r w:rsidRPr="00276CCE">
              <w:rPr>
                <w:b/>
                <w:bCs/>
                <w:kern w:val="0"/>
              </w:rPr>
              <w:t>научится</w:t>
            </w:r>
            <w:r w:rsidRPr="00276CCE">
              <w:rPr>
                <w:kern w:val="0"/>
              </w:rPr>
              <w:t>: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• понимать роль и место искусства в развитии культуры, ориентироваться в связях искусства с наукой и религией;</w:t>
            </w:r>
          </w:p>
          <w:p w:rsidR="00E726B7" w:rsidRPr="00276CCE" w:rsidRDefault="001A3F51">
            <w:pPr>
              <w:pStyle w:val="a6"/>
              <w:numPr>
                <w:ilvl w:val="0"/>
                <w:numId w:val="9"/>
              </w:numPr>
              <w:tabs>
                <w:tab w:val="left" w:pos="720"/>
              </w:tabs>
              <w:suppressAutoHyphens w:val="0"/>
              <w:spacing w:before="0" w:after="0"/>
              <w:ind w:left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понимать истоки и специфику образного языка декоративно-прикладного искусства;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• 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• понимать роль искусства в создании материальной среды обитания человека.</w:t>
            </w:r>
          </w:p>
          <w:p w:rsidR="00E726B7" w:rsidRPr="00276CCE" w:rsidRDefault="001A3F51">
            <w:pPr>
              <w:pStyle w:val="a6"/>
              <w:spacing w:before="0" w:after="0"/>
              <w:textAlignment w:val="auto"/>
            </w:pPr>
            <w:proofErr w:type="gramStart"/>
            <w:r w:rsidRPr="00276CCE">
              <w:rPr>
                <w:b/>
                <w:bCs/>
                <w:i/>
                <w:iCs/>
                <w:kern w:val="0"/>
              </w:rPr>
              <w:t>Обучающийся</w:t>
            </w:r>
            <w:proofErr w:type="gramEnd"/>
            <w:r w:rsidRPr="00276CCE">
              <w:rPr>
                <w:i/>
                <w:iCs/>
                <w:kern w:val="0"/>
              </w:rPr>
              <w:t> </w:t>
            </w:r>
            <w:r w:rsidRPr="00276CCE">
              <w:rPr>
                <w:b/>
                <w:bCs/>
                <w:i/>
                <w:iCs/>
                <w:kern w:val="0"/>
              </w:rPr>
              <w:t>получит возможность научиться</w:t>
            </w:r>
            <w:r w:rsidRPr="00276CCE">
              <w:rPr>
                <w:i/>
                <w:iCs/>
                <w:kern w:val="0"/>
              </w:rPr>
              <w:t>:</w:t>
            </w:r>
          </w:p>
          <w:p w:rsidR="00E726B7" w:rsidRPr="00276CCE" w:rsidRDefault="001A3F51">
            <w:pPr>
              <w:pStyle w:val="a6"/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spacing w:before="0" w:after="0"/>
              <w:ind w:left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:rsidR="00E726B7" w:rsidRPr="00276CCE" w:rsidRDefault="001A3F51" w:rsidP="00677B72">
            <w:pPr>
              <w:pStyle w:val="a6"/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spacing w:before="0" w:after="0"/>
              <w:ind w:left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различать произведения раз</w:t>
            </w:r>
            <w:r w:rsidR="00677B72" w:rsidRPr="00276CCE">
              <w:rPr>
                <w:kern w:val="0"/>
              </w:rPr>
              <w:t xml:space="preserve">ных эпох, художественных стилей, </w:t>
            </w:r>
            <w:r w:rsidRPr="00276CCE">
              <w:rPr>
                <w:kern w:val="0"/>
              </w:rPr>
              <w:t>определять произведения разных народных промыслов.</w:t>
            </w:r>
          </w:p>
        </w:tc>
      </w:tr>
    </w:tbl>
    <w:p w:rsidR="00E726B7" w:rsidRPr="00276CCE" w:rsidRDefault="00E726B7" w:rsidP="001A3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726B7" w:rsidRPr="00276CCE" w:rsidSect="00677B72">
          <w:pgSz w:w="16838" w:h="11906" w:orient="landscape"/>
          <w:pgMar w:top="426" w:right="720" w:bottom="426" w:left="720" w:header="720" w:footer="720" w:gutter="0"/>
          <w:cols w:space="720"/>
        </w:sectPr>
      </w:pPr>
    </w:p>
    <w:tbl>
      <w:tblPr>
        <w:tblW w:w="15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1842"/>
        <w:gridCol w:w="12202"/>
      </w:tblGrid>
      <w:tr w:rsidR="00276CCE" w:rsidRPr="00276CCE" w:rsidTr="001A3F51">
        <w:tc>
          <w:tcPr>
            <w:tcW w:w="15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ind w:firstLine="3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СОДЕРЖАНИЕ УЧЕБНОГО ПРЕДМЕТА В 5 КЛАССЕ</w:t>
            </w: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76CCE" w:rsidRPr="00276CCE" w:rsidTr="001A3F51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Раздел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Тема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 w:rsidP="00677B72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Содержание</w:t>
            </w:r>
          </w:p>
        </w:tc>
      </w:tr>
      <w:tr w:rsidR="00276CCE" w:rsidRPr="00276CCE" w:rsidTr="001A3F51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Древние 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корни народного искусства – </w:t>
            </w: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A3F51" w:rsidRPr="00276CCE" w:rsidRDefault="001A3F51" w:rsidP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B72" w:rsidRPr="00276CCE" w:rsidRDefault="00677B72" w:rsidP="00677B72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Декоративно-прикладное искусство в жизни человека</w:t>
            </w:r>
          </w:p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1A3F51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Разные виды народного прикладного искусства: резьба и роспись по дереву, вышивка, народный костюм.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pStyle w:val="a5"/>
              <w:shd w:val="clear" w:color="auto" w:fill="FFFFFF"/>
              <w:spacing w:after="0" w:line="240" w:lineRule="auto"/>
              <w:ind w:left="45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Древние образы в народном искусстве</w:t>
            </w:r>
          </w:p>
          <w:p w:rsidR="001A3F51" w:rsidRPr="00276CCE" w:rsidRDefault="001A3F51" w:rsidP="001A3F51">
            <w:pPr>
              <w:widowControl/>
              <w:spacing w:after="0" w:line="240" w:lineRule="auto"/>
              <w:ind w:left="4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Традиционные образы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народного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(крестьянского) прикладного-искусства.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</w:t>
            </w:r>
          </w:p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символизирующие идею обожествления солнца, неба и земли нашими далекими предками.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widowControl/>
              <w:spacing w:after="0" w:line="240" w:lineRule="auto"/>
              <w:ind w:left="45"/>
              <w:jc w:val="center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Убранство русской избы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Дом —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сферами обитания). Декоративное убранство (наряд) крестьянского дома: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охл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пень, полотенце,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причелины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лобовая доска, наличники, ставни. Символическое значение образов и мотивов в узорном убранстве русских изб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pStyle w:val="a5"/>
              <w:shd w:val="clear" w:color="auto" w:fill="FFFFFF"/>
              <w:spacing w:after="0" w:line="240" w:lineRule="auto"/>
              <w:ind w:left="45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Внутренний мир русской избы </w:t>
            </w:r>
          </w:p>
          <w:p w:rsidR="001A3F51" w:rsidRPr="00276CCE" w:rsidRDefault="001A3F51" w:rsidP="001A3F51">
            <w:pPr>
              <w:widowControl/>
              <w:spacing w:after="0" w:line="240" w:lineRule="auto"/>
              <w:ind w:left="4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Деревенский мудро устроенный быт. Устройство внутреннего пространства крестьянского дома, его символика (потолок — небо, пол — земля, подпол — подземный мир, окна — очи, свет)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.Ж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изненно важные центры в  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 Единство пользы и красоты в крестьянском жилище.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pStyle w:val="a5"/>
              <w:shd w:val="clear" w:color="auto" w:fill="FFFFFF"/>
              <w:spacing w:after="0" w:line="240" w:lineRule="auto"/>
              <w:ind w:left="45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Конструкция и декор предметов народного быта</w:t>
            </w:r>
          </w:p>
          <w:p w:rsidR="001A3F51" w:rsidRPr="00276CCE" w:rsidRDefault="001A3F51" w:rsidP="001A3F51">
            <w:pPr>
              <w:widowControl/>
              <w:spacing w:after="0" w:line="240" w:lineRule="auto"/>
              <w:ind w:left="4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Русские прялки, деревянная резная и расписная посуда, предметы труда — область конструктивной фантазии, умелого владения материалом, высокого художественного вкуса народных  мастеров. Единство пользы и красоты, конструкции и декора.</w:t>
            </w:r>
          </w:p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Предметы  народного быта: прялки, ковши (ковш-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скопкарь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ковш-конюх, ковш-черпак), ендовы,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солоницы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хлебницы, вальки, рубеля и др. Символическое  значение декоративных элементов в резьбе и росписи.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Нарядный декор —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 - образ.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widowControl/>
              <w:spacing w:after="0" w:line="240" w:lineRule="auto"/>
              <w:ind w:left="45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и-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Народный праздничный костюм - целостный художественный образ. Северорусский комплекс (в основе — сарафан) и южнорусский (в основе па-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нёва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 комплекс женской одежды. Рубаха — основа женского и мужского костюмов. Разнообразие форм и украшений народного праздничного костюма в различных регионах России.</w:t>
            </w:r>
          </w:p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Свадебный костюм. Формы и декор женских головных уборов. Выражение идеи целостности мироздания через связь небесного, земного и подземн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о-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подводного миров, идеи плодородия в образном строе народного праздничного костюма.</w:t>
            </w:r>
          </w:p>
          <w:p w:rsidR="001A3F51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Защитная функция декоративных элементов крестьянского костюма. Символика цвета в народной одежде.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 w:rsidP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мира, народное творчество в действии.</w:t>
            </w:r>
          </w:p>
          <w:p w:rsidR="001A3F51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Обрядовые действия народного праздника (святочные, масленичные обряды, зеленые святки, осенние праздники), их символическое значение.</w:t>
            </w:r>
          </w:p>
        </w:tc>
      </w:tr>
      <w:tr w:rsidR="00276CCE" w:rsidRPr="00276CCE" w:rsidTr="001A3F51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Древние образы в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современных</w:t>
            </w:r>
            <w:proofErr w:type="gramEnd"/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народных 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игрушках</w:t>
            </w:r>
            <w:proofErr w:type="gramEnd"/>
          </w:p>
          <w:p w:rsidR="00E726B7" w:rsidRPr="00276CCE" w:rsidRDefault="00E726B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Магическая роль глиняной игрушки в глубокой древности. Традиционные древние образы (конь,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-п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тица, баба) в современных народных игрушках.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Особенности пластической формы, росписи глиняных игрушек, принадлежащим  к различным художественным промыслам.</w:t>
            </w:r>
            <w:proofErr w:type="gramEnd"/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Единство формы и декора  в народной игрушке. Особенности цветового строя, основные декоративные элементы росписи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филимоновской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дымковской,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каргопольской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игрушек.     Местные промыслы игрушек.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Искусство Гжели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Разнообразие и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скульптурность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посудных форм, единство формы и декора. Орнаментальные и декоративн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о-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сюжетные композиции.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Особенности гжельской росписи: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сочетание синего и белого, игра тонов, тоновые контрасты, виртуозный круговой «мазок с тенями», дающий пятно с игрой тональных переходов — от светлого к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темному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Сочетание мазка-пятна с тонкой прямой волнистой, спиралевидной линией.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Городецкая роспись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Краткие сведения из истории развития городецкой росписи. Изделия Городца — национальное достояние отечественной культуры.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Своеобразие городецкой росписи, единство предметной формы и декора. Бутоны, купавки, розаны — традиционные элементы городецкой  росписи. Птица и конь — традиционные мотивы городецкой росписи. Красочность, изящество, отточенность линейного рисунка в орнаментальных и сюжетных росписях.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Основные приемы городецкой росписи.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Хохлома 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— главный мотив хохломской росписи.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эле-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менты травного орнамента, последовательность его выполнения.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Роспись «под фон», или фоновое письмо, его особенности. Причудливо - затейливая роспись «Кудрина».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Национальные мотивы в «золотой» росписи посуды Башкирии.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Жостово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Роспись по металлу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Жостовская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роспись — свободная кистевая, живописная импровизация. Создание в живописи эффекта освещенности, объемности в изображении цветов.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Основные приемы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жостовского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письма, формирующие букет: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замалевок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тенежка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прокладка,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бликовка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чертежка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привязка.</w:t>
            </w:r>
          </w:p>
        </w:tc>
      </w:tr>
      <w:tr w:rsidR="00276CCE" w:rsidRPr="00276CCE" w:rsidTr="001A3F51"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Связь вре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мен в народном искусстве 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276CCE">
            <w:pPr>
              <w:widowControl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Щепа</w:t>
            </w:r>
            <w:r w:rsidR="001A3F51"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Роспись по лубу и дереву. Тиснение и резьба по бересте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Дерево и береста — основные материалы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набирухи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для ягод, туеса — творения искусных мастеров. Резное узорочье берестяных изделий.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Мезенская роспись в украшении берестяной деревянной утвари Русского Севера, ее своеобразие.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Изысканный графический орнамент мезенской росписи, ее праздничная декоративность. Сочетание красно-коричневого, красного, зеленого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замалевка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 графической линией — черным перьевым контуром.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Выставка работ и беседа  на темы; «Традиционные народные промыслы —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Традиционные народные промыслы, о которых не шел разговор на уроках (представление этих промыслов поисковыми группами).</w:t>
            </w:r>
          </w:p>
        </w:tc>
      </w:tr>
      <w:tr w:rsidR="00276CCE" w:rsidRPr="00276CCE" w:rsidTr="001A3F51"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Декор —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человек, общество, время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Зачем людям украшения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Особенности украшений воинов, древних охотников, вождя племени, царя и т. д.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уаджета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и др.).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Различие одежд людей высших и низших сословий. Символика цвета в украшениях.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Одежда, костюм не только служат практическим целям, но и являются особым знаком — знаком положения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человека в обществе, его роли в обществе.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Декоративно-прикладное искусство Древнего Китая. Строга регламентация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Декоративно-прикладное искусство Западной Европы XVII века (эпоха барокко), которое было совершенно не похоже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древнеегипетское, древнекитайское своими формами, орнаментикой, цветовой гаммой. Однако суть декора (украшений) остается та же —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Черты торжественности, парадности, чрезмерной декоративности в декоративно-прикладном искусстве 17 в.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 w:rsidP="001A3F51">
            <w:pPr>
              <w:pStyle w:val="a5"/>
              <w:shd w:val="clear" w:color="auto" w:fill="FFFFFF"/>
              <w:spacing w:after="0" w:line="240" w:lineRule="auto"/>
              <w:ind w:left="0" w:firstLine="45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 достоинства его владельца, символ чести рода.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Гербы ремесленных цехов в эпоху Средневековья как отражение характера их деятельности.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Основные части классического герба. Формы щитов, геральдические и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щитодержатели</w:t>
            </w:r>
            <w:proofErr w:type="spell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корона, шлем, девиз, мантия).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Символы и эмблемы в современном обществе: отличительные знаки государства, страны, города, партии, фирмы и др.</w:t>
            </w:r>
          </w:p>
        </w:tc>
      </w:tr>
      <w:tr w:rsidR="00276CCE" w:rsidRPr="00276CCE" w:rsidTr="001A3F51"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 w:rsidP="001A3F51">
            <w:pPr>
              <w:widowControl/>
              <w:spacing w:after="0" w:line="240" w:lineRule="auto"/>
              <w:ind w:firstLine="45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Итоговая игра-викторина с привлечением учебно-творческих работ, 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276CCE" w:rsidRPr="00276CCE" w:rsidTr="001A3F51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Декоративное иск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усство в современном мире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 w:rsidP="001A3F51">
            <w:pPr>
              <w:pStyle w:val="a5"/>
              <w:shd w:val="clear" w:color="auto" w:fill="FFFFFF"/>
              <w:spacing w:after="0" w:line="240" w:lineRule="auto"/>
              <w:ind w:left="45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Пластический язык материала, его роль в создании художественного образа. Роль выразительных  средств (форма, линия, пятно, цвет, ритм, фактура) в построении декоративной композиции в конкретном материале.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      </w:r>
          </w:p>
        </w:tc>
      </w:tr>
      <w:tr w:rsidR="00276CCE" w:rsidRPr="00276CCE" w:rsidTr="001A3F51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 w:rsidP="001A3F51">
            <w:pPr>
              <w:widowControl/>
              <w:spacing w:after="0" w:line="240" w:lineRule="auto"/>
              <w:ind w:left="45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Ты сам — мастер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Коллективная реализация 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</w:t>
            </w:r>
            <w:proofErr w:type="gramEnd"/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конкретном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материале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разнообразных творческих замыслов.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Технология работы с выбранным материалом (плетение, коллаж, керамический рельеф, роспись по дереву и т. д.), постепенное, поэтапное выполнение задуманного панно. Выполнение «картона», т. 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Лоскутная аппликация или коллаж. Декоративные игрушки из мочала.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Витраж в оформлении интерьера школы.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Нарядные декоративные вазы.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Декоративные куклы.</w:t>
            </w:r>
          </w:p>
        </w:tc>
      </w:tr>
    </w:tbl>
    <w:p w:rsidR="001A3F51" w:rsidRPr="00276CCE" w:rsidRDefault="001A3F51">
      <w:pPr>
        <w:sectPr w:rsidR="001A3F51" w:rsidRPr="00276CCE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E726B7" w:rsidRPr="00276CCE" w:rsidRDefault="001A3F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 в 6 классе</w:t>
      </w:r>
    </w:p>
    <w:p w:rsidR="00E726B7" w:rsidRPr="00276CCE" w:rsidRDefault="00E726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0915"/>
      </w:tblGrid>
      <w:tr w:rsidR="00276CCE" w:rsidRPr="00276CCE" w:rsidTr="009A39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Тема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Содержание</w:t>
            </w:r>
          </w:p>
        </w:tc>
      </w:tr>
      <w:tr w:rsidR="00276CCE" w:rsidRPr="00276CCE" w:rsidTr="009A394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</w:pPr>
          </w:p>
          <w:p w:rsidR="00E726B7" w:rsidRPr="00276CCE" w:rsidRDefault="00E726B7">
            <w:pPr>
              <w:widowControl/>
              <w:spacing w:after="0" w:line="240" w:lineRule="auto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</w:pPr>
          </w:p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  <w:t xml:space="preserve">Виды изобразительного искусства и основы образного 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  <w:t>языка</w:t>
            </w:r>
          </w:p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22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Изобразительное искусство в семье пластических искусств</w:t>
            </w:r>
          </w:p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97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Рисунок — основа изобразительного творчества</w:t>
            </w:r>
          </w:p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Рисунок основа мастерства художника. Творческие задачи рисунка. Виды рисунка. Подготовительный рисунок как этап в работе над произведением любого вида пластических искусств. Зарисов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softHyphen/>
              <w:t>ка. Набросок с натуры. Учебный рисунок. Рисунок как самостоятельное графическое произведение. Графические материалы и их выразительные возможности.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211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8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Пятно в изобразительном искусстве. Роль пятна в изображе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нии и его выразительные возможности. Понятие силуэта. Тон и тональные отношения: темное — свет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лое. Тональная шкала. Композиция листа. Ритм пятен. Домини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рующее пятно. Линия и пятно.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Цвет. Основы </w:t>
            </w:r>
            <w:proofErr w:type="spellStart"/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7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и составные цвета. Дополнительные цвета. Цвето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вой круг. Теплые и холодные цвета. Цветовой контраст. Насыщен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ность цвета и его светлота. Изучение свой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ств цв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ета.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58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Понятия «локальный цвет», «тон», «колорит», «гармония цве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та». Цветовые отношения. Живое смешение красок. Взаимодейст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вие цветовых пятен и цветовая композиция. Фактура в живопи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си. Выразительность мазка. Выражение в живописи эмоциональ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ных состояний: радость, грусть, нежность и т. д.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53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7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Беседа. Обобщение материала темы: виды изобразительного искусства, художественные материалы и их выразительные воз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можности, художественное творчество и художественное воспри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ятие, зрительские умения.</w:t>
            </w:r>
          </w:p>
        </w:tc>
      </w:tr>
      <w:tr w:rsidR="00276CCE" w:rsidRPr="00276CCE" w:rsidTr="009A394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457FBA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bCs/>
                <w:spacing w:val="-9"/>
                <w:kern w:val="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8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Беседа. Во все времена человек создавал изображения окру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жающего его мира. Изображение как познание окружающего ми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ра и отношение к нему человека. Условность и правдоподобие в изобразительном искусстве. Реальность и фантазия в творчес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кой деятельности художника. Выражение авторского отношения к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изображаемому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Выразительные средства и правила изображе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ния в изобразительном искусстве. Почему люди хранят произве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дения изобразительного искусства и высоко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ценят, передавая из поколения в поколение?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1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Изображение предметного мира — натюрморт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53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Многообразие форм изображения мира вещей в истории ис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кусства. О чем рассказывают изображения вещей. Появление жа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нра натюрморта. Натюрморт в истории искусства. Натюрморт в живописи, графике, скульптуре.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XX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веке.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Понятие формы. Многообразие форм окружающего мира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proofErr w:type="gramEnd"/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мы простые и сложные. Конструкция сложной формы. Правила изображения и средства выразительности. Выразительность формы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34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Плоскость и объем. Изображение как окно в мир. Когда и по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курса</w:t>
            </w:r>
          </w:p>
        </w:tc>
      </w:tr>
      <w:tr w:rsidR="00276CCE" w:rsidRPr="00276CCE" w:rsidTr="009A3949">
        <w:trPr>
          <w:trHeight w:val="10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Освещение. Свет и тень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53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Освещение как средство выявления объема предмета. Источ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ник освещения. Понятия «свет», «блик», «полутень», «собствен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ная тень», «рефлекс», «падающая тень». Богатство выразительных возможностей освещения в графике и живописи. Свет как сред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ство организации композиции в картине.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15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Натюрмо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рт в гр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афике.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1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Графическое изображение натюрмортов. Композиция и образ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ный строй в натюрморте: ритм пятен, пропорций, движение и по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кой, случайность и порядок. Натюрморт как выражение художни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ком своих переживаний и представлений об окружающем его ми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ре. Материалы и инструменты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художника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и выразительность художественных техник.</w:t>
            </w:r>
          </w:p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Гравюра и ее виды. Выразительные возможности гравюры. Печатная форма (матрица) и оттиски.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15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Цвет в натюрморте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91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Цвет в живописи и богатство его выразительных возможно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стей. Собственный цвет предмета (локальный) и цвет в живопи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си (обусловленный). Цветовая организация натюрморта — ритм цветовых пятен. Разные видение и понимание цветового состоя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ния изображаемого мира в истории искусства. Выражение цветом в натюрморте настроений и переживаний художника.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15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Выразительные возможности натюрморта (обобщение темы)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58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Итоговая беседа. Предметный мир в изобразительном искус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стве. Выражение в натюрморте переживаний и мыслей художни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ка, его представлений и представлений людей его эпохи об ок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ружающем мире и о самих себе. Жанр натюрморта и его разви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тие. Натюрморт в искусстве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XIX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—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XX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веков. Натюрморт и выражение творческой индивидуальности художника.</w:t>
            </w:r>
          </w:p>
        </w:tc>
      </w:tr>
      <w:tr w:rsidR="00276CCE" w:rsidRPr="00276CCE" w:rsidTr="009A394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bCs/>
                <w:spacing w:val="-9"/>
                <w:kern w:val="0"/>
                <w:sz w:val="24"/>
                <w:szCs w:val="24"/>
              </w:rPr>
              <w:t xml:space="preserve">Вглядываясь в человека. 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bCs/>
                <w:spacing w:val="-9"/>
                <w:kern w:val="0"/>
                <w:sz w:val="24"/>
                <w:szCs w:val="24"/>
              </w:rPr>
              <w:lastRenderedPageBreak/>
              <w:t>Портрет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39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Образ человека — главная тема искусства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7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Беседа. Изображение человека в искусстве разных эпох. Ис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Выражение в портретном изображении характера человека, его внутреннего мира.</w:t>
            </w:r>
          </w:p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Портрет в живописи, графике, скульптуре. Великие художни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ки-портретисты.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Конструкция головы человека и ее пропорции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58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Изображение головы человека в пространстве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6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Повороты и ракурсы головы. Соотношение лицевой и череп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ных форм. Закономерности конструкции и бесконечность инди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видуальных особенностей и физиономических типов.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Портрет в скульптуре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91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Человек — основной предмет изображения в скульптуре. Скульптурный портрет в истории искусства. Выразительные воз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можности скульптуры. Материал скульптуры. Характер человека и образ эпохи в скульптурном портрете.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25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1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Образ человека в графическом портрете. Рисунок головы че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ловека в истории изобразительного искусства.</w:t>
            </w:r>
          </w:p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но. Выразительность графического материала.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Правда жизни и язык искусства. Художественное преувеличе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ние. Отбор деталей и обострение образа. Сатирические образы в искусстве. Карикатура. Дружеский шарж.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1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Изменение образа человека при различном освещении. Посто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янство формы и изменение ее восприятия. Свет, направленный сбоку, снизу, рассеянный свет, изображение против света, конт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растность освещения.</w:t>
            </w:r>
          </w:p>
        </w:tc>
      </w:tr>
      <w:tr w:rsidR="00276CCE" w:rsidRPr="00276CCE" w:rsidTr="009A3949">
        <w:trPr>
          <w:trHeight w:val="139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77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Великие портретисты (обобщение темы). </w:t>
            </w:r>
          </w:p>
          <w:p w:rsidR="00E726B7" w:rsidRPr="00276CCE" w:rsidRDefault="001A3F51">
            <w:pPr>
              <w:widowControl/>
              <w:shd w:val="clear" w:color="auto" w:fill="FFFFFF"/>
              <w:spacing w:before="77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Роль цвета в портрете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43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Выражение творческой индивидуальности художника в создан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ных им портретных образах. Личность художника и его эпоха. Личность героя портрета и творческая интерпретация ее художни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ком. Индивидуальность образного языка в произведениях великих художников.</w:t>
            </w:r>
          </w:p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Цветовое решение образа в портрете. Цвет и тон. Цвет и ос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вещение. Цвет как выражение настроения и характера героя пор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трета. Цвет и живописная фактура.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77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Портрет в изобразительном искусстве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XX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века.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Знакомство с  именами выдающихся художников портретистов Югорского края. Понимать особенность и самобытность их творчества; определять индивидуальность произведений в портретном жанре, находить и представлять информацию о портрете; выполнять 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художественный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276CCE" w:rsidRPr="00276CCE" w:rsidTr="009A3949">
        <w:trPr>
          <w:trHeight w:val="85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bCs/>
                <w:spacing w:val="-13"/>
                <w:kern w:val="0"/>
                <w:sz w:val="24"/>
                <w:szCs w:val="24"/>
              </w:rPr>
              <w:t xml:space="preserve">Человек и пространство в изобразительном 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bCs/>
                <w:spacing w:val="-13"/>
                <w:kern w:val="0"/>
                <w:sz w:val="24"/>
                <w:szCs w:val="24"/>
              </w:rPr>
              <w:lastRenderedPageBreak/>
              <w:t>искусстве. Пейзаж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77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Жанры в изобразительном искусстве. </w:t>
            </w:r>
            <w:r w:rsidRPr="00276CC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43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Беседа. Предмет изображения и картина мира в изобразитель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ном искусстве. Изменения видения мира в разные эпохи. Жанры в изобразительном искусстве. Портрет. Натюрморт. Пейзаж. Тема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тическая картина: бытовой и исторический жанры.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67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Правила построения перспективы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.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Воздушная </w:t>
            </w: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перспектива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48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48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Перспектива — учение о способах передачи глубины прост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ранства. Плоскость картины. Точка зрения. Горизонт и его высо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та. Уменьшение удаленных предметов — перспективные сокраще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ния. Точка схода.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Правила воздушной перспективы, планы воз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душной перспективы и изменения контрастности.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Пейзаж — большой мир. 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96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ный смысл.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54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Пейзаж-настроение. Природа и художник</w:t>
            </w:r>
          </w:p>
          <w:p w:rsidR="00E726B7" w:rsidRPr="00276CCE" w:rsidRDefault="00E726B7">
            <w:pPr>
              <w:widowControl/>
              <w:shd w:val="clear" w:color="auto" w:fill="FFFFFF"/>
              <w:spacing w:before="106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6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сота разных состояний в природе: утро, вечер, сумрак, туман, полдень. Роль колорита в пейзаже-настроении.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6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Создание пейзажа на передачу состояния (например, «Пасмурный день», «Солнечный полдень», «Лунный свет», «Весенний мотив» и др.), или создание композиционного живописного пейзажа «Страна моя родная», «Дали моей Родины».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6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Пейзаж в графике.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6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Создание графической работы на тему «Весенний пейзаж», или создание городского пейзажа «Наш город», «Улица моего детства».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54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Городской пейзаж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01" w:after="0" w:line="240" w:lineRule="auto"/>
              <w:ind w:right="-77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Разные образы города в истории искусства и в российском ис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 xml:space="preserve">кусстве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XX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века.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Работа над графической композицией «Городской пейзаж». Желательны предварительные наброски с натуры. Возможен ва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риант коллективной работы путем создания аппликации из от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дельных изображений (общая композиция после предварительно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го эскиза). При индивидуальной работе тоже может быть исполь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зован прием аппликации. Необходимо обратить внимание на ритмическую организацию листа.</w:t>
            </w:r>
          </w:p>
        </w:tc>
      </w:tr>
      <w:tr w:rsidR="00276CCE" w:rsidRPr="00276CCE" w:rsidTr="009A394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144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E726B7" w:rsidRPr="00276CCE" w:rsidRDefault="00E726B7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hd w:val="clear" w:color="auto" w:fill="FFFFFF"/>
              <w:spacing w:before="82"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Беседа. Обобщение материала учебного года. Значение изоб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разительного искусства в жизни людей. Виды изобразительного искусства. Средства выразительности, основы образно-вырази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тельного языка и произведение как целостность. Конструктивная основа произведения изобразительного искусства.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Уровни понимания произведения искусства. Понимание искус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ства — труд души.</w:t>
            </w:r>
          </w:p>
          <w:p w:rsidR="00E726B7" w:rsidRPr="00276CCE" w:rsidRDefault="001A3F51">
            <w:pPr>
              <w:widowControl/>
              <w:shd w:val="clear" w:color="auto" w:fill="FFFFFF"/>
              <w:spacing w:after="0" w:line="240" w:lineRule="auto"/>
              <w:ind w:right="-7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Эпоха, направление в искусстве и творческая индивидуаль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softHyphen/>
              <w:t>ность художника.</w:t>
            </w:r>
          </w:p>
        </w:tc>
      </w:tr>
    </w:tbl>
    <w:p w:rsidR="00E726B7" w:rsidRPr="00276CCE" w:rsidRDefault="00E72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1A3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726B7" w:rsidRPr="00276CCE" w:rsidRDefault="00E7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49" w:rsidRPr="00276CCE" w:rsidRDefault="001A3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9A3949" w:rsidRPr="00276CCE" w:rsidRDefault="009A394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949" w:rsidRPr="00276CCE" w:rsidRDefault="009A3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A3949" w:rsidRPr="00276CCE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E726B7" w:rsidRPr="00276CCE" w:rsidRDefault="001A3F51" w:rsidP="009A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 в 7 классе</w:t>
      </w:r>
    </w:p>
    <w:p w:rsidR="00E726B7" w:rsidRPr="00276CCE" w:rsidRDefault="00E726B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260"/>
        <w:gridCol w:w="10773"/>
      </w:tblGrid>
      <w:tr w:rsidR="00276CCE" w:rsidRPr="00276CCE" w:rsidTr="009A394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Тема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Содержание</w:t>
            </w:r>
          </w:p>
        </w:tc>
      </w:tr>
      <w:tr w:rsidR="00276CCE" w:rsidRPr="00276CCE" w:rsidTr="009A394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napToGrid w:val="0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Художник — дизайн — архитектура. Искусство композиции — основа дизайна и архитектуры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Основы композиции в конструктивных искусствах. Симметрия </w:t>
            </w:r>
          </w:p>
          <w:p w:rsidR="00E726B7" w:rsidRPr="00276CCE" w:rsidRDefault="00E726B7">
            <w:pPr>
              <w:widowControl/>
              <w:spacing w:after="0" w:line="240" w:lineRule="auto"/>
              <w:ind w:right="-174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Введение в искусство архитектуры. Основные понятия: конструктивно е искусство, дизайн. Представление об элементах </w:t>
            </w:r>
            <w:proofErr w:type="spellStart"/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композиционн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ого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творчества в архитектуре и дизайне. Архитектура и ее функции в жизни людей</w:t>
            </w:r>
          </w:p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Объемно-пространственная и плоскостная композиция. Основные типы композиций: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симметричная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разомкнутость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композиции - все вариации рассматриваются на примере простейших форм.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Гармония, контраст и эмоциональная выразительность плоскостной композиции.</w:t>
            </w:r>
          </w:p>
        </w:tc>
        <w:tc>
          <w:tcPr>
            <w:tcW w:w="10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Прямые линии и организация пространства.</w:t>
            </w:r>
          </w:p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Монтажность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соединений элементов,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порождающая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новый образ.</w:t>
            </w:r>
          </w:p>
        </w:tc>
      </w:tr>
      <w:tr w:rsidR="00276CCE" w:rsidRPr="00276CCE" w:rsidTr="009A3949">
        <w:trPr>
          <w:trHeight w:val="88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Цве</w:t>
            </w: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т-</w:t>
            </w:r>
            <w:proofErr w:type="gramEnd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элемент композиционного творчества.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Сближенность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цветов и контраст. Цветовой акцент, ритм цветовых форм, доминанта. Выразительность линии и пятна,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интонационность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и многоплановость.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10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Буква-строка-текст.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Синтез слова и изображения в искусстве плаката,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монтажность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c53"/>
              <w:shd w:val="clear" w:color="auto" w:fill="FFFFFF"/>
              <w:spacing w:before="0" w:after="0"/>
              <w:ind w:firstLine="340"/>
              <w:textAlignment w:val="auto"/>
            </w:pPr>
            <w:r w:rsidRPr="00276CCE">
              <w:rPr>
                <w:rStyle w:val="c3"/>
                <w:kern w:val="0"/>
              </w:rPr>
      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</w:t>
            </w:r>
          </w:p>
          <w:p w:rsidR="00E726B7" w:rsidRPr="00276CCE" w:rsidRDefault="001A3F51">
            <w:pPr>
              <w:pStyle w:val="c53"/>
              <w:shd w:val="clear" w:color="auto" w:fill="FFFFFF"/>
              <w:spacing w:before="0" w:after="0"/>
              <w:textAlignment w:val="auto"/>
            </w:pPr>
            <w:r w:rsidRPr="00276CCE">
              <w:rPr>
                <w:rStyle w:val="c3"/>
                <w:kern w:val="0"/>
              </w:rPr>
              <w:t>Коллажная композиция: образность и технология. Художественно – творческое задание</w:t>
            </w:r>
          </w:p>
        </w:tc>
      </w:tr>
      <w:tr w:rsidR="00276CCE" w:rsidRPr="00276CCE" w:rsidTr="009A394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В мире вещей и зданий. Художественный язык конструктивных </w:t>
            </w:r>
            <w:r w:rsidR="00457FBA"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shd w:val="clear" w:color="auto" w:fill="FFFFFF"/>
              <w:autoSpaceDE w:val="0"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Объект и пространство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Композиция плоскостная и пространственная. Прочтение плоскостной композиции как схематического изображения объёмов в пространстве при взгляде сверху. Понятие чертежа как плоскостного изображения объёмов (точка – вертикаль, круг – цилиндр…).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Ознакомление с понятиями: ландшафтная архитектура, скульптура, памятник, рельеф, барельеф, горельеф, контррельеф.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Место расположения памятника и его значение.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 w:rsidP="009A3949">
            <w:pPr>
              <w:shd w:val="clear" w:color="auto" w:fill="FFFFFF"/>
              <w:autoSpaceDE w:val="0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Архитек</w:t>
            </w:r>
            <w:r w:rsidR="009A3949"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тура -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композиционная организация 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пространства.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6"/>
              <w:shd w:val="clear" w:color="auto" w:fill="FFFFFF"/>
              <w:spacing w:before="0" w:after="167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lastRenderedPageBreak/>
              <w:t xml:space="preserve">Условность и метафоричность выразительных средств, участвующих в сочинении пространства </w:t>
            </w:r>
            <w:r w:rsidRPr="00276CCE">
              <w:rPr>
                <w:kern w:val="0"/>
              </w:rPr>
              <w:lastRenderedPageBreak/>
              <w:t>макета. </w:t>
            </w:r>
          </w:p>
          <w:p w:rsidR="00E726B7" w:rsidRPr="00276CCE" w:rsidRDefault="001A3F51">
            <w:pPr>
              <w:pStyle w:val="a6"/>
              <w:shd w:val="clear" w:color="auto" w:fill="FFFFFF"/>
              <w:spacing w:before="0" w:after="0"/>
              <w:textAlignment w:val="auto"/>
              <w:rPr>
                <w:kern w:val="0"/>
              </w:rPr>
            </w:pPr>
            <w:r w:rsidRPr="00276CCE">
              <w:rPr>
                <w:kern w:val="0"/>
              </w:rPr>
              <w:t> 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пространства. Композиция макетов</w:t>
            </w:r>
            <w:proofErr w:type="gramStart"/>
            <w:r w:rsidRPr="00276CCE">
              <w:rPr>
                <w:kern w:val="0"/>
              </w:rPr>
              <w:t xml:space="preserve"> :</w:t>
            </w:r>
            <w:proofErr w:type="gramEnd"/>
            <w:r w:rsidRPr="00276CCE">
              <w:rPr>
                <w:kern w:val="0"/>
              </w:rPr>
              <w:t xml:space="preserve"> ориентированная на центр или разомкнутая, построенная по принципу сгущенности и разреженности масс. Ритм вертикалей. Использование в макете цвета и фактуры.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shd w:val="clear" w:color="auto" w:fill="FFFFFF"/>
              <w:autoSpaceDE w:val="0"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Прочтение по рисунку простых геометрических тел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онструирование их в объёме. Вспомогательные соединительные элементы в пространственной композиции.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shd w:val="clear" w:color="auto" w:fill="FFFFFF"/>
              <w:autoSpaceDE w:val="0"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Конструкция: часть и целое.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Про 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shd w:val="clear" w:color="auto" w:fill="FFFFFF"/>
              <w:autoSpaceDE w:val="0"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Здание как сочетание различных объемных форм. Модуль.</w:t>
            </w:r>
          </w:p>
        </w:tc>
        <w:tc>
          <w:tcPr>
            <w:tcW w:w="10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shd w:val="clear" w:color="auto" w:fill="FFFFFF"/>
              <w:autoSpaceDE w:val="0"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Рассмотрение различных типов зданий, выявление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горизонтальны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х, вертикальных, наклонных элементов, входящих в их структуру. Использование элементов здания в макете проектируемого объекта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Красота и целесообразность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Многообразие мира вещей. Внешний облик вещи. Выявление сочетающихся объёмов. Функция вещи и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целесообразно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сть</w:t>
            </w:r>
            <w:proofErr w:type="spellEnd"/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сочетаний объёмов. Красота – наиболее полное выявление функции вещи.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autoSpaceDE w:val="0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Форма и материал.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      </w:r>
          </w:p>
        </w:tc>
      </w:tr>
      <w:tr w:rsidR="00276CCE" w:rsidRPr="00276CCE" w:rsidTr="009A3949">
        <w:trPr>
          <w:trHeight w:val="82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Эмоционально е и формообразующее значение цвета в дизайне и архитектуре. Влияние цвета на восприятие формы объектов архитектуры и дизайна. Цвет как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конструктивны й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, пространственный и декоративный элемент композиции.</w:t>
            </w:r>
          </w:p>
        </w:tc>
      </w:tr>
      <w:tr w:rsidR="00276CCE" w:rsidRPr="00276CCE" w:rsidTr="009A394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Город и человек. Социальное значение дизайна и архитектуры в жизни</w:t>
            </w: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человека </w:t>
            </w:r>
          </w:p>
          <w:p w:rsidR="00E726B7" w:rsidRPr="00276CCE" w:rsidRDefault="00E726B7" w:rsidP="00457FBA">
            <w:pPr>
              <w:pStyle w:val="a5"/>
              <w:spacing w:after="0" w:line="24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Город сквозь времена и страны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c53"/>
              <w:shd w:val="clear" w:color="auto" w:fill="FFFFFF"/>
              <w:spacing w:before="0" w:after="0"/>
              <w:textAlignment w:val="auto"/>
            </w:pPr>
            <w:r w:rsidRPr="00276CCE">
              <w:rPr>
                <w:kern w:val="0"/>
                <w:shd w:val="clear" w:color="auto" w:fill="FFFFFF"/>
              </w:rPr>
      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Город сегодня и завтра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c53"/>
              <w:shd w:val="clear" w:color="auto" w:fill="FFFFFF"/>
              <w:spacing w:before="0" w:after="0"/>
              <w:textAlignment w:val="auto"/>
            </w:pPr>
            <w:r w:rsidRPr="00276CCE">
              <w:rPr>
                <w:rStyle w:val="c3"/>
                <w:kern w:val="0"/>
              </w:rPr>
              <w:t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      </w:r>
          </w:p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Style w:val="c3"/>
                <w:rFonts w:ascii="Times New Roman" w:hAnsi="Times New Roman"/>
                <w:kern w:val="0"/>
                <w:sz w:val="24"/>
                <w:szCs w:val="24"/>
              </w:rPr>
              <w:t xml:space="preserve">Проблема урбанизации ландшафта, безликости и агрессивности среды современного города. Современные поиски новой эстетики </w:t>
            </w:r>
            <w:proofErr w:type="gramStart"/>
            <w:r w:rsidRPr="00276CCE">
              <w:rPr>
                <w:rStyle w:val="c3"/>
                <w:rFonts w:ascii="Times New Roman" w:hAnsi="Times New Roman"/>
                <w:kern w:val="0"/>
                <w:sz w:val="24"/>
                <w:szCs w:val="24"/>
              </w:rPr>
              <w:t>архитектурного решения</w:t>
            </w:r>
            <w:proofErr w:type="gramEnd"/>
            <w:r w:rsidRPr="00276CCE">
              <w:rPr>
                <w:rStyle w:val="c3"/>
                <w:rFonts w:ascii="Times New Roman" w:hAnsi="Times New Roman"/>
                <w:kern w:val="0"/>
                <w:sz w:val="24"/>
                <w:szCs w:val="24"/>
              </w:rPr>
              <w:t xml:space="preserve"> в градостроительстве.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Живое пространство города</w:t>
            </w:r>
            <w:r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эстетизации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</w:t>
            </w: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lastRenderedPageBreak/>
              <w:t>городах, установка городской мебели (скамьи, «диваны» и пр.), киосков, информационных блоков, блоков локального озеленения и т. д.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Вещь в городе.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 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эстетизации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Интерьер и вещь в доме. Дизайн интерьера.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Природа и архитектура.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Обучение технологии макетирования путем введения в технику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      </w:r>
            <w:proofErr w:type="gramEnd"/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Ты – архитектор. Проектирование города.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c53"/>
              <w:shd w:val="clear" w:color="auto" w:fill="FFFFFF"/>
              <w:spacing w:before="0" w:after="0"/>
              <w:ind w:firstLine="368"/>
              <w:textAlignment w:val="auto"/>
            </w:pPr>
            <w:r w:rsidRPr="00276CCE">
              <w:rPr>
                <w:rStyle w:val="c3"/>
                <w:kern w:val="0"/>
              </w:rPr>
      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</w:t>
            </w:r>
          </w:p>
          <w:p w:rsidR="00E726B7" w:rsidRPr="00276CCE" w:rsidRDefault="001A3F51">
            <w:pPr>
              <w:pStyle w:val="c53"/>
              <w:shd w:val="clear" w:color="auto" w:fill="FFFFFF"/>
              <w:spacing w:before="0" w:after="0"/>
              <w:textAlignment w:val="auto"/>
            </w:pPr>
            <w:r w:rsidRPr="00276CCE">
              <w:rPr>
                <w:rStyle w:val="c3"/>
                <w:kern w:val="0"/>
              </w:rPr>
              <w:t>Художественн</w:t>
            </w:r>
            <w:proofErr w:type="gramStart"/>
            <w:r w:rsidRPr="00276CCE">
              <w:rPr>
                <w:rStyle w:val="c3"/>
                <w:kern w:val="0"/>
              </w:rPr>
              <w:t>о-</w:t>
            </w:r>
            <w:proofErr w:type="gramEnd"/>
            <w:r w:rsidRPr="00276CCE">
              <w:rPr>
                <w:rStyle w:val="c3"/>
                <w:kern w:val="0"/>
              </w:rPr>
              <w:t xml:space="preserve"> творческое задание</w:t>
            </w:r>
          </w:p>
        </w:tc>
      </w:tr>
      <w:tr w:rsidR="00276CCE" w:rsidRPr="00276CCE" w:rsidTr="009A3949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napToGrid w:val="0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Человек в зеркале дизайна и архитектуры. Образ жизни и ин</w:t>
            </w:r>
            <w:r w:rsidR="00457FBA"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дивидуальное проектирование </w:t>
            </w:r>
          </w:p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Мой дом – мой образ жизни.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Мечты и представления,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Интерьер, который мы создаём.</w:t>
            </w:r>
          </w:p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c53"/>
              <w:shd w:val="clear" w:color="auto" w:fill="FFFFFF"/>
              <w:spacing w:before="0" w:after="0"/>
              <w:textAlignment w:val="auto"/>
            </w:pPr>
            <w:r w:rsidRPr="00276CCE">
              <w:rPr>
                <w:rStyle w:val="c3"/>
                <w:kern w:val="0"/>
              </w:rPr>
              <w:t>Сад (английский, французский, восточный) и традиции русской городской и сельской усадьбы.</w:t>
            </w:r>
          </w:p>
          <w:p w:rsidR="00E726B7" w:rsidRPr="00276CCE" w:rsidRDefault="001A3F51">
            <w:pPr>
              <w:pStyle w:val="c53"/>
              <w:shd w:val="clear" w:color="auto" w:fill="FFFFFF"/>
              <w:spacing w:before="0" w:after="0"/>
              <w:ind w:firstLine="340"/>
              <w:textAlignment w:val="auto"/>
            </w:pPr>
            <w:r w:rsidRPr="00276CCE">
              <w:rPr>
                <w:rStyle w:val="c3"/>
                <w:kern w:val="0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276CCE">
              <w:rPr>
                <w:rStyle w:val="c3"/>
                <w:kern w:val="0"/>
              </w:rPr>
              <w:t>пергола</w:t>
            </w:r>
            <w:proofErr w:type="spellEnd"/>
            <w:r w:rsidRPr="00276CCE">
              <w:rPr>
                <w:rStyle w:val="c3"/>
                <w:kern w:val="0"/>
              </w:rPr>
              <w:t xml:space="preserve">, ограда и пр. Водоемы и мини пруды. </w:t>
            </w:r>
            <w:proofErr w:type="spellStart"/>
            <w:r w:rsidRPr="00276CCE">
              <w:rPr>
                <w:rStyle w:val="c3"/>
                <w:kern w:val="0"/>
              </w:rPr>
              <w:t>Сомасштабные</w:t>
            </w:r>
            <w:proofErr w:type="spellEnd"/>
            <w:r w:rsidRPr="00276CCE">
              <w:rPr>
                <w:rStyle w:val="c3"/>
                <w:kern w:val="0"/>
              </w:rPr>
              <w:t xml:space="preserve">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Мода, культура и ты. 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Искусство дизайна одежды. Соответствие материала и формы одежды. Технология создания одежды. Целесообразность и мода. Фасон, линия, силуэт.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Дизайн современной </w:t>
            </w: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одежды.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Соответствие материала и формы в одежде. Технология создания одежды. Целесообразность и мода. </w:t>
            </w: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О психологии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индивидуального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и массового. Мода - бизнес и манипулирование массовым сознанием. Законы композиции в одежде. Силуэт, линия, фасон.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Грим,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визажистика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Ознакомление с искусством грима,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визажистики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, прически в разные эпохи</w:t>
            </w:r>
          </w:p>
        </w:tc>
      </w:tr>
      <w:tr w:rsidR="00276CCE" w:rsidRPr="00276CCE" w:rsidTr="009A3949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 xml:space="preserve">Имидж. Сфера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имидж-дизайна</w:t>
            </w:r>
            <w:proofErr w:type="gramEnd"/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Человек как объект дизайна. Понятие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имидж-дизайна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как сферы деятельности, объединяющей различные аспекты моды и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визажистику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, искусство грима, парикмахерское дело (или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стилизм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), ювелирную пластику, фирменный стиль и т. д., определяющей форму поведения и контактов в обществе. Связь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имидж-дизайна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с «паблик </w:t>
            </w:r>
            <w:proofErr w:type="spell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рилейшенс</w:t>
            </w:r>
            <w:proofErr w:type="spell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gramStart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имидж-дизайне</w:t>
            </w:r>
            <w:proofErr w:type="gramEnd"/>
            <w:r w:rsidRPr="00276CCE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 xml:space="preserve"> психосоциальных притязаний личности на публичное моделирование желаемого облика.</w:t>
            </w:r>
          </w:p>
        </w:tc>
      </w:tr>
      <w:tr w:rsidR="00276CCE" w:rsidRPr="00276CCE" w:rsidTr="009A3949"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</w:pPr>
            <w:r w:rsidRPr="00276CCE">
              <w:rPr>
                <w:rFonts w:ascii="Times New Roman" w:hAnsi="Times New Roman"/>
                <w:kern w:val="0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c53"/>
              <w:shd w:val="clear" w:color="auto" w:fill="FFFFFF"/>
              <w:spacing w:before="0" w:after="0"/>
              <w:ind w:firstLine="336"/>
              <w:textAlignment w:val="auto"/>
            </w:pPr>
            <w:r w:rsidRPr="00276CCE">
              <w:rPr>
                <w:rStyle w:val="c3"/>
                <w:kern w:val="0"/>
              </w:rPr>
      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      </w:r>
          </w:p>
          <w:p w:rsidR="00E726B7" w:rsidRPr="00276CCE" w:rsidRDefault="001A3F51">
            <w:pPr>
              <w:pStyle w:val="c10"/>
              <w:shd w:val="clear" w:color="auto" w:fill="FFFFFF"/>
              <w:spacing w:before="0" w:after="0"/>
              <w:ind w:firstLine="332"/>
              <w:textAlignment w:val="auto"/>
            </w:pPr>
            <w:r w:rsidRPr="00276CCE">
              <w:rPr>
                <w:rStyle w:val="c3"/>
                <w:kern w:val="0"/>
              </w:rPr>
              <w:t>Заключительное занятие года, которое проводится в свободной форме на примере выставки сделанных учащимися работ. Занятие демонстрирует понимание учащимися роли дизайна и архитектуры в современном обществе как важной формирующей его социокультурного облика, показывает понимание места этих искусств и их образного языка в ряду пластических искусств. Выставка учащихся.</w:t>
            </w:r>
          </w:p>
          <w:p w:rsidR="00E726B7" w:rsidRPr="00276CCE" w:rsidRDefault="00E726B7">
            <w:pPr>
              <w:pStyle w:val="a5"/>
              <w:spacing w:after="0" w:line="24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pStyle w:val="a5"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hAnsi="Times New Roman"/>
                <w:b/>
                <w:kern w:val="0"/>
                <w:sz w:val="24"/>
                <w:szCs w:val="24"/>
              </w:rPr>
              <w:t>34 часа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pStyle w:val="a5"/>
              <w:spacing w:after="0" w:line="240" w:lineRule="auto"/>
              <w:ind w:left="0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E726B7" w:rsidRPr="00276CCE" w:rsidRDefault="00E7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E7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49" w:rsidRPr="00276CCE" w:rsidRDefault="009A394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949" w:rsidRPr="00276CCE" w:rsidRDefault="009A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A3949" w:rsidRPr="00276CCE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457FBA" w:rsidRPr="00276CCE" w:rsidRDefault="00457FBA" w:rsidP="0045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p w:rsidR="00457FBA" w:rsidRPr="00276CCE" w:rsidRDefault="00457FBA" w:rsidP="0045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57FBA" w:rsidRPr="00276CCE" w:rsidRDefault="00457FBA" w:rsidP="0045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5172"/>
        <w:gridCol w:w="1373"/>
        <w:gridCol w:w="510"/>
        <w:gridCol w:w="483"/>
        <w:gridCol w:w="523"/>
        <w:gridCol w:w="700"/>
        <w:gridCol w:w="513"/>
        <w:gridCol w:w="523"/>
      </w:tblGrid>
      <w:tr w:rsidR="00276CCE" w:rsidRPr="00276CCE" w:rsidTr="00B01111">
        <w:trPr>
          <w:cantSplit/>
          <w:trHeight w:val="4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Тема раздела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Вид контроля</w:t>
            </w:r>
          </w:p>
        </w:tc>
      </w:tr>
      <w:tr w:rsidR="00276CCE" w:rsidRPr="00276CCE" w:rsidTr="00B01111">
        <w:trPr>
          <w:cantSplit/>
          <w:trHeight w:val="9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КСД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</w:t>
            </w:r>
            <w:proofErr w:type="gramEnd"/>
          </w:p>
        </w:tc>
      </w:tr>
      <w:tr w:rsidR="00276CCE" w:rsidRPr="00276CCE" w:rsidTr="00B01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Декор — человек, общество, время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Всего: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57FBA" w:rsidRPr="00276CCE" w:rsidRDefault="00457FBA" w:rsidP="00457FBA">
      <w:pPr>
        <w:rPr>
          <w:rFonts w:ascii="Times New Roman" w:hAnsi="Times New Roman" w:cs="Times New Roman"/>
          <w:sz w:val="24"/>
          <w:szCs w:val="24"/>
        </w:rPr>
      </w:pPr>
    </w:p>
    <w:p w:rsidR="00457FBA" w:rsidRPr="00276CCE" w:rsidRDefault="00457FBA" w:rsidP="00457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57FBA" w:rsidRPr="00276CCE" w:rsidRDefault="00457FBA" w:rsidP="0045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812"/>
        <w:gridCol w:w="1036"/>
        <w:gridCol w:w="566"/>
        <w:gridCol w:w="483"/>
        <w:gridCol w:w="523"/>
        <w:gridCol w:w="794"/>
        <w:gridCol w:w="513"/>
        <w:gridCol w:w="523"/>
      </w:tblGrid>
      <w:tr w:rsidR="00276CCE" w:rsidRPr="00276CCE" w:rsidTr="00B01111">
        <w:trPr>
          <w:cantSplit/>
          <w:trHeight w:val="4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Тема раздела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7FBA" w:rsidRPr="00276CCE" w:rsidRDefault="00457FBA" w:rsidP="00B01111">
            <w:pPr>
              <w:widowControl/>
              <w:spacing w:after="0" w:line="240" w:lineRule="auto"/>
              <w:ind w:left="113" w:right="11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Вид контроля</w:t>
            </w:r>
          </w:p>
        </w:tc>
      </w:tr>
      <w:tr w:rsidR="00276CCE" w:rsidRPr="00276CCE" w:rsidTr="00B01111">
        <w:trPr>
          <w:cantSplit/>
          <w:trHeight w:val="9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КСД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</w:t>
            </w:r>
            <w:proofErr w:type="gramEnd"/>
          </w:p>
        </w:tc>
      </w:tr>
      <w:tr w:rsidR="00276CCE" w:rsidRPr="00276CCE" w:rsidTr="00B0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bCs/>
                <w:spacing w:val="-14"/>
                <w:kern w:val="0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hd w:val="clear" w:color="auto" w:fill="FFFFFF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76CCE">
              <w:rPr>
                <w:rFonts w:ascii="Times New Roman" w:eastAsia="Times New Roman" w:hAnsi="Times New Roman" w:cs="Times New Roman"/>
                <w:b/>
                <w:bCs/>
                <w:spacing w:val="-9"/>
                <w:kern w:val="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hd w:val="clear" w:color="auto" w:fill="FFFFFF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76CCE">
              <w:rPr>
                <w:rFonts w:ascii="Times New Roman" w:eastAsia="Times New Roman" w:hAnsi="Times New Roman" w:cs="Times New Roman"/>
                <w:b/>
                <w:bCs/>
                <w:spacing w:val="-9"/>
                <w:kern w:val="0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hd w:val="clear" w:color="auto" w:fill="FFFFFF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bCs/>
                <w:spacing w:val="-13"/>
                <w:kern w:val="0"/>
                <w:sz w:val="24"/>
                <w:szCs w:val="24"/>
              </w:rPr>
              <w:t>Человек и пространство в изобразительном искусстве. Пейзаж..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B0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FBA" w:rsidRPr="00276CCE" w:rsidRDefault="00457FBA" w:rsidP="00B0111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57FBA" w:rsidRPr="00276CCE" w:rsidRDefault="0045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B7" w:rsidRPr="00276CCE" w:rsidRDefault="0045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CE">
        <w:rPr>
          <w:rFonts w:ascii="Times New Roman" w:hAnsi="Times New Roman" w:cs="Times New Roman"/>
          <w:b/>
          <w:sz w:val="24"/>
          <w:szCs w:val="24"/>
        </w:rPr>
        <w:t>7</w:t>
      </w:r>
      <w:r w:rsidR="001A3F51" w:rsidRPr="00276CC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26B7" w:rsidRPr="00276CCE" w:rsidRDefault="00E7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812"/>
        <w:gridCol w:w="1036"/>
        <w:gridCol w:w="566"/>
        <w:gridCol w:w="483"/>
        <w:gridCol w:w="523"/>
        <w:gridCol w:w="700"/>
        <w:gridCol w:w="513"/>
        <w:gridCol w:w="523"/>
      </w:tblGrid>
      <w:tr w:rsidR="00276CCE" w:rsidRPr="00276CCE" w:rsidTr="009A3949">
        <w:trPr>
          <w:cantSplit/>
          <w:trHeight w:val="4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Тема раздела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726B7" w:rsidRPr="00276CCE" w:rsidRDefault="001A3F51">
            <w:pPr>
              <w:widowControl/>
              <w:spacing w:after="0" w:line="240" w:lineRule="auto"/>
              <w:ind w:left="113" w:right="11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Вид контроля</w:t>
            </w:r>
          </w:p>
        </w:tc>
      </w:tr>
      <w:tr w:rsidR="00276CCE" w:rsidRPr="00276CCE" w:rsidTr="009A3949">
        <w:trPr>
          <w:cantSplit/>
          <w:trHeight w:val="9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726B7" w:rsidRPr="00276CCE" w:rsidRDefault="00E726B7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КСД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</w:t>
            </w:r>
            <w:proofErr w:type="gramEnd"/>
          </w:p>
        </w:tc>
      </w:tr>
      <w:tr w:rsidR="00276CCE" w:rsidRPr="00276CCE" w:rsidTr="009A39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Художник — дизайн — архитектура. Искусство композиции — основа дизайна и архитектуры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both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Город и человек. Социальное значение дизайна и архитектуры в жизни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челов</w:t>
            </w:r>
            <w:bookmarkStart w:id="0" w:name="_GoBack"/>
            <w:bookmarkEnd w:id="0"/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ека.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napToGrid w:val="0"/>
              <w:spacing w:after="0" w:line="240" w:lineRule="auto"/>
              <w:textAlignment w:val="auto"/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76CCE" w:rsidRPr="00276CCE" w:rsidTr="009A39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1A3F51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76C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6B7" w:rsidRPr="00276CCE" w:rsidRDefault="00E726B7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726B7" w:rsidRPr="00276CCE" w:rsidRDefault="00E726B7">
      <w:pPr>
        <w:pStyle w:val="Standard"/>
      </w:pPr>
    </w:p>
    <w:sectPr w:rsidR="00E726B7" w:rsidRPr="00276CCE" w:rsidSect="0048680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92" w:rsidRDefault="00F31092">
      <w:pPr>
        <w:spacing w:after="0" w:line="240" w:lineRule="auto"/>
      </w:pPr>
      <w:r>
        <w:separator/>
      </w:r>
    </w:p>
  </w:endnote>
  <w:endnote w:type="continuationSeparator" w:id="0">
    <w:p w:rsidR="00F31092" w:rsidRDefault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92" w:rsidRDefault="00F310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1092" w:rsidRDefault="00F3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FD"/>
    <w:multiLevelType w:val="multilevel"/>
    <w:tmpl w:val="FB520A2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79F6063"/>
    <w:multiLevelType w:val="multilevel"/>
    <w:tmpl w:val="E87EEF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B5671CB"/>
    <w:multiLevelType w:val="multilevel"/>
    <w:tmpl w:val="78C493D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269263D5"/>
    <w:multiLevelType w:val="multilevel"/>
    <w:tmpl w:val="75E69AE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83F28B5"/>
    <w:multiLevelType w:val="multilevel"/>
    <w:tmpl w:val="B1B87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A401D7B"/>
    <w:multiLevelType w:val="multilevel"/>
    <w:tmpl w:val="4B74290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BCB07FC"/>
    <w:multiLevelType w:val="multilevel"/>
    <w:tmpl w:val="E094334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8D93A4F"/>
    <w:multiLevelType w:val="multilevel"/>
    <w:tmpl w:val="3C5AC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ACB6DE8"/>
    <w:multiLevelType w:val="multilevel"/>
    <w:tmpl w:val="7A14D5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6DED6F8F"/>
    <w:multiLevelType w:val="multilevel"/>
    <w:tmpl w:val="1B340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382BA2"/>
    <w:multiLevelType w:val="multilevel"/>
    <w:tmpl w:val="4894D4C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7E25132A"/>
    <w:multiLevelType w:val="multilevel"/>
    <w:tmpl w:val="AC6659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6B7"/>
    <w:rsid w:val="00125A24"/>
    <w:rsid w:val="001A3F51"/>
    <w:rsid w:val="001B7DF5"/>
    <w:rsid w:val="00276CCE"/>
    <w:rsid w:val="00457FBA"/>
    <w:rsid w:val="00486806"/>
    <w:rsid w:val="00580D77"/>
    <w:rsid w:val="00636E14"/>
    <w:rsid w:val="00677B72"/>
    <w:rsid w:val="00692886"/>
    <w:rsid w:val="008319EA"/>
    <w:rsid w:val="009A3949"/>
    <w:rsid w:val="00A9328B"/>
    <w:rsid w:val="00E726B7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80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80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868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6806"/>
    <w:pPr>
      <w:spacing w:after="120"/>
    </w:pPr>
  </w:style>
  <w:style w:type="paragraph" w:styleId="a3">
    <w:name w:val="List"/>
    <w:basedOn w:val="Textbody"/>
    <w:rsid w:val="00486806"/>
    <w:rPr>
      <w:rFonts w:cs="Mangal"/>
    </w:rPr>
  </w:style>
  <w:style w:type="paragraph" w:styleId="a4">
    <w:name w:val="caption"/>
    <w:basedOn w:val="Standard"/>
    <w:rsid w:val="004868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6806"/>
    <w:pPr>
      <w:suppressLineNumbers/>
    </w:pPr>
    <w:rPr>
      <w:rFonts w:cs="Mangal"/>
    </w:rPr>
  </w:style>
  <w:style w:type="paragraph" w:styleId="a5">
    <w:name w:val="List Paragraph"/>
    <w:basedOn w:val="Standard"/>
    <w:rsid w:val="00486806"/>
    <w:pPr>
      <w:ind w:left="720"/>
    </w:pPr>
    <w:rPr>
      <w:rFonts w:eastAsia="Calibri" w:cs="Times New Roman"/>
      <w:lang w:eastAsia="en-US"/>
    </w:rPr>
  </w:style>
  <w:style w:type="paragraph" w:styleId="a6">
    <w:name w:val="Normal (Web)"/>
    <w:basedOn w:val="Standard"/>
    <w:rsid w:val="0048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Standard"/>
    <w:rsid w:val="0048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Standard"/>
    <w:rsid w:val="0048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486806"/>
    <w:pPr>
      <w:suppressLineNumbers/>
    </w:pPr>
  </w:style>
  <w:style w:type="paragraph" w:customStyle="1" w:styleId="TableHeading">
    <w:name w:val="Table Heading"/>
    <w:basedOn w:val="TableContents"/>
    <w:rsid w:val="00486806"/>
    <w:pPr>
      <w:jc w:val="center"/>
    </w:pPr>
    <w:rPr>
      <w:b/>
      <w:bCs/>
    </w:rPr>
  </w:style>
  <w:style w:type="character" w:customStyle="1" w:styleId="FontStyle19">
    <w:name w:val="Font Style19"/>
    <w:rsid w:val="00486806"/>
    <w:rPr>
      <w:rFonts w:ascii="Times New Roman" w:hAnsi="Times New Roman"/>
      <w:sz w:val="22"/>
    </w:rPr>
  </w:style>
  <w:style w:type="character" w:customStyle="1" w:styleId="c3">
    <w:name w:val="c3"/>
    <w:basedOn w:val="a0"/>
    <w:rsid w:val="00486806"/>
  </w:style>
  <w:style w:type="character" w:customStyle="1" w:styleId="ListLabel1">
    <w:name w:val="ListLabel 1"/>
    <w:rsid w:val="00486806"/>
    <w:rPr>
      <w:rFonts w:cs="Courier New"/>
    </w:rPr>
  </w:style>
  <w:style w:type="character" w:customStyle="1" w:styleId="ListLabel2">
    <w:name w:val="ListLabel 2"/>
    <w:rsid w:val="00486806"/>
    <w:rPr>
      <w:sz w:val="20"/>
    </w:rPr>
  </w:style>
  <w:style w:type="character" w:styleId="a7">
    <w:name w:val="Hyperlink"/>
    <w:basedOn w:val="a0"/>
    <w:rsid w:val="004868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B72"/>
  </w:style>
  <w:style w:type="paragraph" w:styleId="aa">
    <w:name w:val="footer"/>
    <w:basedOn w:val="a"/>
    <w:link w:val="ab"/>
    <w:uiPriority w:val="99"/>
    <w:unhideWhenUsed/>
    <w:rsid w:val="006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B72"/>
  </w:style>
  <w:style w:type="table" w:styleId="ac">
    <w:name w:val="Table Grid"/>
    <w:basedOn w:val="a1"/>
    <w:rsid w:val="00A9328B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486806"/>
    <w:pPr>
      <w:numPr>
        <w:numId w:val="1"/>
      </w:numPr>
    </w:pPr>
  </w:style>
  <w:style w:type="numbering" w:customStyle="1" w:styleId="WWNum2">
    <w:name w:val="WWNum2"/>
    <w:basedOn w:val="a2"/>
    <w:rsid w:val="00486806"/>
    <w:pPr>
      <w:numPr>
        <w:numId w:val="2"/>
      </w:numPr>
    </w:pPr>
  </w:style>
  <w:style w:type="numbering" w:customStyle="1" w:styleId="WWNum3">
    <w:name w:val="WWNum3"/>
    <w:basedOn w:val="a2"/>
    <w:rsid w:val="00486806"/>
    <w:pPr>
      <w:numPr>
        <w:numId w:val="3"/>
      </w:numPr>
    </w:pPr>
  </w:style>
  <w:style w:type="numbering" w:customStyle="1" w:styleId="WWNum4">
    <w:name w:val="WWNum4"/>
    <w:basedOn w:val="a2"/>
    <w:rsid w:val="00486806"/>
    <w:pPr>
      <w:numPr>
        <w:numId w:val="4"/>
      </w:numPr>
    </w:pPr>
  </w:style>
  <w:style w:type="numbering" w:customStyle="1" w:styleId="WWNum5">
    <w:name w:val="WWNum5"/>
    <w:basedOn w:val="a2"/>
    <w:rsid w:val="00486806"/>
    <w:pPr>
      <w:numPr>
        <w:numId w:val="5"/>
      </w:numPr>
    </w:pPr>
  </w:style>
  <w:style w:type="numbering" w:customStyle="1" w:styleId="WWNum6">
    <w:name w:val="WWNum6"/>
    <w:basedOn w:val="a2"/>
    <w:rsid w:val="00486806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  <w:rPr>
      <w:rFonts w:eastAsia="Calibri" w:cs="Times New Roman"/>
      <w:lang w:eastAsia="en-US"/>
    </w:r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9">
    <w:name w:val="Font Style19"/>
    <w:rPr>
      <w:rFonts w:ascii="Times New Roman" w:hAnsi="Times New Roman"/>
      <w:sz w:val="22"/>
    </w:rPr>
  </w:style>
  <w:style w:type="character" w:customStyle="1" w:styleId="c3">
    <w:name w:val="c3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B72"/>
  </w:style>
  <w:style w:type="paragraph" w:styleId="aa">
    <w:name w:val="footer"/>
    <w:basedOn w:val="a"/>
    <w:link w:val="ab"/>
    <w:uiPriority w:val="99"/>
    <w:unhideWhenUsed/>
    <w:rsid w:val="006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B72"/>
  </w:style>
  <w:style w:type="table" w:styleId="ac">
    <w:name w:val="Table Grid"/>
    <w:basedOn w:val="a1"/>
    <w:rsid w:val="00A9328B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6510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6</cp:revision>
  <cp:lastPrinted>2021-01-13T01:12:00Z</cp:lastPrinted>
  <dcterms:created xsi:type="dcterms:W3CDTF">2020-10-08T02:59:00Z</dcterms:created>
  <dcterms:modified xsi:type="dcterms:W3CDTF">2021-01-13T01:12:00Z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