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93" w:rsidRPr="003B3693" w:rsidRDefault="003B3693" w:rsidP="003B3693">
      <w:pPr>
        <w:ind w:firstLine="709"/>
        <w:jc w:val="center"/>
        <w:rPr>
          <w:b/>
        </w:rPr>
      </w:pPr>
      <w:r w:rsidRPr="003B3693">
        <w:rPr>
          <w:b/>
        </w:rPr>
        <w:t xml:space="preserve">Аннотация </w:t>
      </w:r>
    </w:p>
    <w:p w:rsidR="003B3693" w:rsidRPr="003B3693" w:rsidRDefault="003B3693" w:rsidP="004A78D2">
      <w:pPr>
        <w:ind w:firstLine="709"/>
        <w:jc w:val="center"/>
        <w:rPr>
          <w:b/>
        </w:rPr>
      </w:pPr>
      <w:r w:rsidRPr="003B3693">
        <w:rPr>
          <w:b/>
        </w:rPr>
        <w:t xml:space="preserve">к рабочей программе по </w:t>
      </w:r>
      <w:r w:rsidR="004A78D2">
        <w:rPr>
          <w:b/>
        </w:rPr>
        <w:t>изобразительному искусству 5</w:t>
      </w:r>
      <w:r w:rsidR="00167FC6">
        <w:rPr>
          <w:b/>
        </w:rPr>
        <w:t>-7</w:t>
      </w:r>
      <w:r w:rsidR="004A78D2">
        <w:rPr>
          <w:b/>
        </w:rPr>
        <w:t xml:space="preserve"> класс</w:t>
      </w:r>
    </w:p>
    <w:p w:rsidR="00BD029D" w:rsidRDefault="00BD029D" w:rsidP="003B3693">
      <w:pPr>
        <w:ind w:firstLine="709"/>
        <w:jc w:val="center"/>
        <w:rPr>
          <w:lang w:bidi="en-US"/>
        </w:rPr>
      </w:pPr>
    </w:p>
    <w:p w:rsidR="00BD029D" w:rsidRPr="003B3693" w:rsidRDefault="003B3693" w:rsidP="003B3693">
      <w:pPr>
        <w:rPr>
          <w:b/>
          <w:lang w:bidi="en-US"/>
        </w:rPr>
      </w:pPr>
      <w:r>
        <w:rPr>
          <w:b/>
          <w:lang w:bidi="en-US"/>
        </w:rPr>
        <w:t xml:space="preserve">1. </w:t>
      </w:r>
      <w:r w:rsidR="00BD029D" w:rsidRPr="003B3693">
        <w:rPr>
          <w:b/>
          <w:lang w:bidi="en-US"/>
        </w:rPr>
        <w:t xml:space="preserve">Место учебного предмета в структуре основной </w:t>
      </w:r>
      <w:r w:rsidRPr="003B3693">
        <w:rPr>
          <w:b/>
          <w:lang w:bidi="en-US"/>
        </w:rPr>
        <w:t>образовательной программы школы</w:t>
      </w:r>
    </w:p>
    <w:p w:rsidR="00BD029D" w:rsidRDefault="00167FC6" w:rsidP="00167FC6">
      <w:pPr>
        <w:ind w:firstLine="709"/>
        <w:jc w:val="both"/>
        <w:rPr>
          <w:lang w:bidi="en-US"/>
        </w:rPr>
      </w:pPr>
      <w:r w:rsidRPr="00167FC6">
        <w:rPr>
          <w:lang w:bidi="en-US"/>
        </w:rPr>
        <w:t>Федеральный государственный образовательный стандарт основного общего образования предусматривает в основной школе обязательный уче</w:t>
      </w:r>
      <w:r>
        <w:rPr>
          <w:lang w:bidi="en-US"/>
        </w:rPr>
        <w:t>бный предмет – «Изобразительное искусство»</w:t>
      </w:r>
      <w:r w:rsidRPr="00167FC6">
        <w:rPr>
          <w:lang w:bidi="en-US"/>
        </w:rPr>
        <w:t>.</w:t>
      </w:r>
    </w:p>
    <w:p w:rsidR="00CF3F93" w:rsidRPr="0046509B" w:rsidRDefault="00167FC6" w:rsidP="004A78D2">
      <w:pPr>
        <w:ind w:firstLine="709"/>
        <w:jc w:val="both"/>
      </w:pPr>
      <w:proofErr w:type="gramStart"/>
      <w:r>
        <w:rPr>
          <w:lang w:bidi="en-US"/>
        </w:rPr>
        <w:t>Рабочая п</w:t>
      </w:r>
      <w:r w:rsidR="00BD029D" w:rsidRPr="0046509B">
        <w:rPr>
          <w:lang w:bidi="en-US"/>
        </w:rPr>
        <w:t xml:space="preserve">рограмма разработана в соответствии с </w:t>
      </w:r>
      <w:r w:rsidR="0046509B" w:rsidRPr="0046509B">
        <w:rPr>
          <w:lang w:bidi="en-US"/>
        </w:rPr>
        <w:t xml:space="preserve">ФГОС </w:t>
      </w:r>
      <w:r w:rsidR="004A78D2">
        <w:rPr>
          <w:lang w:bidi="en-US"/>
        </w:rPr>
        <w:t>О</w:t>
      </w:r>
      <w:r w:rsidR="0046509B" w:rsidRPr="0046509B">
        <w:rPr>
          <w:lang w:bidi="en-US"/>
        </w:rPr>
        <w:t>ОО</w:t>
      </w:r>
      <w:r w:rsidR="00BD029D" w:rsidRPr="0046509B">
        <w:rPr>
          <w:lang w:bidi="en-US"/>
        </w:rPr>
        <w:t xml:space="preserve"> </w:t>
      </w:r>
      <w:bookmarkStart w:id="0" w:name="_GoBack"/>
      <w:bookmarkEnd w:id="0"/>
      <w:r w:rsidR="0046509B" w:rsidRPr="0046509B">
        <w:rPr>
          <w:lang w:bidi="en-US"/>
        </w:rPr>
        <w:t xml:space="preserve">на основе </w:t>
      </w:r>
      <w:r w:rsidR="004A78D2" w:rsidRPr="004A78D2">
        <w:rPr>
          <w:bCs/>
        </w:rPr>
        <w:t xml:space="preserve">примерной программы по учебным предмета «Изобразительное искусство» Б.М. </w:t>
      </w:r>
      <w:proofErr w:type="spellStart"/>
      <w:r w:rsidR="004A78D2" w:rsidRPr="004A78D2">
        <w:rPr>
          <w:bCs/>
        </w:rPr>
        <w:t>Неменского</w:t>
      </w:r>
      <w:proofErr w:type="spellEnd"/>
      <w:r w:rsidR="004A78D2" w:rsidRPr="004A78D2">
        <w:rPr>
          <w:bCs/>
        </w:rPr>
        <w:t>, В.Г. Горяева, Г.Е. Гуровой и др</w:t>
      </w:r>
      <w:r w:rsidR="004A78D2" w:rsidRPr="004A78D2">
        <w:rPr>
          <w:bCs/>
          <w:u w:val="single"/>
        </w:rPr>
        <w:t>.</w:t>
      </w:r>
      <w:proofErr w:type="gramEnd"/>
    </w:p>
    <w:p w:rsidR="004A78D2" w:rsidRDefault="004A78D2" w:rsidP="003B3693">
      <w:pPr>
        <w:rPr>
          <w:b/>
        </w:rPr>
      </w:pPr>
    </w:p>
    <w:p w:rsidR="00DD7EF3" w:rsidRPr="003B3693" w:rsidRDefault="003B3693" w:rsidP="003B3693">
      <w:pPr>
        <w:rPr>
          <w:b/>
        </w:rPr>
      </w:pPr>
      <w:r w:rsidRPr="003B3693">
        <w:rPr>
          <w:b/>
        </w:rPr>
        <w:t xml:space="preserve">2. </w:t>
      </w:r>
      <w:r w:rsidR="00DD7EF3" w:rsidRPr="003B3693">
        <w:rPr>
          <w:b/>
        </w:rPr>
        <w:t>Цель изучения учебного предмета</w:t>
      </w:r>
    </w:p>
    <w:p w:rsidR="004358ED" w:rsidRDefault="00167FC6" w:rsidP="003B3693">
      <w:pPr>
        <w:pStyle w:val="aa"/>
        <w:spacing w:after="0"/>
        <w:ind w:firstLine="709"/>
        <w:jc w:val="both"/>
        <w:rPr>
          <w:bCs/>
        </w:rPr>
      </w:pPr>
      <w:r w:rsidRPr="00167FC6">
        <w:rPr>
          <w:bCs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67FC6" w:rsidRPr="00F32115" w:rsidRDefault="00167FC6" w:rsidP="003B3693">
      <w:pPr>
        <w:pStyle w:val="aa"/>
        <w:spacing w:after="0"/>
        <w:ind w:firstLine="709"/>
        <w:jc w:val="both"/>
        <w:rPr>
          <w:b/>
          <w:bCs/>
        </w:rPr>
      </w:pPr>
    </w:p>
    <w:p w:rsidR="004358ED" w:rsidRPr="003B3693" w:rsidRDefault="003B3693" w:rsidP="003B3693">
      <w:pPr>
        <w:rPr>
          <w:b/>
        </w:rPr>
      </w:pPr>
      <w:r>
        <w:rPr>
          <w:b/>
        </w:rPr>
        <w:t>3. Структура учебного предмета</w:t>
      </w:r>
    </w:p>
    <w:p w:rsidR="004358ED" w:rsidRPr="003F32D2" w:rsidRDefault="004358ED" w:rsidP="003F32D2">
      <w:pPr>
        <w:ind w:firstLine="709"/>
        <w:jc w:val="both"/>
      </w:pPr>
      <w:r w:rsidRPr="003F32D2">
        <w:t xml:space="preserve">Основные темы предмета: </w:t>
      </w:r>
      <w:r w:rsidR="00F951FE" w:rsidRPr="00F951FE">
        <w:t>Древние корни народного искусства</w:t>
      </w:r>
      <w:r w:rsidR="00F951FE">
        <w:t xml:space="preserve">. </w:t>
      </w:r>
      <w:r w:rsidR="00F951FE" w:rsidRPr="00F951FE">
        <w:t>Связь времен в народном искусстве</w:t>
      </w:r>
      <w:r w:rsidR="00F951FE">
        <w:t xml:space="preserve">. </w:t>
      </w:r>
      <w:r w:rsidR="00F951FE" w:rsidRPr="00F951FE">
        <w:t>Декор — человек, общество, время</w:t>
      </w:r>
      <w:r w:rsidR="00F951FE">
        <w:t xml:space="preserve">. </w:t>
      </w:r>
      <w:r w:rsidR="00F951FE" w:rsidRPr="00F951FE">
        <w:t>Декоративное искусство в современном мире</w:t>
      </w:r>
      <w:r w:rsidR="00F951FE">
        <w:t xml:space="preserve">. </w:t>
      </w:r>
      <w:r w:rsidR="00F951FE" w:rsidRPr="00F951FE">
        <w:t>Виды изобразительного искусства и основы образного языка.</w:t>
      </w:r>
      <w:r w:rsidR="00F951FE">
        <w:t xml:space="preserve"> </w:t>
      </w:r>
      <w:r w:rsidR="00F951FE" w:rsidRPr="00F951FE">
        <w:t>Мир наших вещей. Натюрморт</w:t>
      </w:r>
      <w:r w:rsidR="00F951FE">
        <w:t xml:space="preserve">. </w:t>
      </w:r>
      <w:r w:rsidR="00F951FE" w:rsidRPr="00F951FE">
        <w:t>Вглядываясь в человека. Портрет.</w:t>
      </w:r>
      <w:r w:rsidR="00F951FE">
        <w:t xml:space="preserve"> </w:t>
      </w:r>
      <w:r w:rsidR="00F951FE" w:rsidRPr="00F951FE">
        <w:t>Человек и пространство в изо</w:t>
      </w:r>
      <w:r w:rsidR="00F951FE">
        <w:t xml:space="preserve">бразительном искусстве. Пейзаж. </w:t>
      </w:r>
      <w:r w:rsidR="00F951FE" w:rsidRPr="00F951FE">
        <w:t>Художник — дизайн — архитектура. Искусство композиции — основа дизайна и архитектуры.</w:t>
      </w:r>
      <w:r w:rsidR="00F951FE">
        <w:t xml:space="preserve"> </w:t>
      </w:r>
      <w:r w:rsidR="00F951FE" w:rsidRPr="00F951FE">
        <w:t>В мире вещей и зданий. Художественный язык конструктивных искусств</w:t>
      </w:r>
      <w:r w:rsidR="00F951FE">
        <w:t xml:space="preserve">. </w:t>
      </w:r>
      <w:r w:rsidR="00F951FE" w:rsidRPr="00F951FE">
        <w:t>Город и человек. Социальное значение дизайна и архитектуры в жизни человека.</w:t>
      </w:r>
      <w:r w:rsidR="00F951FE">
        <w:t xml:space="preserve"> </w:t>
      </w:r>
      <w:r w:rsidR="00F951FE" w:rsidRPr="00F951FE">
        <w:t>Человек в зеркале дизайна и архитектуры. Образ жизни и индивидуальное проектирование.</w:t>
      </w:r>
    </w:p>
    <w:p w:rsidR="004358ED" w:rsidRDefault="004358ED" w:rsidP="003B3693">
      <w:pPr>
        <w:ind w:firstLine="709"/>
      </w:pPr>
    </w:p>
    <w:p w:rsidR="004358ED" w:rsidRPr="003B3693" w:rsidRDefault="003B3693" w:rsidP="003B3693">
      <w:pPr>
        <w:rPr>
          <w:b/>
        </w:rPr>
      </w:pPr>
      <w:r w:rsidRPr="003B3693">
        <w:rPr>
          <w:b/>
        </w:rPr>
        <w:t xml:space="preserve">4. </w:t>
      </w:r>
      <w:r w:rsidR="004358ED" w:rsidRPr="003B3693">
        <w:rPr>
          <w:b/>
        </w:rPr>
        <w:t>Осно</w:t>
      </w:r>
      <w:r>
        <w:rPr>
          <w:b/>
        </w:rPr>
        <w:t>вные образовательные технологии</w:t>
      </w:r>
    </w:p>
    <w:p w:rsidR="004358ED" w:rsidRDefault="003F32D2" w:rsidP="003F32D2">
      <w:pPr>
        <w:ind w:firstLine="709"/>
        <w:jc w:val="both"/>
      </w:pPr>
      <w:r w:rsidRPr="003F32D2">
        <w:rPr>
          <w:bCs/>
        </w:rPr>
        <w:t xml:space="preserve">В учебно-воспитательном процессе </w:t>
      </w:r>
      <w:r w:rsidR="001F66C6">
        <w:rPr>
          <w:bCs/>
        </w:rPr>
        <w:t xml:space="preserve">наряду с традиционными методами и технологиями </w:t>
      </w:r>
      <w:r w:rsidRPr="003F32D2">
        <w:rPr>
          <w:bCs/>
        </w:rPr>
        <w:t>используются современные образовательные технологии</w:t>
      </w:r>
      <w:r w:rsidR="00371A01">
        <w:rPr>
          <w:bCs/>
        </w:rPr>
        <w:t xml:space="preserve">: развивающие (игровые), проблемные, технология эмоционального погружения, технология сравнения, </w:t>
      </w:r>
      <w:proofErr w:type="gramStart"/>
      <w:r w:rsidR="00371A01">
        <w:rPr>
          <w:bCs/>
        </w:rPr>
        <w:t>ИКТ-технологии</w:t>
      </w:r>
      <w:proofErr w:type="gramEnd"/>
      <w:r w:rsidR="00371A01">
        <w:rPr>
          <w:bCs/>
        </w:rPr>
        <w:t>.</w:t>
      </w:r>
    </w:p>
    <w:p w:rsidR="003F32D2" w:rsidRDefault="003F32D2" w:rsidP="003B3693">
      <w:pPr>
        <w:rPr>
          <w:b/>
        </w:rPr>
      </w:pPr>
    </w:p>
    <w:p w:rsidR="004358ED" w:rsidRDefault="003B3693" w:rsidP="003B3693">
      <w:r>
        <w:rPr>
          <w:b/>
        </w:rPr>
        <w:t xml:space="preserve">5. </w:t>
      </w:r>
      <w:r w:rsidR="004358ED" w:rsidRPr="003B3693">
        <w:rPr>
          <w:b/>
        </w:rPr>
        <w:t>Требования к результатам освоения учебного предмета</w:t>
      </w:r>
    </w:p>
    <w:p w:rsidR="004358ED" w:rsidRDefault="001F66C6" w:rsidP="001F66C6">
      <w:pPr>
        <w:pStyle w:val="Default"/>
        <w:ind w:firstLine="709"/>
        <w:jc w:val="both"/>
      </w:pPr>
      <w:r w:rsidRPr="001F66C6">
        <w:rPr>
          <w:bCs/>
          <w:color w:val="auto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</w:t>
      </w:r>
    </w:p>
    <w:p w:rsidR="001F66C6" w:rsidRDefault="001F66C6" w:rsidP="004E4C07">
      <w:pPr>
        <w:rPr>
          <w:b/>
        </w:rPr>
      </w:pPr>
    </w:p>
    <w:p w:rsidR="003B0A64" w:rsidRDefault="004E4C07" w:rsidP="004E4C07">
      <w:r>
        <w:rPr>
          <w:b/>
        </w:rPr>
        <w:t xml:space="preserve">6. </w:t>
      </w:r>
      <w:r w:rsidR="003B0A64" w:rsidRPr="004E4C07">
        <w:rPr>
          <w:b/>
        </w:rPr>
        <w:t>Общая трудоёмкость учебного предмета</w:t>
      </w:r>
    </w:p>
    <w:p w:rsidR="003B0A64" w:rsidRDefault="003B0A64" w:rsidP="003B3693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32115">
        <w:rPr>
          <w:rFonts w:ascii="Times New Roman" w:hAnsi="Times New Roman"/>
          <w:sz w:val="24"/>
          <w:szCs w:val="24"/>
        </w:rPr>
        <w:t>Срок ре</w:t>
      </w:r>
      <w:r>
        <w:rPr>
          <w:rFonts w:ascii="Times New Roman" w:hAnsi="Times New Roman"/>
          <w:sz w:val="24"/>
          <w:szCs w:val="24"/>
        </w:rPr>
        <w:t xml:space="preserve">ализации программы – </w:t>
      </w:r>
      <w:r w:rsidR="001F66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F66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Н</w:t>
      </w:r>
      <w:r w:rsidRPr="00F32115">
        <w:rPr>
          <w:rFonts w:ascii="Times New Roman" w:hAnsi="Times New Roman"/>
          <w:sz w:val="24"/>
          <w:szCs w:val="24"/>
        </w:rPr>
        <w:t xml:space="preserve">а реализацию программы отводится </w:t>
      </w:r>
      <w:r w:rsidR="001F66C6">
        <w:rPr>
          <w:rFonts w:ascii="Times New Roman" w:hAnsi="Times New Roman"/>
          <w:sz w:val="24"/>
          <w:szCs w:val="24"/>
        </w:rPr>
        <w:t>102</w:t>
      </w:r>
      <w:r w:rsidRPr="00F32115">
        <w:rPr>
          <w:rFonts w:ascii="Times New Roman" w:hAnsi="Times New Roman"/>
          <w:sz w:val="24"/>
          <w:szCs w:val="24"/>
        </w:rPr>
        <w:t xml:space="preserve"> час</w:t>
      </w:r>
      <w:r w:rsidR="001F66C6">
        <w:rPr>
          <w:rFonts w:ascii="Times New Roman" w:hAnsi="Times New Roman"/>
          <w:sz w:val="24"/>
          <w:szCs w:val="24"/>
        </w:rPr>
        <w:t>а</w:t>
      </w:r>
      <w:r w:rsidRPr="00F32115">
        <w:rPr>
          <w:rFonts w:ascii="Times New Roman" w:hAnsi="Times New Roman"/>
          <w:sz w:val="24"/>
          <w:szCs w:val="24"/>
        </w:rPr>
        <w:t xml:space="preserve"> (3</w:t>
      </w:r>
      <w:r w:rsidR="007D4878">
        <w:rPr>
          <w:rFonts w:ascii="Times New Roman" w:hAnsi="Times New Roman"/>
          <w:sz w:val="24"/>
          <w:szCs w:val="24"/>
        </w:rPr>
        <w:t>4</w:t>
      </w:r>
      <w:r w:rsidRPr="00F32115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е</w:t>
      </w:r>
      <w:r w:rsidRPr="00F32115">
        <w:rPr>
          <w:rFonts w:ascii="Times New Roman" w:hAnsi="Times New Roman"/>
          <w:sz w:val="24"/>
          <w:szCs w:val="24"/>
        </w:rPr>
        <w:t xml:space="preserve"> недели</w:t>
      </w:r>
      <w:r w:rsidR="001F66C6">
        <w:rPr>
          <w:rFonts w:ascii="Times New Roman" w:hAnsi="Times New Roman"/>
          <w:sz w:val="24"/>
          <w:szCs w:val="24"/>
        </w:rPr>
        <w:t xml:space="preserve"> в год в каждом классе по 1 часу</w:t>
      </w:r>
      <w:r w:rsidR="007D4878">
        <w:rPr>
          <w:rFonts w:ascii="Times New Roman" w:hAnsi="Times New Roman"/>
          <w:sz w:val="24"/>
          <w:szCs w:val="24"/>
        </w:rPr>
        <w:t xml:space="preserve"> в неделю</w:t>
      </w:r>
      <w:r w:rsidRPr="00F32115">
        <w:rPr>
          <w:rFonts w:ascii="Times New Roman" w:hAnsi="Times New Roman"/>
          <w:sz w:val="24"/>
          <w:szCs w:val="24"/>
        </w:rPr>
        <w:t xml:space="preserve">). </w:t>
      </w:r>
    </w:p>
    <w:p w:rsidR="004E4C07" w:rsidRDefault="004E4C07" w:rsidP="004E4C0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0A64" w:rsidRPr="003B0A64" w:rsidRDefault="004E4C07" w:rsidP="004E4C0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Формы контроля</w:t>
      </w:r>
    </w:p>
    <w:p w:rsidR="003B0A64" w:rsidRPr="00F32115" w:rsidRDefault="003B0A64" w:rsidP="003B3693">
      <w:pPr>
        <w:pStyle w:val="p11"/>
        <w:spacing w:before="0" w:beforeAutospacing="0" w:after="0" w:afterAutospacing="0"/>
        <w:ind w:firstLine="709"/>
        <w:jc w:val="both"/>
      </w:pPr>
      <w:r w:rsidRPr="00F32115">
        <w:t xml:space="preserve">Отслеживание и оценивание результатов обучения детей проводится </w:t>
      </w:r>
      <w:proofErr w:type="gramStart"/>
      <w:r w:rsidR="00F3106F">
        <w:t>согласно Положения</w:t>
      </w:r>
      <w:proofErr w:type="gramEnd"/>
      <w:r w:rsidR="00F3106F">
        <w:t xml:space="preserve"> «Формы, периодичность и порядок текущего контроля успеваемости и промежуточной аттестации обучающихся».</w:t>
      </w:r>
    </w:p>
    <w:p w:rsidR="003B0A64" w:rsidRDefault="003B0A64" w:rsidP="003B3693">
      <w:pPr>
        <w:pStyle w:val="a3"/>
        <w:ind w:left="0" w:firstLine="709"/>
        <w:rPr>
          <w:rFonts w:eastAsia="Calibri"/>
          <w:lang w:eastAsia="en-US"/>
        </w:rPr>
      </w:pPr>
    </w:p>
    <w:p w:rsidR="003B0A64" w:rsidRDefault="003B0A64" w:rsidP="004E4C07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3B0A64">
        <w:rPr>
          <w:rFonts w:eastAsia="Calibri"/>
          <w:b/>
          <w:lang w:eastAsia="en-US"/>
        </w:rPr>
        <w:t>.</w:t>
      </w:r>
      <w:r w:rsidR="004E4C07">
        <w:rPr>
          <w:rFonts w:eastAsia="Calibri"/>
          <w:b/>
          <w:lang w:eastAsia="en-US"/>
        </w:rPr>
        <w:t xml:space="preserve"> </w:t>
      </w:r>
      <w:r w:rsidR="00F3106F">
        <w:rPr>
          <w:rFonts w:eastAsia="Calibri"/>
          <w:b/>
          <w:lang w:eastAsia="en-US"/>
        </w:rPr>
        <w:t>Составитель</w:t>
      </w:r>
    </w:p>
    <w:p w:rsidR="003B0A64" w:rsidRPr="00F32115" w:rsidRDefault="00F3106F" w:rsidP="003B3693">
      <w:pPr>
        <w:pStyle w:val="a3"/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Кореш Тамара Петровна, учитель </w:t>
      </w:r>
      <w:r w:rsidR="00371A01">
        <w:rPr>
          <w:rFonts w:eastAsia="Calibri"/>
          <w:lang w:eastAsia="en-US"/>
        </w:rPr>
        <w:t>изобразительного искусства</w:t>
      </w:r>
      <w:r>
        <w:rPr>
          <w:rFonts w:eastAsia="Calibri"/>
          <w:lang w:eastAsia="en-US"/>
        </w:rPr>
        <w:t>.</w:t>
      </w:r>
    </w:p>
    <w:p w:rsidR="00EB10BD" w:rsidRPr="00F32115" w:rsidRDefault="00EB10BD" w:rsidP="003B3693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sectPr w:rsidR="00EB10BD" w:rsidRPr="00F32115" w:rsidSect="003B0A64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9B43377"/>
    <w:multiLevelType w:val="hybridMultilevel"/>
    <w:tmpl w:val="27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0784"/>
    <w:multiLevelType w:val="hybridMultilevel"/>
    <w:tmpl w:val="F476E3C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41ACE"/>
    <w:multiLevelType w:val="hybridMultilevel"/>
    <w:tmpl w:val="7368F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F467A"/>
    <w:multiLevelType w:val="hybridMultilevel"/>
    <w:tmpl w:val="12E0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2662FB"/>
    <w:multiLevelType w:val="hybridMultilevel"/>
    <w:tmpl w:val="5B90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5C56"/>
    <w:multiLevelType w:val="hybridMultilevel"/>
    <w:tmpl w:val="B142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C3F23"/>
    <w:multiLevelType w:val="hybridMultilevel"/>
    <w:tmpl w:val="B66E1038"/>
    <w:lvl w:ilvl="0" w:tplc="5AF853A2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04033"/>
    <w:multiLevelType w:val="hybridMultilevel"/>
    <w:tmpl w:val="3E42EB72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3450E"/>
    <w:multiLevelType w:val="hybridMultilevel"/>
    <w:tmpl w:val="B768977C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90216F9"/>
    <w:multiLevelType w:val="hybridMultilevel"/>
    <w:tmpl w:val="2B141BB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7482D"/>
    <w:multiLevelType w:val="hybridMultilevel"/>
    <w:tmpl w:val="3CD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C48F3"/>
    <w:multiLevelType w:val="singleLevel"/>
    <w:tmpl w:val="55DC48F3"/>
    <w:name w:val="Нумерованный список 1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3">
    <w:nsid w:val="55DC48F6"/>
    <w:multiLevelType w:val="singleLevel"/>
    <w:tmpl w:val="55DC48F6"/>
    <w:name w:val="Нумерованный список 4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4">
    <w:nsid w:val="55DC48F7"/>
    <w:multiLevelType w:val="singleLevel"/>
    <w:tmpl w:val="55DC48F7"/>
    <w:name w:val="Нумерованный список 5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55DC48F8"/>
    <w:multiLevelType w:val="singleLevel"/>
    <w:tmpl w:val="55DC48F8"/>
    <w:name w:val="Нумерованный список 6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5DC48F9"/>
    <w:multiLevelType w:val="singleLevel"/>
    <w:tmpl w:val="55DC48F9"/>
    <w:name w:val="Нумерованный список 7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7">
    <w:nsid w:val="55DC48FA"/>
    <w:multiLevelType w:val="singleLevel"/>
    <w:tmpl w:val="55DC48FA"/>
    <w:name w:val="Нумерованный список 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/>
      </w:rPr>
    </w:lvl>
  </w:abstractNum>
  <w:abstractNum w:abstractNumId="18">
    <w:nsid w:val="5C0D1A09"/>
    <w:multiLevelType w:val="hybridMultilevel"/>
    <w:tmpl w:val="14EA9DA6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533FD"/>
    <w:multiLevelType w:val="hybridMultilevel"/>
    <w:tmpl w:val="3A8C5C9E"/>
    <w:lvl w:ilvl="0" w:tplc="5AF853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1E3A"/>
    <w:multiLevelType w:val="hybridMultilevel"/>
    <w:tmpl w:val="5396FC80"/>
    <w:lvl w:ilvl="0" w:tplc="5E36C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62"/>
    <w:rsid w:val="0002091D"/>
    <w:rsid w:val="00057865"/>
    <w:rsid w:val="00057908"/>
    <w:rsid w:val="000B4EB9"/>
    <w:rsid w:val="000B62E6"/>
    <w:rsid w:val="000E54BC"/>
    <w:rsid w:val="00116970"/>
    <w:rsid w:val="00122F8E"/>
    <w:rsid w:val="00133117"/>
    <w:rsid w:val="00152E49"/>
    <w:rsid w:val="00167FC6"/>
    <w:rsid w:val="001A37A2"/>
    <w:rsid w:val="001A553E"/>
    <w:rsid w:val="001A56A3"/>
    <w:rsid w:val="001B1552"/>
    <w:rsid w:val="001E654F"/>
    <w:rsid w:val="001F0CE0"/>
    <w:rsid w:val="001F2266"/>
    <w:rsid w:val="001F66C6"/>
    <w:rsid w:val="002015AC"/>
    <w:rsid w:val="002740F1"/>
    <w:rsid w:val="00276B75"/>
    <w:rsid w:val="002A5726"/>
    <w:rsid w:val="002C0465"/>
    <w:rsid w:val="002D3A92"/>
    <w:rsid w:val="002F1A8B"/>
    <w:rsid w:val="002F1C18"/>
    <w:rsid w:val="002F394E"/>
    <w:rsid w:val="00330918"/>
    <w:rsid w:val="00345E70"/>
    <w:rsid w:val="00362AEF"/>
    <w:rsid w:val="00371A01"/>
    <w:rsid w:val="003B0A64"/>
    <w:rsid w:val="003B3693"/>
    <w:rsid w:val="003C1A75"/>
    <w:rsid w:val="003C376C"/>
    <w:rsid w:val="003D3C48"/>
    <w:rsid w:val="003E4FDB"/>
    <w:rsid w:val="003F32D2"/>
    <w:rsid w:val="003F39EB"/>
    <w:rsid w:val="00401B3C"/>
    <w:rsid w:val="00406F62"/>
    <w:rsid w:val="004352A3"/>
    <w:rsid w:val="004358ED"/>
    <w:rsid w:val="0046509B"/>
    <w:rsid w:val="004A6171"/>
    <w:rsid w:val="004A78D2"/>
    <w:rsid w:val="004D6CFD"/>
    <w:rsid w:val="004E4C07"/>
    <w:rsid w:val="00506056"/>
    <w:rsid w:val="00541818"/>
    <w:rsid w:val="005432B0"/>
    <w:rsid w:val="00545711"/>
    <w:rsid w:val="00551B69"/>
    <w:rsid w:val="005845EA"/>
    <w:rsid w:val="0059291A"/>
    <w:rsid w:val="005C4410"/>
    <w:rsid w:val="005D48E5"/>
    <w:rsid w:val="00611E74"/>
    <w:rsid w:val="00616CA0"/>
    <w:rsid w:val="00624C45"/>
    <w:rsid w:val="00626F25"/>
    <w:rsid w:val="00640FC1"/>
    <w:rsid w:val="00645305"/>
    <w:rsid w:val="00653B8F"/>
    <w:rsid w:val="006621EA"/>
    <w:rsid w:val="006629C8"/>
    <w:rsid w:val="00670127"/>
    <w:rsid w:val="00672136"/>
    <w:rsid w:val="006C007A"/>
    <w:rsid w:val="006D7CCE"/>
    <w:rsid w:val="00702C48"/>
    <w:rsid w:val="00717FDB"/>
    <w:rsid w:val="00753840"/>
    <w:rsid w:val="007755AA"/>
    <w:rsid w:val="00783978"/>
    <w:rsid w:val="007867E5"/>
    <w:rsid w:val="007D4878"/>
    <w:rsid w:val="0083018F"/>
    <w:rsid w:val="00844401"/>
    <w:rsid w:val="00850633"/>
    <w:rsid w:val="00851BB4"/>
    <w:rsid w:val="008A0C8D"/>
    <w:rsid w:val="008B060C"/>
    <w:rsid w:val="008B6F0A"/>
    <w:rsid w:val="008D1060"/>
    <w:rsid w:val="008F65CB"/>
    <w:rsid w:val="00936EFC"/>
    <w:rsid w:val="00941872"/>
    <w:rsid w:val="00950203"/>
    <w:rsid w:val="00953BA8"/>
    <w:rsid w:val="00994804"/>
    <w:rsid w:val="009D00A0"/>
    <w:rsid w:val="009E70F0"/>
    <w:rsid w:val="00A3606A"/>
    <w:rsid w:val="00A45D88"/>
    <w:rsid w:val="00A550DC"/>
    <w:rsid w:val="00B224DD"/>
    <w:rsid w:val="00B24CBD"/>
    <w:rsid w:val="00B622F0"/>
    <w:rsid w:val="00BA0AF0"/>
    <w:rsid w:val="00BB605A"/>
    <w:rsid w:val="00BC7A31"/>
    <w:rsid w:val="00BD029D"/>
    <w:rsid w:val="00BF2006"/>
    <w:rsid w:val="00C04DD9"/>
    <w:rsid w:val="00C0748B"/>
    <w:rsid w:val="00C25895"/>
    <w:rsid w:val="00CA32BD"/>
    <w:rsid w:val="00CB054C"/>
    <w:rsid w:val="00CB4806"/>
    <w:rsid w:val="00CF3F93"/>
    <w:rsid w:val="00CF7617"/>
    <w:rsid w:val="00D02433"/>
    <w:rsid w:val="00D07E63"/>
    <w:rsid w:val="00D7455D"/>
    <w:rsid w:val="00D76C29"/>
    <w:rsid w:val="00DB0D10"/>
    <w:rsid w:val="00DC3171"/>
    <w:rsid w:val="00DC4CC9"/>
    <w:rsid w:val="00DD7EF3"/>
    <w:rsid w:val="00E11D6E"/>
    <w:rsid w:val="00E13B79"/>
    <w:rsid w:val="00E34060"/>
    <w:rsid w:val="00E75D58"/>
    <w:rsid w:val="00EA25C9"/>
    <w:rsid w:val="00EB10BD"/>
    <w:rsid w:val="00EC3272"/>
    <w:rsid w:val="00EC4E7B"/>
    <w:rsid w:val="00ED086F"/>
    <w:rsid w:val="00EF0FAC"/>
    <w:rsid w:val="00EF5972"/>
    <w:rsid w:val="00F01AA7"/>
    <w:rsid w:val="00F3106F"/>
    <w:rsid w:val="00F32115"/>
    <w:rsid w:val="00F47D2D"/>
    <w:rsid w:val="00F5706C"/>
    <w:rsid w:val="00F57946"/>
    <w:rsid w:val="00F832EB"/>
    <w:rsid w:val="00F951FE"/>
    <w:rsid w:val="00FB397B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62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3C376C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line="298" w:lineRule="auto"/>
      <w:ind w:firstLine="312"/>
      <w:textAlignment w:val="center"/>
    </w:pPr>
    <w:rPr>
      <w:rFonts w:ascii="NewtonC" w:eastAsiaTheme="minorEastAsia" w:hAnsi="NewtonC" w:cs="NewtonC"/>
      <w:color w:val="000000"/>
      <w:sz w:val="20"/>
      <w:szCs w:val="20"/>
    </w:rPr>
  </w:style>
  <w:style w:type="paragraph" w:customStyle="1" w:styleId="Default">
    <w:name w:val="Default"/>
    <w:rsid w:val="00F5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3C1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C1A75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702C4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7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060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06056"/>
  </w:style>
  <w:style w:type="character" w:customStyle="1" w:styleId="FontStyle43">
    <w:name w:val="Font Style43"/>
    <w:rsid w:val="00A3606A"/>
    <w:rPr>
      <w:rFonts w:ascii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B224D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b">
    <w:name w:val="Основной текст Знак"/>
    <w:basedOn w:val="a0"/>
    <w:link w:val="aa"/>
    <w:rsid w:val="00B224D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31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1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62"/>
    <w:pPr>
      <w:ind w:left="720"/>
      <w:contextualSpacing/>
    </w:pPr>
  </w:style>
  <w:style w:type="paragraph" w:customStyle="1" w:styleId="a4">
    <w:name w:val="[Основной абзац]"/>
    <w:basedOn w:val="a"/>
    <w:uiPriority w:val="99"/>
    <w:rsid w:val="003C376C"/>
    <w:pPr>
      <w:widowControl w:val="0"/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line="298" w:lineRule="auto"/>
      <w:ind w:firstLine="312"/>
      <w:textAlignment w:val="center"/>
    </w:pPr>
    <w:rPr>
      <w:rFonts w:ascii="NewtonC" w:eastAsiaTheme="minorEastAsia" w:hAnsi="NewtonC" w:cs="NewtonC"/>
      <w:color w:val="000000"/>
      <w:sz w:val="20"/>
      <w:szCs w:val="20"/>
    </w:rPr>
  </w:style>
  <w:style w:type="paragraph" w:customStyle="1" w:styleId="Default">
    <w:name w:val="Default"/>
    <w:rsid w:val="00F57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3C1A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3C1A75"/>
    <w:rPr>
      <w:rFonts w:ascii="Calibri" w:eastAsia="Times New Roman" w:hAnsi="Calibri" w:cs="Times New Roman"/>
      <w:lang w:eastAsia="ru-RU"/>
    </w:rPr>
  </w:style>
  <w:style w:type="paragraph" w:customStyle="1" w:styleId="p11">
    <w:name w:val="p11"/>
    <w:basedOn w:val="a"/>
    <w:rsid w:val="00702C4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F76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5060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06056"/>
  </w:style>
  <w:style w:type="character" w:customStyle="1" w:styleId="FontStyle43">
    <w:name w:val="Font Style43"/>
    <w:rsid w:val="00A3606A"/>
    <w:rPr>
      <w:rFonts w:ascii="Times New Roman" w:hAnsi="Times New Roman" w:cs="Times New Roman"/>
      <w:sz w:val="18"/>
      <w:szCs w:val="18"/>
    </w:rPr>
  </w:style>
  <w:style w:type="paragraph" w:styleId="aa">
    <w:name w:val="Body Text"/>
    <w:basedOn w:val="a"/>
    <w:link w:val="ab"/>
    <w:rsid w:val="00B224D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b">
    <w:name w:val="Основной текст Знак"/>
    <w:basedOn w:val="a0"/>
    <w:link w:val="aa"/>
    <w:rsid w:val="00B224D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31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Admin</cp:lastModifiedBy>
  <cp:revision>4</cp:revision>
  <cp:lastPrinted>2020-10-12T04:09:00Z</cp:lastPrinted>
  <dcterms:created xsi:type="dcterms:W3CDTF">2021-01-22T07:45:00Z</dcterms:created>
  <dcterms:modified xsi:type="dcterms:W3CDTF">2021-01-26T01:16:00Z</dcterms:modified>
</cp:coreProperties>
</file>