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94BE0" w:rsidRPr="00A97DD9" w:rsidRDefault="00094BE0" w:rsidP="003452E3">
      <w:p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BE0" w:rsidRPr="00A97DD9" w:rsidRDefault="00094BE0" w:rsidP="003452E3">
      <w:p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47D" w:rsidRPr="00A97DD9" w:rsidRDefault="00353DAC" w:rsidP="00345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Аннотация</w:t>
      </w:r>
    </w:p>
    <w:p w:rsidR="00353DAC" w:rsidRDefault="00353DAC" w:rsidP="003452E3">
      <w:pPr>
        <w:tabs>
          <w:tab w:val="left" w:pos="555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46547D" w:rsidRPr="00A97DD9">
        <w:rPr>
          <w:rFonts w:ascii="Times New Roman" w:hAnsi="Times New Roman"/>
          <w:sz w:val="24"/>
          <w:szCs w:val="24"/>
        </w:rPr>
        <w:t>абоч</w:t>
      </w:r>
      <w:r>
        <w:rPr>
          <w:rFonts w:ascii="Times New Roman" w:hAnsi="Times New Roman"/>
          <w:sz w:val="24"/>
          <w:szCs w:val="24"/>
        </w:rPr>
        <w:t>ей</w:t>
      </w:r>
      <w:r w:rsidR="0046547D" w:rsidRPr="00A97DD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="0046547D" w:rsidRPr="00A97DD9">
        <w:rPr>
          <w:rFonts w:ascii="Times New Roman" w:hAnsi="Times New Roman"/>
          <w:sz w:val="24"/>
          <w:szCs w:val="24"/>
        </w:rPr>
        <w:t xml:space="preserve"> по изобразительному искусству  </w:t>
      </w:r>
      <w:r w:rsidR="00E556D2" w:rsidRPr="00A97DD9">
        <w:rPr>
          <w:rFonts w:ascii="Times New Roman" w:hAnsi="Times New Roman"/>
          <w:sz w:val="24"/>
          <w:szCs w:val="24"/>
        </w:rPr>
        <w:t xml:space="preserve">в </w:t>
      </w:r>
      <w:r w:rsidR="009C5716" w:rsidRPr="00A97DD9">
        <w:rPr>
          <w:rFonts w:ascii="Times New Roman" w:hAnsi="Times New Roman"/>
          <w:sz w:val="24"/>
          <w:szCs w:val="24"/>
        </w:rPr>
        <w:t>1 - 4</w:t>
      </w:r>
      <w:r w:rsidR="00094BE0" w:rsidRPr="00A97DD9">
        <w:rPr>
          <w:rFonts w:ascii="Times New Roman" w:hAnsi="Times New Roman"/>
          <w:sz w:val="24"/>
          <w:szCs w:val="24"/>
        </w:rPr>
        <w:t xml:space="preserve"> класс</w:t>
      </w:r>
      <w:r w:rsidR="009C5716" w:rsidRPr="00A97DD9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7B28" w:rsidRDefault="00267B28" w:rsidP="003452E3">
      <w:pPr>
        <w:tabs>
          <w:tab w:val="left" w:pos="555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53DAC" w:rsidRPr="00267B28" w:rsidRDefault="00353DAC" w:rsidP="00353DAC">
      <w:pPr>
        <w:pStyle w:val="a4"/>
        <w:numPr>
          <w:ilvl w:val="0"/>
          <w:numId w:val="23"/>
        </w:numPr>
        <w:tabs>
          <w:tab w:val="left" w:pos="55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B28">
        <w:rPr>
          <w:rFonts w:ascii="Times New Roman" w:hAnsi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353DAC" w:rsidRDefault="00353DAC" w:rsidP="003452E3">
      <w:pPr>
        <w:tabs>
          <w:tab w:val="left" w:pos="555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«Изобразительное искусство» включен </w:t>
      </w:r>
      <w:r w:rsidR="00DB7C8F">
        <w:rPr>
          <w:rFonts w:ascii="Times New Roman" w:hAnsi="Times New Roman"/>
          <w:sz w:val="24"/>
          <w:szCs w:val="24"/>
        </w:rPr>
        <w:t>в предметную</w:t>
      </w:r>
      <w:r>
        <w:rPr>
          <w:rFonts w:ascii="Times New Roman" w:hAnsi="Times New Roman"/>
          <w:sz w:val="24"/>
          <w:szCs w:val="24"/>
        </w:rPr>
        <w:t xml:space="preserve"> область «Искусство» учебного плана школы.</w:t>
      </w:r>
    </w:p>
    <w:p w:rsidR="00353DAC" w:rsidRDefault="00353DAC" w:rsidP="003452E3">
      <w:pPr>
        <w:tabs>
          <w:tab w:val="left" w:pos="555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изобразительному искусству ра</w:t>
      </w:r>
      <w:r w:rsidR="00B661E4">
        <w:rPr>
          <w:rFonts w:ascii="Times New Roman" w:hAnsi="Times New Roman"/>
          <w:sz w:val="24"/>
          <w:szCs w:val="24"/>
        </w:rPr>
        <w:t>зработана в соответствии с ФГОС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353DAC" w:rsidRDefault="00353DAC" w:rsidP="003452E3">
      <w:pPr>
        <w:tabs>
          <w:tab w:val="left" w:pos="555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Рабочая программа составлена на основе:</w:t>
      </w:r>
    </w:p>
    <w:p w:rsidR="00353DAC" w:rsidRPr="00A97DD9" w:rsidRDefault="00353DAC" w:rsidP="00353DAC">
      <w:p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Программа: </w:t>
      </w:r>
      <w:r w:rsidRPr="00A97DD9">
        <w:rPr>
          <w:rFonts w:ascii="Times New Roman" w:hAnsi="Times New Roman"/>
          <w:sz w:val="24"/>
          <w:szCs w:val="24"/>
        </w:rPr>
        <w:t xml:space="preserve">Примерные  программы по учебным предметам. Начальная школа. </w:t>
      </w:r>
    </w:p>
    <w:p w:rsidR="00353DAC" w:rsidRPr="00A97DD9" w:rsidRDefault="00353DAC" w:rsidP="003452E3">
      <w:pPr>
        <w:tabs>
          <w:tab w:val="left" w:pos="555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3764F" w:rsidRPr="00A97DD9" w:rsidRDefault="00353DAC" w:rsidP="0063764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Учебники: </w:t>
      </w:r>
    </w:p>
    <w:p w:rsidR="0063764F" w:rsidRPr="00A97DD9" w:rsidRDefault="0063764F" w:rsidP="0011225E">
      <w:pPr>
        <w:pStyle w:val="a9"/>
        <w:numPr>
          <w:ilvl w:val="0"/>
          <w:numId w:val="12"/>
        </w:numPr>
        <w:spacing w:after="0" w:line="240" w:lineRule="auto"/>
        <w:ind w:left="0" w:right="20" w:firstLine="720"/>
        <w:rPr>
          <w:rStyle w:val="12"/>
          <w:color w:val="000000"/>
          <w:sz w:val="24"/>
          <w:szCs w:val="24"/>
        </w:rPr>
      </w:pPr>
      <w:r w:rsidRPr="00A97DD9">
        <w:rPr>
          <w:rStyle w:val="12"/>
          <w:color w:val="000000"/>
          <w:sz w:val="24"/>
          <w:szCs w:val="24"/>
        </w:rPr>
        <w:t xml:space="preserve">Кузин В. С., </w:t>
      </w:r>
      <w:proofErr w:type="spellStart"/>
      <w:r w:rsidRPr="00A97DD9">
        <w:rPr>
          <w:rStyle w:val="12"/>
          <w:color w:val="000000"/>
          <w:sz w:val="24"/>
          <w:szCs w:val="24"/>
        </w:rPr>
        <w:t>Кубышкина</w:t>
      </w:r>
      <w:proofErr w:type="spellEnd"/>
      <w:r w:rsidRPr="00A97DD9">
        <w:rPr>
          <w:rStyle w:val="12"/>
          <w:color w:val="000000"/>
          <w:sz w:val="24"/>
          <w:szCs w:val="24"/>
        </w:rPr>
        <w:t xml:space="preserve"> Э. И. Изобразительное искусство. </w:t>
      </w:r>
      <w:r w:rsidR="0011225E" w:rsidRPr="00A97DD9">
        <w:rPr>
          <w:rStyle w:val="12"/>
          <w:color w:val="000000"/>
          <w:sz w:val="24"/>
          <w:szCs w:val="24"/>
        </w:rPr>
        <w:t>1</w:t>
      </w:r>
      <w:r w:rsidRPr="00A97DD9">
        <w:rPr>
          <w:rStyle w:val="12"/>
          <w:color w:val="000000"/>
          <w:sz w:val="24"/>
          <w:szCs w:val="24"/>
        </w:rPr>
        <w:t xml:space="preserve"> кл</w:t>
      </w:r>
      <w:r w:rsidR="00055A71">
        <w:rPr>
          <w:rStyle w:val="12"/>
          <w:color w:val="000000"/>
          <w:sz w:val="24"/>
          <w:szCs w:val="24"/>
        </w:rPr>
        <w:t>асс</w:t>
      </w:r>
      <w:r w:rsidRPr="00A97DD9">
        <w:rPr>
          <w:rStyle w:val="12"/>
          <w:color w:val="000000"/>
          <w:sz w:val="24"/>
          <w:szCs w:val="24"/>
        </w:rPr>
        <w:t>: учебник  для общеобразователь</w:t>
      </w:r>
      <w:r w:rsidR="00B3500D">
        <w:rPr>
          <w:rStyle w:val="12"/>
          <w:color w:val="000000"/>
          <w:sz w:val="24"/>
          <w:szCs w:val="24"/>
        </w:rPr>
        <w:t>ных учреждений. - М.: Дрофа.</w:t>
      </w:r>
    </w:p>
    <w:p w:rsidR="0011225E" w:rsidRPr="00A97DD9" w:rsidRDefault="0011225E" w:rsidP="0011225E">
      <w:pPr>
        <w:pStyle w:val="a9"/>
        <w:numPr>
          <w:ilvl w:val="0"/>
          <w:numId w:val="12"/>
        </w:numPr>
        <w:spacing w:after="0" w:line="240" w:lineRule="auto"/>
        <w:ind w:left="0" w:right="20" w:firstLine="720"/>
        <w:rPr>
          <w:rStyle w:val="12"/>
          <w:sz w:val="24"/>
          <w:szCs w:val="24"/>
        </w:rPr>
      </w:pPr>
      <w:r w:rsidRPr="00A97DD9">
        <w:rPr>
          <w:rStyle w:val="12"/>
          <w:color w:val="000000"/>
          <w:sz w:val="24"/>
          <w:szCs w:val="24"/>
        </w:rPr>
        <w:t xml:space="preserve">Кузин В. С., </w:t>
      </w:r>
      <w:proofErr w:type="spellStart"/>
      <w:r w:rsidRPr="00A97DD9">
        <w:rPr>
          <w:rStyle w:val="12"/>
          <w:color w:val="000000"/>
          <w:sz w:val="24"/>
          <w:szCs w:val="24"/>
        </w:rPr>
        <w:t>Кубышкина</w:t>
      </w:r>
      <w:proofErr w:type="spellEnd"/>
      <w:r w:rsidRPr="00A97DD9">
        <w:rPr>
          <w:rStyle w:val="12"/>
          <w:color w:val="000000"/>
          <w:sz w:val="24"/>
          <w:szCs w:val="24"/>
        </w:rPr>
        <w:t xml:space="preserve"> Э. И. Изобразительное искусство. 2  кл</w:t>
      </w:r>
      <w:r w:rsidR="00055A71">
        <w:rPr>
          <w:rStyle w:val="12"/>
          <w:color w:val="000000"/>
          <w:sz w:val="24"/>
          <w:szCs w:val="24"/>
        </w:rPr>
        <w:t>асс</w:t>
      </w:r>
      <w:r w:rsidRPr="00A97DD9">
        <w:rPr>
          <w:rStyle w:val="12"/>
          <w:color w:val="000000"/>
          <w:sz w:val="24"/>
          <w:szCs w:val="24"/>
        </w:rPr>
        <w:t>: учебник  для общеобразовательных учреждений. - М.: Дрофа</w:t>
      </w:r>
      <w:r w:rsidR="00B3500D">
        <w:rPr>
          <w:rStyle w:val="12"/>
          <w:color w:val="000000"/>
          <w:sz w:val="24"/>
          <w:szCs w:val="24"/>
        </w:rPr>
        <w:t>.</w:t>
      </w:r>
    </w:p>
    <w:p w:rsidR="0011225E" w:rsidRPr="00A97DD9" w:rsidRDefault="0011225E" w:rsidP="0011225E">
      <w:pPr>
        <w:pStyle w:val="a9"/>
        <w:numPr>
          <w:ilvl w:val="0"/>
          <w:numId w:val="12"/>
        </w:numPr>
        <w:spacing w:after="0" w:line="240" w:lineRule="auto"/>
        <w:ind w:left="0" w:right="20" w:firstLine="720"/>
        <w:rPr>
          <w:rStyle w:val="12"/>
          <w:sz w:val="24"/>
          <w:szCs w:val="24"/>
        </w:rPr>
      </w:pPr>
      <w:r w:rsidRPr="00A97DD9">
        <w:rPr>
          <w:rStyle w:val="12"/>
          <w:color w:val="000000"/>
          <w:sz w:val="24"/>
          <w:szCs w:val="24"/>
        </w:rPr>
        <w:t xml:space="preserve">Кузин В. С., </w:t>
      </w:r>
      <w:proofErr w:type="spellStart"/>
      <w:r w:rsidRPr="00A97DD9">
        <w:rPr>
          <w:rStyle w:val="12"/>
          <w:color w:val="000000"/>
          <w:sz w:val="24"/>
          <w:szCs w:val="24"/>
        </w:rPr>
        <w:t>Кубышкина</w:t>
      </w:r>
      <w:proofErr w:type="spellEnd"/>
      <w:r w:rsidRPr="00A97DD9">
        <w:rPr>
          <w:rStyle w:val="12"/>
          <w:color w:val="000000"/>
          <w:sz w:val="24"/>
          <w:szCs w:val="24"/>
        </w:rPr>
        <w:t xml:space="preserve"> Э. И. Изобразительное искусство.3 кл</w:t>
      </w:r>
      <w:r w:rsidR="00055A71">
        <w:rPr>
          <w:rStyle w:val="12"/>
          <w:color w:val="000000"/>
          <w:sz w:val="24"/>
          <w:szCs w:val="24"/>
        </w:rPr>
        <w:t>асс</w:t>
      </w:r>
      <w:r w:rsidRPr="00A97DD9">
        <w:rPr>
          <w:rStyle w:val="12"/>
          <w:color w:val="000000"/>
          <w:sz w:val="24"/>
          <w:szCs w:val="24"/>
        </w:rPr>
        <w:t>: учебник  для общеобразовательных учреждений. - М.: Дрофа</w:t>
      </w:r>
      <w:r w:rsidR="00B3500D">
        <w:rPr>
          <w:rStyle w:val="12"/>
          <w:color w:val="000000"/>
          <w:sz w:val="24"/>
          <w:szCs w:val="24"/>
        </w:rPr>
        <w:t>.</w:t>
      </w:r>
    </w:p>
    <w:p w:rsidR="0011225E" w:rsidRPr="00353DAC" w:rsidRDefault="0011225E" w:rsidP="0011225E">
      <w:pPr>
        <w:pStyle w:val="a9"/>
        <w:numPr>
          <w:ilvl w:val="0"/>
          <w:numId w:val="12"/>
        </w:numPr>
        <w:spacing w:after="0" w:line="240" w:lineRule="auto"/>
        <w:ind w:left="0" w:right="20" w:firstLine="720"/>
        <w:rPr>
          <w:rStyle w:val="12"/>
          <w:sz w:val="24"/>
          <w:szCs w:val="24"/>
        </w:rPr>
      </w:pPr>
      <w:r w:rsidRPr="00A97DD9">
        <w:rPr>
          <w:rStyle w:val="12"/>
          <w:color w:val="000000"/>
          <w:sz w:val="24"/>
          <w:szCs w:val="24"/>
        </w:rPr>
        <w:t xml:space="preserve">Кузин В. С., </w:t>
      </w:r>
      <w:proofErr w:type="spellStart"/>
      <w:r w:rsidRPr="00A97DD9">
        <w:rPr>
          <w:rStyle w:val="12"/>
          <w:color w:val="000000"/>
          <w:sz w:val="24"/>
          <w:szCs w:val="24"/>
        </w:rPr>
        <w:t>Кубышкина</w:t>
      </w:r>
      <w:proofErr w:type="spellEnd"/>
      <w:r w:rsidRPr="00A97DD9">
        <w:rPr>
          <w:rStyle w:val="12"/>
          <w:color w:val="000000"/>
          <w:sz w:val="24"/>
          <w:szCs w:val="24"/>
        </w:rPr>
        <w:t xml:space="preserve"> Э. И. Изобразительное искусство. 4 кл</w:t>
      </w:r>
      <w:r w:rsidR="00055A71">
        <w:rPr>
          <w:rStyle w:val="12"/>
          <w:color w:val="000000"/>
          <w:sz w:val="24"/>
          <w:szCs w:val="24"/>
        </w:rPr>
        <w:t>асс</w:t>
      </w:r>
      <w:r w:rsidRPr="00A97DD9">
        <w:rPr>
          <w:rStyle w:val="12"/>
          <w:color w:val="000000"/>
          <w:sz w:val="24"/>
          <w:szCs w:val="24"/>
        </w:rPr>
        <w:t>: учебник  для общеобразовательных учреждений. - М.: Дрофа</w:t>
      </w:r>
      <w:r w:rsidR="00B3500D">
        <w:rPr>
          <w:rStyle w:val="12"/>
          <w:color w:val="000000"/>
          <w:sz w:val="24"/>
          <w:szCs w:val="24"/>
        </w:rPr>
        <w:t>.</w:t>
      </w:r>
    </w:p>
    <w:p w:rsidR="00353DAC" w:rsidRPr="00353DAC" w:rsidRDefault="00353DAC" w:rsidP="00353DAC">
      <w:pPr>
        <w:pStyle w:val="a9"/>
        <w:spacing w:after="0" w:line="240" w:lineRule="auto"/>
        <w:ind w:right="20"/>
        <w:rPr>
          <w:rStyle w:val="12"/>
          <w:sz w:val="24"/>
          <w:szCs w:val="24"/>
        </w:rPr>
      </w:pPr>
    </w:p>
    <w:p w:rsidR="00353DAC" w:rsidRPr="00267B28" w:rsidRDefault="00353DAC" w:rsidP="00353DAC">
      <w:pPr>
        <w:pStyle w:val="a9"/>
        <w:numPr>
          <w:ilvl w:val="0"/>
          <w:numId w:val="23"/>
        </w:numPr>
        <w:spacing w:after="0" w:line="240" w:lineRule="auto"/>
        <w:ind w:right="20"/>
        <w:rPr>
          <w:rFonts w:ascii="Times New Roman" w:hAnsi="Times New Roman"/>
          <w:b/>
          <w:sz w:val="24"/>
          <w:szCs w:val="24"/>
        </w:rPr>
      </w:pPr>
      <w:r w:rsidRPr="00267B28">
        <w:rPr>
          <w:rStyle w:val="12"/>
          <w:b/>
          <w:color w:val="000000"/>
          <w:sz w:val="24"/>
          <w:szCs w:val="24"/>
        </w:rPr>
        <w:t>Цель изучения учебного предмета:</w:t>
      </w:r>
    </w:p>
    <w:p w:rsidR="00055A71" w:rsidRPr="00267B28" w:rsidRDefault="00055A71" w:rsidP="0005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267B28">
        <w:rPr>
          <w:rFonts w:ascii="Times New Roman" w:eastAsiaTheme="minorHAnsi" w:hAnsi="Times New Roman"/>
          <w:bCs/>
          <w:sz w:val="24"/>
          <w:szCs w:val="24"/>
          <w:lang w:eastAsia="en-US"/>
        </w:rPr>
        <w:t>Цели курса:</w:t>
      </w:r>
    </w:p>
    <w:p w:rsidR="00055A71" w:rsidRPr="00A97DD9" w:rsidRDefault="00055A71" w:rsidP="0005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A97DD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воспитание 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</w:t>
      </w:r>
    </w:p>
    <w:p w:rsidR="00055A71" w:rsidRPr="00A97DD9" w:rsidRDefault="00055A71" w:rsidP="0005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уважения к культуре народов многонациональной России идругих стран;</w:t>
      </w:r>
    </w:p>
    <w:p w:rsidR="00055A71" w:rsidRPr="00A97DD9" w:rsidRDefault="00055A71" w:rsidP="0005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A97DD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развитие 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воображения, желания и умения подходить клюбой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055A71" w:rsidRPr="00A97DD9" w:rsidRDefault="00055A71" w:rsidP="0005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A97DD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освоение 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первоначальных знаний о пластических искус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ствах: изобразительных, 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декоративно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прикладных, архитектуреи дизайне — их роли в жизни человека и общества;</w:t>
      </w:r>
    </w:p>
    <w:p w:rsidR="00055A71" w:rsidRDefault="00055A71" w:rsidP="0005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A97DD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овладение 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элементарной художественной грамотой; формирование художественного кругозора и приобретение опытаработы в различных видах художественно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творческой деятельности, разными художе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ственными материалами; совершен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ствование эстетического вкуса.</w:t>
      </w:r>
    </w:p>
    <w:p w:rsidR="00353DAC" w:rsidRPr="00267B28" w:rsidRDefault="00353DAC" w:rsidP="00353DAC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B28">
        <w:rPr>
          <w:rFonts w:ascii="Times New Roman" w:hAnsi="Times New Roman"/>
          <w:b/>
          <w:sz w:val="24"/>
          <w:szCs w:val="24"/>
        </w:rPr>
        <w:t>Структура учебного предмета.</w:t>
      </w:r>
    </w:p>
    <w:p w:rsidR="00365FB1" w:rsidRDefault="00365FB1" w:rsidP="00365F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97DD9">
        <w:rPr>
          <w:rFonts w:ascii="Times New Roman" w:eastAsia="Times New Roman" w:hAnsi="Times New Roman"/>
          <w:sz w:val="24"/>
          <w:szCs w:val="24"/>
        </w:rPr>
        <w:t>Виды художественной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261197">
        <w:rPr>
          <w:rFonts w:ascii="Times New Roman" w:eastAsiaTheme="minorHAnsi" w:hAnsi="Times New Roman"/>
          <w:bCs/>
          <w:sz w:val="24"/>
          <w:szCs w:val="24"/>
          <w:lang w:eastAsia="en-US"/>
        </w:rPr>
        <w:t>Азбука искусства. Как говорит искусство?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1197">
        <w:rPr>
          <w:rFonts w:ascii="Times New Roman" w:eastAsiaTheme="minorHAnsi" w:hAnsi="Times New Roman"/>
          <w:bCs/>
          <w:sz w:val="24"/>
          <w:szCs w:val="24"/>
          <w:lang w:eastAsia="en-US"/>
        </w:rPr>
        <w:t>Значимые темы искусства. О чём говорит искусство?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Опыт художественно – творческой деятельности.</w:t>
      </w:r>
    </w:p>
    <w:p w:rsidR="00267B28" w:rsidRPr="00A97DD9" w:rsidRDefault="00267B28" w:rsidP="00365F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5FB1" w:rsidRPr="00267B28" w:rsidRDefault="00365FB1" w:rsidP="00365FB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B28">
        <w:rPr>
          <w:rFonts w:ascii="Times New Roman" w:hAnsi="Times New Roman"/>
          <w:b/>
          <w:sz w:val="24"/>
          <w:szCs w:val="24"/>
        </w:rPr>
        <w:t>Основные образовательные технологии.</w:t>
      </w:r>
    </w:p>
    <w:p w:rsidR="00365FB1" w:rsidRPr="00365FB1" w:rsidRDefault="00365FB1" w:rsidP="0036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365FB1">
        <w:rPr>
          <w:rFonts w:ascii="Times New Roman" w:eastAsia="Times New Roman" w:hAnsi="Times New Roman"/>
          <w:sz w:val="24"/>
          <w:szCs w:val="24"/>
        </w:rPr>
        <w:t xml:space="preserve">Для урока изобразительного искусства характерны методы самостоятельной работы учащихся под руководством учителя, методы </w:t>
      </w:r>
      <w:r w:rsidRPr="00365FB1">
        <w:rPr>
          <w:rFonts w:ascii="Times New Roman" w:eastAsia="Times New Roman" w:hAnsi="Times New Roman"/>
          <w:iCs/>
          <w:sz w:val="24"/>
          <w:szCs w:val="24"/>
        </w:rPr>
        <w:t>обучения, которые определяются по источнику полученных знаний</w:t>
      </w:r>
      <w:r w:rsidRPr="00365FB1">
        <w:rPr>
          <w:rFonts w:ascii="Times New Roman" w:eastAsia="Times New Roman" w:hAnsi="Times New Roman"/>
          <w:sz w:val="24"/>
          <w:szCs w:val="24"/>
        </w:rPr>
        <w:t>, включают в себя 3 основных вида</w:t>
      </w:r>
      <w:proofErr w:type="gramStart"/>
      <w:r w:rsidRPr="00365FB1">
        <w:rPr>
          <w:rFonts w:ascii="Times New Roman" w:eastAsia="Times New Roman" w:hAnsi="Times New Roman"/>
          <w:sz w:val="24"/>
          <w:szCs w:val="24"/>
        </w:rPr>
        <w:t>:с</w:t>
      </w:r>
      <w:proofErr w:type="gramEnd"/>
      <w:r w:rsidRPr="00365FB1">
        <w:rPr>
          <w:rFonts w:ascii="Times New Roman" w:eastAsia="Times New Roman" w:hAnsi="Times New Roman"/>
          <w:sz w:val="24"/>
          <w:szCs w:val="24"/>
        </w:rPr>
        <w:t>ловесные,  наглядные, практические, методы формирования познавательного интереса.</w:t>
      </w:r>
    </w:p>
    <w:p w:rsidR="00365FB1" w:rsidRDefault="00365FB1" w:rsidP="00365FB1">
      <w:pPr>
        <w:pStyle w:val="13"/>
        <w:jc w:val="both"/>
        <w:rPr>
          <w:lang w:val="ru-RU"/>
        </w:rPr>
      </w:pPr>
      <w:proofErr w:type="gramStart"/>
      <w:r>
        <w:rPr>
          <w:lang w:val="ru-RU"/>
        </w:rPr>
        <w:t>Средства обучения предмету «Изобразительное искусство»: вербальные (учебники, учебные пособия, методические пособия для учителя; рабочие тетради, справочники, определители); наглядные (изображения и отображения предметов и явлений: модели, муляжи, натуральные объекты неживой и живой природы); аудиовизуальные средства (цифровые образовательные ресурсы, видеофильмы и т.д.);  вспомогательные (технические средства обучения).</w:t>
      </w:r>
      <w:proofErr w:type="gramEnd"/>
    </w:p>
    <w:p w:rsidR="00365FB1" w:rsidRPr="00267B28" w:rsidRDefault="00365FB1" w:rsidP="00365FB1">
      <w:pPr>
        <w:pStyle w:val="13"/>
        <w:jc w:val="both"/>
        <w:rPr>
          <w:b/>
          <w:lang w:val="ru-RU"/>
        </w:rPr>
      </w:pPr>
    </w:p>
    <w:p w:rsidR="00365FB1" w:rsidRPr="00267B28" w:rsidRDefault="00365FB1" w:rsidP="00365FB1">
      <w:pPr>
        <w:pStyle w:val="13"/>
        <w:numPr>
          <w:ilvl w:val="0"/>
          <w:numId w:val="23"/>
        </w:numPr>
        <w:jc w:val="both"/>
        <w:rPr>
          <w:b/>
          <w:lang w:val="ru-RU"/>
        </w:rPr>
      </w:pPr>
      <w:r w:rsidRPr="00267B28">
        <w:rPr>
          <w:b/>
          <w:lang w:val="ru-RU"/>
        </w:rPr>
        <w:t>Требования к результатам освоения учебного предмета.</w:t>
      </w:r>
    </w:p>
    <w:p w:rsidR="00365FB1" w:rsidRPr="00365FB1" w:rsidRDefault="00365FB1" w:rsidP="00365F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A97DD9">
        <w:rPr>
          <w:rFonts w:ascii="Times New Roman" w:eastAsiaTheme="minorHAnsi" w:hAnsi="Times New Roman"/>
          <w:sz w:val="24"/>
          <w:szCs w:val="24"/>
          <w:lang w:eastAsia="en-US"/>
        </w:rPr>
        <w:t>Результаты освоения изобразительного искусства в начальной школе проявляются в следующем: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65FB1">
        <w:rPr>
          <w:rFonts w:ascii="Times New Roman" w:hAnsi="Times New Roman"/>
          <w:sz w:val="24"/>
          <w:szCs w:val="24"/>
        </w:rPr>
        <w:t xml:space="preserve">понимание значения искусства в жизни человека и общества; </w:t>
      </w:r>
    </w:p>
    <w:p w:rsidR="00365FB1" w:rsidRDefault="00365FB1" w:rsidP="0036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65FB1">
        <w:rPr>
          <w:rFonts w:ascii="Times New Roman" w:hAnsi="Times New Roman"/>
          <w:sz w:val="24"/>
          <w:szCs w:val="24"/>
        </w:rPr>
        <w:lastRenderedPageBreak/>
        <w:t>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FB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65FB1">
        <w:rPr>
          <w:rFonts w:ascii="Times New Roman" w:hAnsi="Times New Roman"/>
          <w:sz w:val="24"/>
          <w:szCs w:val="24"/>
        </w:rPr>
        <w:t xml:space="preserve"> представлений о ведущих музеях России и худож</w:t>
      </w:r>
      <w:r>
        <w:rPr>
          <w:rFonts w:ascii="Times New Roman" w:hAnsi="Times New Roman"/>
          <w:sz w:val="24"/>
          <w:szCs w:val="24"/>
        </w:rPr>
        <w:t>ественных музеях своего регион.</w:t>
      </w:r>
    </w:p>
    <w:p w:rsidR="00267B28" w:rsidRPr="00267B28" w:rsidRDefault="00267B28" w:rsidP="00365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5FB1" w:rsidRPr="00267B28" w:rsidRDefault="00365FB1" w:rsidP="00365FB1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B28">
        <w:rPr>
          <w:rFonts w:ascii="Times New Roman" w:hAnsi="Times New Roman"/>
          <w:b/>
          <w:sz w:val="24"/>
          <w:szCs w:val="24"/>
        </w:rPr>
        <w:t>Общая трудоёмкость учебного предмета.</w:t>
      </w:r>
    </w:p>
    <w:p w:rsidR="00365FB1" w:rsidRDefault="00365FB1" w:rsidP="00365FB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  Н</w:t>
      </w:r>
      <w:r w:rsidRPr="00365FB1">
        <w:rPr>
          <w:rFonts w:ascii="Times New Roman" w:hAnsi="Times New Roman"/>
          <w:spacing w:val="-8"/>
          <w:sz w:val="24"/>
          <w:szCs w:val="24"/>
        </w:rPr>
        <w:t>а изучение изобразительного искусства  в начальной школе выделяется 135 часов. Из них в 1 классе 33 часа  (1 час  в неделю, 33 учебные недели), по 34 часа во 2, 3 и 4 классах (1 час  в неделю, 34 учебные недели в каждом классе)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267B28" w:rsidRPr="00267B28" w:rsidRDefault="00267B28" w:rsidP="00365FB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365FB1" w:rsidRPr="00267B28" w:rsidRDefault="00365FB1" w:rsidP="00365FB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67B28">
        <w:rPr>
          <w:rFonts w:ascii="Times New Roman" w:hAnsi="Times New Roman"/>
          <w:b/>
          <w:spacing w:val="-8"/>
          <w:sz w:val="24"/>
          <w:szCs w:val="24"/>
        </w:rPr>
        <w:t>Формы контроля.</w:t>
      </w:r>
    </w:p>
    <w:p w:rsidR="00365FB1" w:rsidRDefault="00365FB1" w:rsidP="00365FB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  Промежуточная аттестация согласно Положения «Формы, периодичность и порядок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spacing w:val="-8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8"/>
          <w:sz w:val="24"/>
          <w:szCs w:val="24"/>
        </w:rPr>
        <w:t>».</w:t>
      </w:r>
    </w:p>
    <w:p w:rsidR="00267B28" w:rsidRDefault="00267B28" w:rsidP="00365FB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365FB1" w:rsidRPr="00267B28" w:rsidRDefault="00365FB1" w:rsidP="00365FB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67B28">
        <w:rPr>
          <w:rFonts w:ascii="Times New Roman" w:hAnsi="Times New Roman"/>
          <w:b/>
          <w:spacing w:val="-8"/>
          <w:sz w:val="24"/>
          <w:szCs w:val="24"/>
        </w:rPr>
        <w:t>Составитель.</w:t>
      </w:r>
    </w:p>
    <w:p w:rsidR="00365FB1" w:rsidRDefault="00365FB1" w:rsidP="00365FB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Учителя начальных классов:</w:t>
      </w:r>
    </w:p>
    <w:p w:rsidR="00365FB1" w:rsidRDefault="00365FB1" w:rsidP="00365FB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Леонова Галина Ивановна</w:t>
      </w:r>
    </w:p>
    <w:p w:rsidR="00365FB1" w:rsidRDefault="00365FB1" w:rsidP="00365FB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>
        <w:rPr>
          <w:rFonts w:ascii="Times New Roman" w:hAnsi="Times New Roman"/>
          <w:spacing w:val="-8"/>
          <w:sz w:val="24"/>
          <w:szCs w:val="24"/>
        </w:rPr>
        <w:t>Пилимонкина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Лидия Петровна</w:t>
      </w:r>
    </w:p>
    <w:p w:rsidR="00365FB1" w:rsidRPr="00365FB1" w:rsidRDefault="00365FB1" w:rsidP="00365FB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>
        <w:rPr>
          <w:rFonts w:ascii="Times New Roman" w:hAnsi="Times New Roman"/>
          <w:spacing w:val="-8"/>
          <w:sz w:val="24"/>
          <w:szCs w:val="24"/>
        </w:rPr>
        <w:t>Плащенко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Татьяна Владимировна</w:t>
      </w:r>
    </w:p>
    <w:p w:rsidR="00365FB1" w:rsidRPr="00365FB1" w:rsidRDefault="00365FB1" w:rsidP="00365F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365FB1" w:rsidRPr="00365FB1" w:rsidRDefault="00365FB1" w:rsidP="0036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D6C0F" w:rsidRPr="00A97DD9" w:rsidRDefault="00CD6C0F" w:rsidP="00B3500D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B3500D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B3500D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B3500D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93" w:rsidRPr="00A97DD9" w:rsidRDefault="00C33B93" w:rsidP="003452E3">
      <w:pPr>
        <w:tabs>
          <w:tab w:val="left" w:pos="14040"/>
        </w:tabs>
        <w:spacing w:after="0" w:line="240" w:lineRule="auto"/>
        <w:ind w:right="530"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Pr="00A97DD9" w:rsidRDefault="00A202D7" w:rsidP="003452E3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D7" w:rsidRDefault="00A202D7" w:rsidP="00942D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2A2A" w:rsidRDefault="00502A2A" w:rsidP="00942D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2A2A" w:rsidRDefault="00502A2A" w:rsidP="00942D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2A2A" w:rsidRDefault="00502A2A" w:rsidP="00942D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2A2A" w:rsidRDefault="00502A2A" w:rsidP="00942D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2A2A" w:rsidRPr="00A97DD9" w:rsidRDefault="00502A2A" w:rsidP="00942DD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502A2A" w:rsidRPr="00A97DD9" w:rsidSect="003E65B4">
      <w:type w:val="continuous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088"/>
    <w:multiLevelType w:val="hybridMultilevel"/>
    <w:tmpl w:val="183C2E7A"/>
    <w:lvl w:ilvl="0" w:tplc="618E15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>
    <w:nsid w:val="111E4DEE"/>
    <w:multiLevelType w:val="hybridMultilevel"/>
    <w:tmpl w:val="DCF40DCA"/>
    <w:lvl w:ilvl="0" w:tplc="FD040C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5A4FCD"/>
    <w:multiLevelType w:val="hybridMultilevel"/>
    <w:tmpl w:val="48C881E0"/>
    <w:lvl w:ilvl="0" w:tplc="618E157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864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4971A7"/>
    <w:multiLevelType w:val="hybridMultilevel"/>
    <w:tmpl w:val="00BA555A"/>
    <w:lvl w:ilvl="0" w:tplc="92E03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00B41"/>
    <w:multiLevelType w:val="hybridMultilevel"/>
    <w:tmpl w:val="6DF837DA"/>
    <w:lvl w:ilvl="0" w:tplc="70642BA2">
      <w:start w:val="1"/>
      <w:numFmt w:val="decimal"/>
      <w:lvlText w:val="%1."/>
      <w:lvlJc w:val="left"/>
      <w:pPr>
        <w:ind w:left="1665" w:hanging="94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B571F"/>
    <w:multiLevelType w:val="hybridMultilevel"/>
    <w:tmpl w:val="ABE8867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3460EA8"/>
    <w:multiLevelType w:val="hybridMultilevel"/>
    <w:tmpl w:val="71705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B84582"/>
    <w:multiLevelType w:val="hybridMultilevel"/>
    <w:tmpl w:val="A0B26B3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40755D2"/>
    <w:multiLevelType w:val="hybridMultilevel"/>
    <w:tmpl w:val="5F32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42172"/>
    <w:multiLevelType w:val="hybridMultilevel"/>
    <w:tmpl w:val="8E94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E5E70"/>
    <w:multiLevelType w:val="hybridMultilevel"/>
    <w:tmpl w:val="BE34421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79725D21"/>
    <w:multiLevelType w:val="multilevel"/>
    <w:tmpl w:val="55DC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F1DF1"/>
    <w:multiLevelType w:val="hybridMultilevel"/>
    <w:tmpl w:val="D1C8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9"/>
  </w:num>
  <w:num w:numId="5">
    <w:abstractNumId w:val="11"/>
  </w:num>
  <w:num w:numId="6">
    <w:abstractNumId w:val="13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17"/>
  </w:num>
  <w:num w:numId="17">
    <w:abstractNumId w:val="15"/>
  </w:num>
  <w:num w:numId="18">
    <w:abstractNumId w:val="2"/>
  </w:num>
  <w:num w:numId="19">
    <w:abstractNumId w:val="3"/>
  </w:num>
  <w:num w:numId="20">
    <w:abstractNumId w:val="5"/>
  </w:num>
  <w:num w:numId="21">
    <w:abstractNumId w:val="12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5B2D"/>
    <w:rsid w:val="00007C2D"/>
    <w:rsid w:val="00024882"/>
    <w:rsid w:val="000279CD"/>
    <w:rsid w:val="00031BF7"/>
    <w:rsid w:val="00035B2D"/>
    <w:rsid w:val="0003743A"/>
    <w:rsid w:val="0004114E"/>
    <w:rsid w:val="00042148"/>
    <w:rsid w:val="00055A71"/>
    <w:rsid w:val="0007109E"/>
    <w:rsid w:val="00080E1A"/>
    <w:rsid w:val="00091928"/>
    <w:rsid w:val="00094BE0"/>
    <w:rsid w:val="000B5767"/>
    <w:rsid w:val="000D3A14"/>
    <w:rsid w:val="000E0C1D"/>
    <w:rsid w:val="000E7F85"/>
    <w:rsid w:val="000F0432"/>
    <w:rsid w:val="000F3BCD"/>
    <w:rsid w:val="000F41E3"/>
    <w:rsid w:val="0011225E"/>
    <w:rsid w:val="0012040C"/>
    <w:rsid w:val="0013124F"/>
    <w:rsid w:val="00134A4D"/>
    <w:rsid w:val="00135DCB"/>
    <w:rsid w:val="00136033"/>
    <w:rsid w:val="001542C6"/>
    <w:rsid w:val="0018071F"/>
    <w:rsid w:val="001B1AD1"/>
    <w:rsid w:val="001F2BB8"/>
    <w:rsid w:val="00200E88"/>
    <w:rsid w:val="00202039"/>
    <w:rsid w:val="002047EB"/>
    <w:rsid w:val="00227669"/>
    <w:rsid w:val="00261197"/>
    <w:rsid w:val="00267B28"/>
    <w:rsid w:val="00267D55"/>
    <w:rsid w:val="00271535"/>
    <w:rsid w:val="002E375D"/>
    <w:rsid w:val="002E5CBC"/>
    <w:rsid w:val="00312A31"/>
    <w:rsid w:val="003230D9"/>
    <w:rsid w:val="00331BED"/>
    <w:rsid w:val="003452E3"/>
    <w:rsid w:val="0035307E"/>
    <w:rsid w:val="00353DAC"/>
    <w:rsid w:val="00354494"/>
    <w:rsid w:val="00365FB1"/>
    <w:rsid w:val="00394302"/>
    <w:rsid w:val="003E0834"/>
    <w:rsid w:val="003E65B4"/>
    <w:rsid w:val="00407427"/>
    <w:rsid w:val="004156AB"/>
    <w:rsid w:val="00420B5B"/>
    <w:rsid w:val="004560E5"/>
    <w:rsid w:val="0046547D"/>
    <w:rsid w:val="004775A9"/>
    <w:rsid w:val="00484A90"/>
    <w:rsid w:val="00484B87"/>
    <w:rsid w:val="004954B0"/>
    <w:rsid w:val="004B2420"/>
    <w:rsid w:val="004C06A1"/>
    <w:rsid w:val="004D019C"/>
    <w:rsid w:val="004E59D2"/>
    <w:rsid w:val="004F297D"/>
    <w:rsid w:val="00501DCD"/>
    <w:rsid w:val="00502A2A"/>
    <w:rsid w:val="00512613"/>
    <w:rsid w:val="0051623A"/>
    <w:rsid w:val="005275C1"/>
    <w:rsid w:val="00535343"/>
    <w:rsid w:val="00540C26"/>
    <w:rsid w:val="00542F1F"/>
    <w:rsid w:val="005435C0"/>
    <w:rsid w:val="0056078B"/>
    <w:rsid w:val="0058570C"/>
    <w:rsid w:val="005A4427"/>
    <w:rsid w:val="005C25D9"/>
    <w:rsid w:val="005C614D"/>
    <w:rsid w:val="005D1D57"/>
    <w:rsid w:val="005E39AD"/>
    <w:rsid w:val="0061394D"/>
    <w:rsid w:val="0063764F"/>
    <w:rsid w:val="00661234"/>
    <w:rsid w:val="006B72E3"/>
    <w:rsid w:val="006C6FB9"/>
    <w:rsid w:val="00704775"/>
    <w:rsid w:val="00717D59"/>
    <w:rsid w:val="00737DDB"/>
    <w:rsid w:val="007765FF"/>
    <w:rsid w:val="00787CCC"/>
    <w:rsid w:val="00795B37"/>
    <w:rsid w:val="007C2464"/>
    <w:rsid w:val="007D3F77"/>
    <w:rsid w:val="007D50C3"/>
    <w:rsid w:val="007F3D0D"/>
    <w:rsid w:val="008048A5"/>
    <w:rsid w:val="00851618"/>
    <w:rsid w:val="008979DD"/>
    <w:rsid w:val="008C03C8"/>
    <w:rsid w:val="00903F19"/>
    <w:rsid w:val="00905426"/>
    <w:rsid w:val="00905837"/>
    <w:rsid w:val="00913DAE"/>
    <w:rsid w:val="009142A8"/>
    <w:rsid w:val="00931A1B"/>
    <w:rsid w:val="00933E71"/>
    <w:rsid w:val="00935A0D"/>
    <w:rsid w:val="00942BAA"/>
    <w:rsid w:val="00942DD6"/>
    <w:rsid w:val="0095338B"/>
    <w:rsid w:val="00963FDC"/>
    <w:rsid w:val="009652B6"/>
    <w:rsid w:val="0096561B"/>
    <w:rsid w:val="00981327"/>
    <w:rsid w:val="00982B2B"/>
    <w:rsid w:val="00984AEB"/>
    <w:rsid w:val="009A6280"/>
    <w:rsid w:val="009C5716"/>
    <w:rsid w:val="009F7D22"/>
    <w:rsid w:val="00A1548A"/>
    <w:rsid w:val="00A16EA4"/>
    <w:rsid w:val="00A202D7"/>
    <w:rsid w:val="00A30339"/>
    <w:rsid w:val="00A307B9"/>
    <w:rsid w:val="00A4556F"/>
    <w:rsid w:val="00A97DD9"/>
    <w:rsid w:val="00AB7301"/>
    <w:rsid w:val="00AC0C0F"/>
    <w:rsid w:val="00AC51F3"/>
    <w:rsid w:val="00AE563A"/>
    <w:rsid w:val="00B0195F"/>
    <w:rsid w:val="00B20451"/>
    <w:rsid w:val="00B3500D"/>
    <w:rsid w:val="00B404C0"/>
    <w:rsid w:val="00B51E40"/>
    <w:rsid w:val="00B661E4"/>
    <w:rsid w:val="00B72D70"/>
    <w:rsid w:val="00B9587A"/>
    <w:rsid w:val="00B97185"/>
    <w:rsid w:val="00BC13BC"/>
    <w:rsid w:val="00BD3607"/>
    <w:rsid w:val="00BF2D71"/>
    <w:rsid w:val="00C1219D"/>
    <w:rsid w:val="00C27798"/>
    <w:rsid w:val="00C33B93"/>
    <w:rsid w:val="00C66A8B"/>
    <w:rsid w:val="00C8106E"/>
    <w:rsid w:val="00C86580"/>
    <w:rsid w:val="00CA4797"/>
    <w:rsid w:val="00CC161C"/>
    <w:rsid w:val="00CD4413"/>
    <w:rsid w:val="00CD6C0F"/>
    <w:rsid w:val="00CF2617"/>
    <w:rsid w:val="00D07B06"/>
    <w:rsid w:val="00D20F59"/>
    <w:rsid w:val="00D23E22"/>
    <w:rsid w:val="00D272C8"/>
    <w:rsid w:val="00D35409"/>
    <w:rsid w:val="00D577E2"/>
    <w:rsid w:val="00D80165"/>
    <w:rsid w:val="00DA2DFE"/>
    <w:rsid w:val="00DA5483"/>
    <w:rsid w:val="00DB11E2"/>
    <w:rsid w:val="00DB7C8F"/>
    <w:rsid w:val="00E03561"/>
    <w:rsid w:val="00E304DA"/>
    <w:rsid w:val="00E34155"/>
    <w:rsid w:val="00E4295D"/>
    <w:rsid w:val="00E463F2"/>
    <w:rsid w:val="00E511F4"/>
    <w:rsid w:val="00E556D2"/>
    <w:rsid w:val="00E5696E"/>
    <w:rsid w:val="00E739A7"/>
    <w:rsid w:val="00EB450D"/>
    <w:rsid w:val="00EE091E"/>
    <w:rsid w:val="00EE110A"/>
    <w:rsid w:val="00EE1819"/>
    <w:rsid w:val="00EE441D"/>
    <w:rsid w:val="00F03B5D"/>
    <w:rsid w:val="00F44AAC"/>
    <w:rsid w:val="00F6303B"/>
    <w:rsid w:val="00FA385A"/>
    <w:rsid w:val="00FA3EF3"/>
    <w:rsid w:val="00FB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2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8A5"/>
    <w:pPr>
      <w:keepNext/>
      <w:keepLines/>
      <w:spacing w:before="240" w:after="0" w:line="240" w:lineRule="auto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B2D"/>
    <w:pPr>
      <w:ind w:left="720"/>
      <w:contextualSpacing/>
    </w:pPr>
    <w:rPr>
      <w:rFonts w:eastAsiaTheme="minorHAnsi" w:cstheme="minorBidi"/>
      <w:lang w:eastAsia="en-US"/>
    </w:rPr>
  </w:style>
  <w:style w:type="paragraph" w:styleId="2">
    <w:name w:val="Body Text 2"/>
    <w:basedOn w:val="a"/>
    <w:link w:val="20"/>
    <w:rsid w:val="00661234"/>
    <w:pPr>
      <w:suppressAutoHyphens/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6612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FontStyle43">
    <w:name w:val="Font Style43"/>
    <w:basedOn w:val="a0"/>
    <w:uiPriority w:val="99"/>
    <w:rsid w:val="00903F19"/>
    <w:rPr>
      <w:rFonts w:ascii="Times New Roman" w:hAnsi="Times New Roman" w:cs="Times New Roman"/>
      <w:sz w:val="18"/>
      <w:szCs w:val="18"/>
    </w:rPr>
  </w:style>
  <w:style w:type="paragraph" w:styleId="a5">
    <w:name w:val="No Spacing"/>
    <w:link w:val="a6"/>
    <w:qFormat/>
    <w:rsid w:val="00267D5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locked/>
    <w:rsid w:val="00267D55"/>
  </w:style>
  <w:style w:type="paragraph" w:customStyle="1" w:styleId="c71">
    <w:name w:val="c71"/>
    <w:basedOn w:val="a"/>
    <w:rsid w:val="00267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7">
    <w:name w:val="c27"/>
    <w:basedOn w:val="a0"/>
    <w:rsid w:val="00267D55"/>
  </w:style>
  <w:style w:type="character" w:customStyle="1" w:styleId="10">
    <w:name w:val="Заголовок 1 Знак"/>
    <w:basedOn w:val="a0"/>
    <w:link w:val="1"/>
    <w:uiPriority w:val="99"/>
    <w:rsid w:val="008048A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8048A5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cap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DA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5E39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E39AD"/>
    <w:rPr>
      <w:rFonts w:eastAsiaTheme="minorEastAsia" w:cs="Times New Roman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5E39AD"/>
    <w:rPr>
      <w:rFonts w:ascii="Times New Roman" w:hAnsi="Times New Roman" w:cs="Times New Roman"/>
      <w:sz w:val="22"/>
      <w:szCs w:val="22"/>
      <w:u w:val="none"/>
    </w:rPr>
  </w:style>
  <w:style w:type="paragraph" w:customStyle="1" w:styleId="ParagraphStyle">
    <w:name w:val="Paragraph Style"/>
    <w:rsid w:val="00D20F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3">
    <w:name w:val="Без интервала1"/>
    <w:basedOn w:val="a"/>
    <w:qFormat/>
    <w:rsid w:val="00A307B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b">
    <w:name w:val="Основной"/>
    <w:basedOn w:val="a"/>
    <w:link w:val="ac"/>
    <w:rsid w:val="004156A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ad">
    <w:name w:val="Буллит"/>
    <w:basedOn w:val="ab"/>
    <w:link w:val="ae"/>
    <w:rsid w:val="004156AB"/>
    <w:pPr>
      <w:ind w:firstLine="244"/>
    </w:pPr>
  </w:style>
  <w:style w:type="paragraph" w:customStyle="1" w:styleId="4">
    <w:name w:val="Заг 4"/>
    <w:basedOn w:val="a"/>
    <w:rsid w:val="004156A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4156AB"/>
    <w:rPr>
      <w:color w:val="000000"/>
      <w:w w:val="100"/>
    </w:rPr>
  </w:style>
  <w:style w:type="character" w:customStyle="1" w:styleId="ac">
    <w:name w:val="Основной Знак"/>
    <w:link w:val="ab"/>
    <w:rsid w:val="004156AB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e">
    <w:name w:val="Буллит Знак"/>
    <w:basedOn w:val="ac"/>
    <w:link w:val="ad"/>
    <w:rsid w:val="004156AB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96DAB-98D1-42E9-B725-38DE15FD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iUser</dc:creator>
  <cp:keywords/>
  <dc:description/>
  <cp:lastModifiedBy>Inyaz</cp:lastModifiedBy>
  <cp:revision>102</cp:revision>
  <cp:lastPrinted>2019-10-01T01:55:00Z</cp:lastPrinted>
  <dcterms:created xsi:type="dcterms:W3CDTF">2014-02-23T04:15:00Z</dcterms:created>
  <dcterms:modified xsi:type="dcterms:W3CDTF">2020-12-29T10:45:00Z</dcterms:modified>
</cp:coreProperties>
</file>