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C" w:rsidRDefault="00982E8C" w:rsidP="00982E8C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82E8C" w:rsidRDefault="00982E8C" w:rsidP="00982E8C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982E8C" w:rsidRDefault="00982E8C" w:rsidP="00982E8C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3200"/>
        <w:gridCol w:w="3501"/>
      </w:tblGrid>
      <w:tr w:rsidR="00982E8C" w:rsidTr="00407FC8">
        <w:tc>
          <w:tcPr>
            <w:tcW w:w="3046" w:type="dxa"/>
          </w:tcPr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 »_______2020 г                       </w:t>
            </w:r>
          </w:p>
        </w:tc>
        <w:tc>
          <w:tcPr>
            <w:tcW w:w="3320" w:type="dxa"/>
            <w:hideMark/>
          </w:tcPr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«___»_________2020 г.                             </w:t>
            </w:r>
          </w:p>
        </w:tc>
        <w:tc>
          <w:tcPr>
            <w:tcW w:w="3630" w:type="dxa"/>
            <w:hideMark/>
          </w:tcPr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»  _________  2020 г.  </w:t>
            </w:r>
          </w:p>
          <w:p w:rsidR="00982E8C" w:rsidRDefault="00982E8C" w:rsidP="0040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от «_ »____2020 г                       </w:t>
            </w:r>
          </w:p>
        </w:tc>
      </w:tr>
    </w:tbl>
    <w:p w:rsidR="00982E8C" w:rsidRDefault="00982E8C" w:rsidP="00982E8C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82E8C" w:rsidRDefault="00982E8C" w:rsidP="00982E8C">
      <w:pPr>
        <w:rPr>
          <w:rFonts w:ascii="Times New Roman" w:eastAsia="Calibri" w:hAnsi="Times New Roman" w:cs="Times New Roman"/>
          <w:sz w:val="28"/>
          <w:szCs w:val="28"/>
        </w:rPr>
      </w:pPr>
    </w:p>
    <w:p w:rsidR="00982E8C" w:rsidRDefault="00982E8C" w:rsidP="00982E8C">
      <w:pPr>
        <w:autoSpaceDE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982E8C" w:rsidRDefault="00982E8C" w:rsidP="00982E8C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982E8C" w:rsidRDefault="00982E8C" w:rsidP="00982E8C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982E8C" w:rsidRDefault="00982E8C" w:rsidP="00982E8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«Альтернативная коммуникация» 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982E8C" w:rsidRDefault="00982E8C" w:rsidP="00982E8C">
      <w:pPr>
        <w:pStyle w:val="a3"/>
        <w:jc w:val="center"/>
      </w:pPr>
      <w:r>
        <w:rPr>
          <w:b/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___________________________________________________________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(уровень образования)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Пять лет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(срок реализации программы)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</w:t>
      </w:r>
      <w:r>
        <w:rPr>
          <w:rFonts w:eastAsia="Calibri"/>
          <w:color w:val="000000"/>
          <w:sz w:val="28"/>
          <w:szCs w:val="28"/>
        </w:rPr>
        <w:t>Примерной адаптированной основной общеобразовательной программы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развития.</w:t>
      </w:r>
      <w:r>
        <w:rPr>
          <w:sz w:val="28"/>
          <w:szCs w:val="28"/>
        </w:rPr>
        <w:t xml:space="preserve"> 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</w:p>
    <w:p w:rsidR="00982E8C" w:rsidRDefault="00982E8C" w:rsidP="00982E8C">
      <w:pPr>
        <w:pStyle w:val="a3"/>
        <w:jc w:val="center"/>
        <w:rPr>
          <w:sz w:val="28"/>
          <w:szCs w:val="28"/>
          <w:u w:val="single"/>
        </w:rPr>
      </w:pPr>
    </w:p>
    <w:p w:rsidR="00982E8C" w:rsidRDefault="00982E8C" w:rsidP="00982E8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Ксензова</w:t>
      </w:r>
      <w:proofErr w:type="spellEnd"/>
      <w:r>
        <w:rPr>
          <w:sz w:val="28"/>
          <w:szCs w:val="28"/>
          <w:u w:val="single"/>
        </w:rPr>
        <w:t xml:space="preserve"> Елена Васильевна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982E8C" w:rsidRDefault="00982E8C" w:rsidP="00982E8C">
      <w:pPr>
        <w:pStyle w:val="a3"/>
        <w:jc w:val="center"/>
        <w:rPr>
          <w:sz w:val="28"/>
          <w:szCs w:val="28"/>
        </w:rPr>
      </w:pPr>
    </w:p>
    <w:p w:rsidR="00982E8C" w:rsidRDefault="00982E8C" w:rsidP="00982E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Новомитрополька</w:t>
      </w:r>
      <w:proofErr w:type="spellEnd"/>
    </w:p>
    <w:p w:rsidR="00982E8C" w:rsidRDefault="00982E8C" w:rsidP="00982E8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982E8C" w:rsidRDefault="00982E8C" w:rsidP="00982E8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E8C" w:rsidRDefault="00982E8C" w:rsidP="00982E8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82E8C">
        <w:rPr>
          <w:rFonts w:ascii="Times New Roman" w:eastAsia="Calibri" w:hAnsi="Times New Roman" w:cs="Times New Roman"/>
          <w:sz w:val="28"/>
          <w:szCs w:val="28"/>
        </w:rPr>
        <w:t>Альтернативная коммуникация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2E8C" w:rsidRDefault="00982E8C" w:rsidP="00982E8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982E8C" w:rsidRDefault="00982E8C" w:rsidP="00982E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Основание: справка ВК № 3от 29.08.2020 г.</w:t>
      </w:r>
    </w:p>
    <w:p w:rsidR="00982E8C" w:rsidRDefault="00982E8C" w:rsidP="00982E8C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982E8C" w:rsidRDefault="00982E8C" w:rsidP="00982E8C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E8C" w:rsidRDefault="00982E8C" w:rsidP="00982E8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982E8C" w:rsidRDefault="00982E8C" w:rsidP="00982E8C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E8C" w:rsidRDefault="00982E8C" w:rsidP="00982E8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E8C" w:rsidRDefault="00982E8C" w:rsidP="00982E8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E8C" w:rsidRDefault="00982E8C" w:rsidP="00982E8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rPr>
          <w:rFonts w:ascii="Times New Roman" w:hAnsi="Times New Roman" w:cs="Times New Roman"/>
          <w:sz w:val="28"/>
          <w:szCs w:val="28"/>
        </w:rPr>
      </w:pPr>
    </w:p>
    <w:p w:rsidR="00982E8C" w:rsidRDefault="00982E8C" w:rsidP="00982E8C">
      <w:pPr>
        <w:rPr>
          <w:rFonts w:ascii="Times New Roman" w:hAnsi="Times New Roman" w:cs="Times New Roman"/>
          <w:sz w:val="28"/>
          <w:szCs w:val="28"/>
        </w:rPr>
      </w:pPr>
    </w:p>
    <w:p w:rsidR="00982E8C" w:rsidRDefault="00982E8C" w:rsidP="00982E8C">
      <w:pPr>
        <w:rPr>
          <w:rFonts w:ascii="Times New Roman" w:hAnsi="Times New Roman" w:cs="Times New Roman"/>
          <w:sz w:val="28"/>
          <w:szCs w:val="28"/>
        </w:rPr>
      </w:pPr>
    </w:p>
    <w:p w:rsidR="00982E8C" w:rsidRDefault="00982E8C" w:rsidP="0098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0A6" w:rsidRDefault="00B910A6" w:rsidP="0098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002" w:rsidRDefault="00E63002" w:rsidP="0098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002" w:rsidRDefault="00E63002" w:rsidP="00982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2E8C" w:rsidRDefault="00982E8C" w:rsidP="0098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основного общего образования для обучения на дому по индивидуальному  учебному  плану  разработана на основе: </w:t>
      </w:r>
    </w:p>
    <w:p w:rsid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B8" w:rsidRDefault="002939B8" w:rsidP="002939B8">
      <w:pPr>
        <w:autoSpaceDE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2939B8" w:rsidRDefault="002939B8" w:rsidP="002939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  <w:proofErr w:type="gramEnd"/>
    </w:p>
    <w:p w:rsidR="002939B8" w:rsidRDefault="002939B8" w:rsidP="002939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2939B8" w:rsidRDefault="002939B8" w:rsidP="002939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2939B8" w:rsidRDefault="002939B8" w:rsidP="002939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2939B8" w:rsidRDefault="002939B8" w:rsidP="002939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2939B8" w:rsidRDefault="002939B8" w:rsidP="002939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2939B8" w:rsidRDefault="002939B8" w:rsidP="002939B8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982E8C" w:rsidRDefault="00982E8C" w:rsidP="00982E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программы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82E8C" w:rsidRDefault="00982E8C" w:rsidP="00982E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8C" w:rsidRDefault="00982E8C" w:rsidP="00982E8C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82E8C">
        <w:rPr>
          <w:rFonts w:ascii="Times New Roman" w:hAnsi="Times New Roman" w:cs="Times New Roman"/>
          <w:b/>
          <w:sz w:val="28"/>
          <w:szCs w:val="28"/>
        </w:rPr>
        <w:t>Цель</w:t>
      </w:r>
      <w:r w:rsidRPr="00982E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2E8C">
        <w:rPr>
          <w:rFonts w:ascii="Times New Roman" w:hAnsi="Times New Roman" w:cs="Times New Roman"/>
          <w:sz w:val="28"/>
          <w:szCs w:val="28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982E8C" w:rsidRPr="00982E8C" w:rsidRDefault="00982E8C" w:rsidP="00982E8C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E8C" w:rsidRPr="00982E8C" w:rsidRDefault="00982E8C" w:rsidP="00982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82E8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82E8C" w:rsidRPr="00982E8C" w:rsidRDefault="00982E8C" w:rsidP="00982E8C">
      <w:pPr>
        <w:pStyle w:val="aa"/>
        <w:numPr>
          <w:ilvl w:val="0"/>
          <w:numId w:val="1"/>
        </w:numPr>
        <w:spacing w:after="200"/>
        <w:rPr>
          <w:szCs w:val="28"/>
        </w:rPr>
      </w:pPr>
      <w:r w:rsidRPr="00982E8C">
        <w:rPr>
          <w:szCs w:val="28"/>
        </w:rPr>
        <w:t>Формирование  навыков установления, поддержания и завершения контакта.</w:t>
      </w:r>
    </w:p>
    <w:p w:rsidR="00982E8C" w:rsidRPr="00982E8C" w:rsidRDefault="00982E8C" w:rsidP="00982E8C">
      <w:pPr>
        <w:pStyle w:val="aa"/>
        <w:numPr>
          <w:ilvl w:val="0"/>
          <w:numId w:val="1"/>
        </w:numPr>
        <w:spacing w:after="200"/>
        <w:rPr>
          <w:szCs w:val="28"/>
        </w:rPr>
      </w:pPr>
      <w:r w:rsidRPr="00982E8C">
        <w:rPr>
          <w:szCs w:val="28"/>
        </w:rPr>
        <w:t>Умение пользоваться альтернативными средствами коммуникации для взаимодействия в окружающей действительности, учиться общаться, пользуясь альтернативными средствами.</w:t>
      </w:r>
    </w:p>
    <w:p w:rsidR="00982E8C" w:rsidRPr="00982E8C" w:rsidRDefault="00982E8C" w:rsidP="00982E8C">
      <w:pPr>
        <w:pStyle w:val="aa"/>
        <w:numPr>
          <w:ilvl w:val="0"/>
          <w:numId w:val="1"/>
        </w:numPr>
        <w:spacing w:after="200"/>
        <w:rPr>
          <w:szCs w:val="28"/>
        </w:rPr>
      </w:pPr>
      <w:r w:rsidRPr="00982E8C">
        <w:rPr>
          <w:szCs w:val="28"/>
        </w:rPr>
        <w:t>Формирование коммуникативных навыков, с использованием технологий по альтернативной коммуникации</w:t>
      </w:r>
      <w:r>
        <w:rPr>
          <w:szCs w:val="28"/>
        </w:rPr>
        <w:t>.</w:t>
      </w:r>
    </w:p>
    <w:p w:rsidR="00982E8C" w:rsidRDefault="00982E8C" w:rsidP="00982E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982E8C" w:rsidRDefault="00982E8C" w:rsidP="00982E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образовательная п</w:t>
      </w:r>
      <w:r w:rsidR="00B910A6">
        <w:rPr>
          <w:rFonts w:ascii="Times New Roman" w:hAnsi="Times New Roman" w:cs="Times New Roman"/>
          <w:sz w:val="28"/>
          <w:szCs w:val="28"/>
        </w:rPr>
        <w:t>рограмма создана для ученицы</w:t>
      </w:r>
      <w:r>
        <w:rPr>
          <w:rFonts w:ascii="Times New Roman" w:hAnsi="Times New Roman" w:cs="Times New Roman"/>
          <w:sz w:val="28"/>
          <w:szCs w:val="28"/>
        </w:rPr>
        <w:t>, имеющей  отклонения здоровья (заболевание  ДЦП, ребенок – инвалид, умеренная умственная отсталость).</w:t>
      </w:r>
    </w:p>
    <w:p w:rsidR="00982E8C" w:rsidRDefault="00982E8C" w:rsidP="00982E8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8C" w:rsidRDefault="00982E8C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с учётом особенностей его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462817" w:rsidRDefault="00462817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17" w:rsidRPr="00462817" w:rsidRDefault="00462817" w:rsidP="004628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2817">
        <w:rPr>
          <w:rFonts w:ascii="Times New Roman" w:hAnsi="Times New Roman" w:cs="Times New Roman"/>
          <w:sz w:val="28"/>
          <w:szCs w:val="28"/>
        </w:rPr>
        <w:t>Речь играет основную роль в когнитивном и эмоциональном развитии ребенка. В основу предмета «Альтернативная коммуникация» положена система формирования навыков коммуникативного поведения на основе средств невербальной коммуникации.</w:t>
      </w:r>
    </w:p>
    <w:p w:rsidR="00462817" w:rsidRPr="00462817" w:rsidRDefault="00462817" w:rsidP="004628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2817">
        <w:rPr>
          <w:rFonts w:ascii="Times New Roman" w:hAnsi="Times New Roman" w:cs="Times New Roman"/>
          <w:sz w:val="28"/>
          <w:szCs w:val="28"/>
        </w:rPr>
        <w:t xml:space="preserve">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Физические ограничения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462817">
        <w:rPr>
          <w:rFonts w:ascii="Times New Roman" w:hAnsi="Times New Roman" w:cs="Times New Roman"/>
          <w:sz w:val="28"/>
          <w:szCs w:val="28"/>
        </w:rPr>
        <w:t>значительно затруднено</w:t>
      </w:r>
      <w:proofErr w:type="gramEnd"/>
      <w:r w:rsidRPr="00462817">
        <w:rPr>
          <w:rFonts w:ascii="Times New Roman" w:hAnsi="Times New Roman" w:cs="Times New Roman"/>
          <w:sz w:val="28"/>
          <w:szCs w:val="28"/>
        </w:rPr>
        <w:t xml:space="preserve">, либо невозможно. </w:t>
      </w:r>
    </w:p>
    <w:p w:rsidR="00462817" w:rsidRPr="00462817" w:rsidRDefault="00462817" w:rsidP="004628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2817">
        <w:rPr>
          <w:rFonts w:ascii="Times New Roman" w:hAnsi="Times New Roman" w:cs="Times New Roman"/>
          <w:sz w:val="28"/>
          <w:szCs w:val="28"/>
        </w:rPr>
        <w:t xml:space="preserve">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4628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62817">
        <w:rPr>
          <w:rFonts w:ascii="Times New Roman" w:hAnsi="Times New Roman" w:cs="Times New Roman"/>
          <w:sz w:val="28"/>
          <w:szCs w:val="28"/>
        </w:rPr>
        <w:t xml:space="preserve"> речи выделяются дети с отсутствием речи, со </w:t>
      </w:r>
      <w:proofErr w:type="spellStart"/>
      <w:r w:rsidRPr="00462817">
        <w:rPr>
          <w:rFonts w:ascii="Times New Roman" w:hAnsi="Times New Roman" w:cs="Times New Roman"/>
          <w:sz w:val="28"/>
          <w:szCs w:val="28"/>
        </w:rPr>
        <w:t>звукокомплексами</w:t>
      </w:r>
      <w:proofErr w:type="spellEnd"/>
      <w:r w:rsidRPr="00462817">
        <w:rPr>
          <w:rFonts w:ascii="Times New Roman" w:hAnsi="Times New Roman" w:cs="Times New Roman"/>
          <w:sz w:val="28"/>
          <w:szCs w:val="28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462817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Pr="00462817">
        <w:rPr>
          <w:rFonts w:ascii="Times New Roman" w:hAnsi="Times New Roman" w:cs="Times New Roman"/>
          <w:sz w:val="28"/>
          <w:szCs w:val="28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462817" w:rsidRPr="00462817" w:rsidRDefault="00462817" w:rsidP="0046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817">
        <w:rPr>
          <w:rFonts w:ascii="Times New Roman" w:hAnsi="Times New Roman" w:cs="Times New Roman"/>
          <w:sz w:val="28"/>
          <w:szCs w:val="28"/>
        </w:rPr>
        <w:t>   </w:t>
      </w:r>
      <w:r w:rsidRPr="00462817">
        <w:rPr>
          <w:rFonts w:ascii="Times New Roman" w:hAnsi="Times New Roman" w:cs="Times New Roman"/>
          <w:sz w:val="28"/>
          <w:szCs w:val="28"/>
        </w:rPr>
        <w:tab/>
        <w:t xml:space="preserve"> Альтернативные средства общения могут использоваться для дополнения речи (если речь невнятная, смазанная) или ее замены, в случае ее отсутствия. </w:t>
      </w:r>
    </w:p>
    <w:p w:rsidR="00462817" w:rsidRPr="00462817" w:rsidRDefault="00462817" w:rsidP="00462817">
      <w:pPr>
        <w:pStyle w:val="ab"/>
        <w:rPr>
          <w:rFonts w:ascii="Times New Roman" w:hAnsi="Times New Roman"/>
          <w:sz w:val="28"/>
          <w:szCs w:val="28"/>
        </w:rPr>
      </w:pPr>
      <w:r w:rsidRPr="00462817">
        <w:rPr>
          <w:rFonts w:ascii="Times New Roman" w:hAnsi="Times New Roman"/>
          <w:sz w:val="28"/>
          <w:szCs w:val="28"/>
        </w:rPr>
        <w:t xml:space="preserve">   </w:t>
      </w:r>
      <w:r w:rsidRPr="00462817">
        <w:rPr>
          <w:rFonts w:ascii="Times New Roman" w:hAnsi="Times New Roman"/>
          <w:sz w:val="28"/>
          <w:szCs w:val="28"/>
        </w:rPr>
        <w:tab/>
        <w:t xml:space="preserve"> 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общения,</w:t>
      </w:r>
      <w:r w:rsidRPr="00462817">
        <w:rPr>
          <w:sz w:val="28"/>
          <w:szCs w:val="28"/>
        </w:rPr>
        <w:t xml:space="preserve"> </w:t>
      </w:r>
      <w:r w:rsidRPr="00462817">
        <w:rPr>
          <w:rFonts w:ascii="Times New Roman" w:hAnsi="Times New Roman"/>
          <w:sz w:val="28"/>
          <w:szCs w:val="28"/>
        </w:rPr>
        <w:t xml:space="preserve">поэтому возникла необходимость в создания данного коррекционного курса. </w:t>
      </w:r>
    </w:p>
    <w:p w:rsidR="00462817" w:rsidRDefault="00462817" w:rsidP="00462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817" w:rsidRDefault="00462817" w:rsidP="00462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817" w:rsidRDefault="00462817" w:rsidP="00462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817" w:rsidRDefault="00462817" w:rsidP="00462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817" w:rsidRDefault="00462817" w:rsidP="00462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817" w:rsidRPr="00D2713A" w:rsidRDefault="00462817" w:rsidP="00D2713A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264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462817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Учебный </w:t>
      </w:r>
      <w:r w:rsidR="00D2713A">
        <w:rPr>
          <w:rFonts w:ascii="Times New Roman" w:hAnsi="Times New Roman" w:cs="Times New Roman"/>
          <w:bCs/>
          <w:sz w:val="28"/>
          <w:szCs w:val="28"/>
        </w:rPr>
        <w:t>предмет «</w:t>
      </w:r>
      <w:r>
        <w:rPr>
          <w:rFonts w:ascii="Times New Roman" w:hAnsi="Times New Roman" w:cs="Times New Roman"/>
          <w:bCs/>
          <w:sz w:val="28"/>
          <w:szCs w:val="28"/>
        </w:rPr>
        <w:t>Альтернативная коммуникация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» входит в образовательную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область </w:t>
      </w:r>
      <w:r w:rsidRPr="003A569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Коррекционные курсы</w:t>
      </w:r>
      <w:r w:rsidRPr="003A5698">
        <w:rPr>
          <w:rFonts w:ascii="Times New Roman" w:hAnsi="Times New Roman" w:cs="Times New Roman"/>
          <w:bCs/>
          <w:sz w:val="28"/>
          <w:szCs w:val="28"/>
        </w:rPr>
        <w:t>»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 и является частью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713A" w:rsidRPr="006A264D" w:rsidRDefault="00D2713A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1"/>
        <w:tblW w:w="0" w:type="auto"/>
        <w:jc w:val="center"/>
        <w:tblInd w:w="-636" w:type="dxa"/>
        <w:tblLook w:val="04A0" w:firstRow="1" w:lastRow="0" w:firstColumn="1" w:lastColumn="0" w:noHBand="0" w:noVBand="1"/>
      </w:tblPr>
      <w:tblGrid>
        <w:gridCol w:w="3248"/>
        <w:gridCol w:w="3053"/>
        <w:gridCol w:w="1660"/>
        <w:gridCol w:w="1928"/>
      </w:tblGrid>
      <w:tr w:rsidR="00D2713A" w:rsidRPr="00D2713A" w:rsidTr="00D2713A">
        <w:trPr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713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713A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D2713A" w:rsidRPr="00D2713A" w:rsidTr="00D2713A">
        <w:trPr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A" w:rsidRPr="00D2713A" w:rsidRDefault="00D2713A" w:rsidP="00D2713A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713A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713A">
              <w:rPr>
                <w:rFonts w:ascii="Times New Roman" w:hAnsi="Times New Roman"/>
                <w:b/>
              </w:rPr>
              <w:t>Распределение недельной образовательной (по заявлению родителей)</w:t>
            </w:r>
          </w:p>
        </w:tc>
      </w:tr>
      <w:tr w:rsidR="00D2713A" w:rsidRPr="00D2713A" w:rsidTr="00D2713A">
        <w:trPr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A" w:rsidRPr="00D2713A" w:rsidRDefault="00D2713A" w:rsidP="00D2713A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A" w:rsidRPr="00D2713A" w:rsidRDefault="00D2713A" w:rsidP="00D2713A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713A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713A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D2713A" w:rsidRPr="00D2713A" w:rsidTr="00D2713A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13A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2713A" w:rsidRPr="00D2713A" w:rsidTr="00D2713A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13A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2713A" w:rsidRPr="00D2713A" w:rsidTr="00D2713A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13A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2713A" w:rsidRPr="00D2713A" w:rsidTr="00D2713A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13A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2713A" w:rsidRPr="00D2713A" w:rsidTr="00D2713A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A" w:rsidRPr="00D2713A" w:rsidRDefault="00D2713A" w:rsidP="00D2713A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3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462817" w:rsidRPr="006A264D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Pr="006A264D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Pr="00C55DE8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817" w:rsidRPr="006A264D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817" w:rsidRPr="006A264D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Pr="006A264D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Pr="006A264D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Pr="006A264D" w:rsidRDefault="00462817" w:rsidP="0046281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Pr="00547C4B" w:rsidRDefault="00462817" w:rsidP="00462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817" w:rsidRDefault="00462817" w:rsidP="00982E8C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/>
    <w:p w:rsidR="00462817" w:rsidRDefault="00462817"/>
    <w:p w:rsidR="00462817" w:rsidRDefault="00462817"/>
    <w:p w:rsidR="00462817" w:rsidRDefault="00462817"/>
    <w:p w:rsidR="00462817" w:rsidRDefault="00462817"/>
    <w:p w:rsidR="00462817" w:rsidRDefault="00462817"/>
    <w:p w:rsidR="00D2713A" w:rsidRDefault="00D2713A"/>
    <w:p w:rsidR="00462817" w:rsidRDefault="00462817"/>
    <w:p w:rsidR="00462817" w:rsidRDefault="00462817"/>
    <w:p w:rsidR="00462817" w:rsidRDefault="00462817"/>
    <w:p w:rsidR="00462817" w:rsidRDefault="00462817" w:rsidP="004628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 и предметные результаты освоения учебного предмета</w:t>
      </w:r>
    </w:p>
    <w:p w:rsidR="00462817" w:rsidRDefault="00462817"/>
    <w:p w:rsidR="00462817" w:rsidRPr="00462817" w:rsidRDefault="00462817" w:rsidP="00462817">
      <w:pPr>
        <w:widowControl w:val="0"/>
        <w:suppressAutoHyphens/>
        <w:autoSpaceDN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462817" w:rsidRPr="00462817" w:rsidRDefault="00462817" w:rsidP="00462817">
      <w:pPr>
        <w:widowControl w:val="0"/>
        <w:suppressAutoHyphens/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17" w:rsidRPr="00462817" w:rsidRDefault="00462817" w:rsidP="00462817">
      <w:pPr>
        <w:widowControl w:val="0"/>
        <w:numPr>
          <w:ilvl w:val="0"/>
          <w:numId w:val="2"/>
        </w:numPr>
        <w:suppressAutoHyphens/>
        <w:autoSpaceDN/>
        <w:spacing w:after="0" w:line="240" w:lineRule="auto"/>
        <w:ind w:left="284" w:firstLine="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462817" w:rsidRPr="00462817" w:rsidRDefault="00462817" w:rsidP="00462817">
      <w:pPr>
        <w:widowControl w:val="0"/>
        <w:numPr>
          <w:ilvl w:val="0"/>
          <w:numId w:val="2"/>
        </w:numPr>
        <w:suppressAutoHyphens/>
        <w:autoSpaceDN/>
        <w:spacing w:after="0" w:line="240" w:lineRule="auto"/>
        <w:ind w:left="284" w:firstLine="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462817" w:rsidRPr="00462817" w:rsidRDefault="00462817" w:rsidP="00462817">
      <w:pPr>
        <w:widowControl w:val="0"/>
        <w:numPr>
          <w:ilvl w:val="0"/>
          <w:numId w:val="2"/>
        </w:numPr>
        <w:suppressAutoHyphens/>
        <w:autoSpaceDN/>
        <w:spacing w:after="0" w:line="240" w:lineRule="auto"/>
        <w:ind w:left="284" w:firstLine="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6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462817" w:rsidRDefault="00462817" w:rsidP="00462817">
      <w:pPr>
        <w:widowControl w:val="0"/>
        <w:numPr>
          <w:ilvl w:val="0"/>
          <w:numId w:val="2"/>
        </w:numPr>
        <w:suppressAutoHyphens/>
        <w:autoSpaceDN/>
        <w:spacing w:after="0" w:line="240" w:lineRule="auto"/>
        <w:ind w:left="284" w:firstLine="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462817" w:rsidRPr="00462817" w:rsidRDefault="00462817" w:rsidP="00462817">
      <w:pPr>
        <w:widowControl w:val="0"/>
        <w:suppressAutoHyphens/>
        <w:autoSpaceDN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17" w:rsidRDefault="00462817" w:rsidP="00462817">
      <w:pPr>
        <w:rPr>
          <w:rFonts w:ascii="Times New Roman" w:hAnsi="Times New Roman" w:cs="Times New Roman"/>
          <w:b/>
          <w:sz w:val="28"/>
          <w:szCs w:val="28"/>
        </w:rPr>
      </w:pPr>
      <w:r w:rsidRPr="0046281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D4C4D" w:rsidRPr="00BD4C4D" w:rsidRDefault="00BD4C4D" w:rsidP="00BD4C4D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обращенной речи и смысла доступных невербальных графических знаков (рисунков, фотографий, пиктограмм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графических изображений).</w:t>
      </w: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D4C4D" w:rsidRPr="00BD4C4D" w:rsidRDefault="00BD4C4D" w:rsidP="00BD4C4D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навыком </w:t>
      </w: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4D" w:rsidRPr="00BD4C4D" w:rsidRDefault="00BD4C4D" w:rsidP="00BD4C4D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для решения соответствующих возрасту житейских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4D" w:rsidRPr="00BD4C4D" w:rsidRDefault="00BD4C4D" w:rsidP="00BD4C4D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использование предметов для выражени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путем на них жестом, взглядом.</w:t>
      </w:r>
    </w:p>
    <w:p w:rsidR="00BD4C4D" w:rsidRPr="00BD4C4D" w:rsidRDefault="00BD4C4D" w:rsidP="00BD4C4D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усвоенный словарный и фразовый материал в коммуникативных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4D" w:rsidRPr="00BD4C4D" w:rsidRDefault="00BD4C4D" w:rsidP="00BD4C4D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глобальному чтению в доступных ребенку 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4D" w:rsidRPr="00BD4C4D" w:rsidRDefault="00BD4C4D" w:rsidP="00BD4C4D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понимания смысла узнаваемого слова; копирование с образца отдельных букв.</w:t>
      </w:r>
    </w:p>
    <w:p w:rsidR="00F468E7" w:rsidRDefault="00F468E7" w:rsidP="00462817">
      <w:pPr>
        <w:rPr>
          <w:rFonts w:ascii="Times New Roman" w:hAnsi="Times New Roman" w:cs="Times New Roman"/>
          <w:sz w:val="28"/>
          <w:szCs w:val="28"/>
        </w:rPr>
      </w:pPr>
    </w:p>
    <w:p w:rsidR="00F468E7" w:rsidRDefault="00F468E7" w:rsidP="00462817">
      <w:pPr>
        <w:rPr>
          <w:rFonts w:ascii="Times New Roman" w:hAnsi="Times New Roman" w:cs="Times New Roman"/>
          <w:sz w:val="28"/>
          <w:szCs w:val="28"/>
        </w:rPr>
      </w:pPr>
    </w:p>
    <w:p w:rsidR="00F468E7" w:rsidRDefault="00F468E7" w:rsidP="00462817">
      <w:pPr>
        <w:rPr>
          <w:rFonts w:ascii="Times New Roman" w:hAnsi="Times New Roman" w:cs="Times New Roman"/>
          <w:sz w:val="28"/>
          <w:szCs w:val="28"/>
        </w:rPr>
      </w:pPr>
    </w:p>
    <w:p w:rsidR="00BD4C4D" w:rsidRDefault="00BD4C4D" w:rsidP="00462817">
      <w:pPr>
        <w:rPr>
          <w:rFonts w:ascii="Times New Roman" w:hAnsi="Times New Roman" w:cs="Times New Roman"/>
          <w:sz w:val="28"/>
          <w:szCs w:val="28"/>
        </w:rPr>
      </w:pPr>
    </w:p>
    <w:p w:rsidR="00F468E7" w:rsidRDefault="00F468E7" w:rsidP="00462817">
      <w:pPr>
        <w:rPr>
          <w:rFonts w:ascii="Times New Roman" w:hAnsi="Times New Roman" w:cs="Times New Roman"/>
          <w:sz w:val="28"/>
          <w:szCs w:val="28"/>
        </w:rPr>
      </w:pPr>
    </w:p>
    <w:p w:rsidR="00462817" w:rsidRDefault="00462817"/>
    <w:p w:rsidR="00462817" w:rsidRDefault="00462817" w:rsidP="004628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13752">
        <w:rPr>
          <w:rFonts w:ascii="Times New Roman" w:hAnsi="Times New Roman"/>
          <w:b/>
          <w:sz w:val="28"/>
          <w:szCs w:val="28"/>
        </w:rPr>
        <w:lastRenderedPageBreak/>
        <w:t>Содержание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F468E7" w:rsidRPr="00F468E7" w:rsidRDefault="00F468E7" w:rsidP="00F468E7">
      <w:pPr>
        <w:suppressAutoHyphens/>
        <w:autoSpaceDN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468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Коммуникация с использованием невербальных средств</w:t>
      </w:r>
    </w:p>
    <w:p w:rsidR="00F468E7" w:rsidRPr="00F468E7" w:rsidRDefault="00F468E7" w:rsidP="00F468E7">
      <w:pPr>
        <w:suppressAutoHyphens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 взглядом на объект при выражении своих желаний, ответе на вопрос. </w:t>
      </w:r>
      <w:proofErr w:type="gramStart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 использованием жеста.</w:t>
      </w:r>
      <w:proofErr w:type="gramEnd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  <w:proofErr w:type="gramEnd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карточек с напечатанными словами.</w:t>
      </w:r>
      <w:proofErr w:type="gramEnd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таблицы букв.</w:t>
      </w:r>
      <w:proofErr w:type="gramEnd"/>
    </w:p>
    <w:p w:rsidR="00F468E7" w:rsidRPr="00F468E7" w:rsidRDefault="00F468E7" w:rsidP="00F468E7">
      <w:pPr>
        <w:suppressAutoHyphens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468E7" w:rsidRPr="00F468E7" w:rsidRDefault="00F468E7" w:rsidP="00F468E7">
      <w:pPr>
        <w:suppressAutoHyphens/>
        <w:autoSpaceDN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468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Развитие речи средствами невербальной коммуникации</w:t>
      </w:r>
    </w:p>
    <w:p w:rsidR="00F468E7" w:rsidRPr="00F468E7" w:rsidRDefault="00F468E7" w:rsidP="00F468E7">
      <w:pPr>
        <w:suppressAutoHyphens/>
        <w:autoSpaceDN/>
        <w:spacing w:line="240" w:lineRule="auto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proofErr w:type="spellStart"/>
      <w:r w:rsidRPr="00F468E7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Импрессивная</w:t>
      </w:r>
      <w:proofErr w:type="spellEnd"/>
      <w:r w:rsidRPr="00F468E7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 xml:space="preserve"> речь</w:t>
      </w:r>
      <w:r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 xml:space="preserve">. </w:t>
      </w:r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Понимание простых по звуковому составу слов </w:t>
      </w:r>
      <w:r w:rsidRPr="00F468E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(мама, папа, дядя и др.).</w:t>
      </w:r>
      <w:r w:rsidRPr="00F468E7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Реагирование на собственное имя.</w:t>
      </w:r>
      <w:r w:rsidRPr="00F468E7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Узнавание (различение) имён членов семьи, учащихся класса, педагогов.</w:t>
      </w:r>
      <w:r w:rsidRPr="00F468E7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468E7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468E7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F468E7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Понимание слов, обозначающих признак предмета (цвет, величина, форма и др.). </w:t>
      </w:r>
      <w:proofErr w:type="gramStart"/>
      <w:r w:rsidRPr="00F468E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F468E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F468E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слов, обозначающих взаимосвязь слов в предложении</w:t>
      </w:r>
      <w:r w:rsidRPr="00F468E7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 w:rsidRPr="00F468E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(</w:t>
      </w:r>
      <w:proofErr w:type="gramStart"/>
      <w:r w:rsidRPr="00F468E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</w:t>
      </w:r>
      <w:proofErr w:type="gramEnd"/>
      <w:r w:rsidRPr="00F468E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, на, под, из, из-за и др.). Понимание простых предложений. Понимание сложных предложений. Понимание содержания текста.</w:t>
      </w:r>
    </w:p>
    <w:p w:rsidR="00F468E7" w:rsidRPr="00F468E7" w:rsidRDefault="00F468E7" w:rsidP="00F468E7">
      <w:pPr>
        <w:suppressAutoHyphens/>
        <w:autoSpaceDN/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</w:pPr>
      <w:r w:rsidRPr="00F468E7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lastRenderedPageBreak/>
        <w:t>Экспрессия с использованием средств невербальной коммуникации.</w:t>
      </w:r>
    </w:p>
    <w:p w:rsidR="00F468E7" w:rsidRPr="00F468E7" w:rsidRDefault="00F468E7" w:rsidP="00F468E7">
      <w:pPr>
        <w:widowControl w:val="0"/>
        <w:tabs>
          <w:tab w:val="left" w:pos="-15"/>
        </w:tabs>
        <w:suppressAutoHyphens/>
        <w:autoSpaceDN/>
        <w:spacing w:after="0" w:line="240" w:lineRule="auto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ab/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</w:t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Использование графического изображения (электронного устройства)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Использование графического изображения (электронного устройства)  для обозначения действия предмета (пить, есть, сидеть, стоять, бегать, спать, рисовать, играть, гулять и др.).</w:t>
      </w:r>
      <w:proofErr w:type="gramEnd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Использование графического изображения (электронного устройства) для обозначения признака предмета (цвет, величина, форма и др.). </w:t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Использование графического изображения (электронного устройства) 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F468E7" w:rsidRDefault="00F468E7" w:rsidP="00F468E7">
      <w:pPr>
        <w:widowControl w:val="0"/>
        <w:tabs>
          <w:tab w:val="left" w:pos="-15"/>
        </w:tabs>
        <w:suppressAutoHyphens/>
        <w:autoSpaceDN/>
        <w:spacing w:after="0" w:line="240" w:lineRule="auto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ab/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Использование графического изображения (электронного устройства) 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proofErr w:type="gramStart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  <w:proofErr w:type="gramEnd"/>
      <w:r w:rsidRPr="00F468E7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Использование электронного устройства для обозначения числа и количества предметов (пять, второй и др.). Составление простых предложений с использованием графического изображения (электронного устройства). Ответы на вопросы по 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</w:p>
    <w:p w:rsidR="00F468E7" w:rsidRPr="00F468E7" w:rsidRDefault="00F468E7" w:rsidP="00F468E7">
      <w:pPr>
        <w:widowControl w:val="0"/>
        <w:tabs>
          <w:tab w:val="left" w:pos="-15"/>
        </w:tabs>
        <w:suppressAutoHyphens/>
        <w:autoSpaceDN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468E7" w:rsidRPr="00F468E7" w:rsidRDefault="00F468E7" w:rsidP="00F468E7">
      <w:pPr>
        <w:suppressAutoHyphens/>
        <w:autoSpaceDN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468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Чтение и письмо</w:t>
      </w:r>
    </w:p>
    <w:p w:rsidR="00F468E7" w:rsidRPr="00F468E7" w:rsidRDefault="00F468E7" w:rsidP="00F468E7">
      <w:pPr>
        <w:suppressAutoHyphens/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468E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Глобальное чтение. </w:t>
      </w:r>
    </w:p>
    <w:p w:rsidR="00F468E7" w:rsidRPr="00F468E7" w:rsidRDefault="00F468E7" w:rsidP="00F468E7">
      <w:pPr>
        <w:suppressAutoHyphens/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8E7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F468E7" w:rsidRPr="00F468E7" w:rsidRDefault="00F468E7" w:rsidP="00F468E7">
      <w:pPr>
        <w:widowControl w:val="0"/>
        <w:suppressAutoHyphens/>
        <w:autoSpaceDN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462817" w:rsidRPr="00F468E7" w:rsidRDefault="00462817" w:rsidP="00F46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17" w:rsidRDefault="00462817"/>
    <w:p w:rsidR="00462817" w:rsidRDefault="00462817"/>
    <w:p w:rsidR="00462817" w:rsidRDefault="00F468E7" w:rsidP="00462817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468E7" w:rsidRDefault="00F468E7" w:rsidP="00462817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8E7" w:rsidRDefault="00F468E7" w:rsidP="00462817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8E7" w:rsidRPr="002C0EB5" w:rsidRDefault="00F468E7" w:rsidP="00462817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8E7" w:rsidRPr="00F468E7" w:rsidRDefault="00F468E7" w:rsidP="00F468E7">
      <w:pPr>
        <w:tabs>
          <w:tab w:val="left" w:pos="1800"/>
        </w:tabs>
        <w:autoSpaceDN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8E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F468E7" w:rsidRPr="00F468E7" w:rsidRDefault="00F468E7" w:rsidP="00F468E7">
      <w:pPr>
        <w:tabs>
          <w:tab w:val="left" w:pos="1800"/>
        </w:tabs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8E7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6"/>
        <w:gridCol w:w="4784"/>
        <w:gridCol w:w="1353"/>
      </w:tblGrid>
      <w:tr w:rsidR="00F468E7" w:rsidRPr="00F468E7" w:rsidTr="00407FC8">
        <w:tc>
          <w:tcPr>
            <w:tcW w:w="617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№</w:t>
            </w:r>
          </w:p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F468E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F468E7" w:rsidRPr="00F468E7" w:rsidRDefault="00F468E7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468E7" w:rsidRPr="00F468E7" w:rsidTr="00407FC8">
        <w:tc>
          <w:tcPr>
            <w:tcW w:w="617" w:type="dxa"/>
          </w:tcPr>
          <w:p w:rsidR="00F468E7" w:rsidRPr="00F468E7" w:rsidRDefault="00F468E7" w:rsidP="00F468E7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962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Выполнение простых и составных устных инструкций учителя.</w:t>
            </w:r>
          </w:p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Использование мимики и жестов в общении</w:t>
            </w:r>
          </w:p>
        </w:tc>
        <w:tc>
          <w:tcPr>
            <w:tcW w:w="1382" w:type="dxa"/>
          </w:tcPr>
          <w:p w:rsidR="00F468E7" w:rsidRPr="00F468E7" w:rsidRDefault="00F468E7" w:rsidP="00F468E7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5</w:t>
            </w:r>
          </w:p>
        </w:tc>
      </w:tr>
      <w:tr w:rsidR="00F468E7" w:rsidRPr="00F468E7" w:rsidTr="00407FC8">
        <w:tc>
          <w:tcPr>
            <w:tcW w:w="617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F468E7" w:rsidRPr="00F468E7" w:rsidRDefault="00F468E7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Моделирование речевой ситуации. Использование мимики и жестов в общении.</w:t>
            </w:r>
          </w:p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Освоение карточек с пиктограммами.</w:t>
            </w:r>
          </w:p>
        </w:tc>
        <w:tc>
          <w:tcPr>
            <w:tcW w:w="1382" w:type="dxa"/>
          </w:tcPr>
          <w:p w:rsidR="00F468E7" w:rsidRPr="00F468E7" w:rsidRDefault="00BD4C4D" w:rsidP="00BD4C4D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468E7" w:rsidRPr="00F468E7" w:rsidTr="00407FC8">
        <w:tc>
          <w:tcPr>
            <w:tcW w:w="617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F468E7" w:rsidRPr="00F468E7" w:rsidRDefault="00F468E7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Чтение и письмо</w:t>
            </w:r>
          </w:p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Глобальное чтение (карточек с напечатанными словами).</w:t>
            </w:r>
          </w:p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Правильное произношение букв (повторение за учителем). Узнавание и написание графического образа букв, слогов.  </w:t>
            </w:r>
          </w:p>
        </w:tc>
        <w:tc>
          <w:tcPr>
            <w:tcW w:w="1382" w:type="dxa"/>
          </w:tcPr>
          <w:p w:rsidR="00F468E7" w:rsidRPr="00F468E7" w:rsidRDefault="00BD4C4D" w:rsidP="00F468E7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F468E7" w:rsidRPr="00F468E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68E7" w:rsidRPr="00F468E7" w:rsidTr="00407FC8">
        <w:tc>
          <w:tcPr>
            <w:tcW w:w="617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F468E7" w:rsidRPr="00F468E7" w:rsidRDefault="00F468E7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468E7" w:rsidRPr="00F468E7" w:rsidRDefault="00F468E7" w:rsidP="00BD4C4D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 </w:t>
            </w:r>
            <w:r w:rsidR="00BD4C4D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F468E7" w:rsidRPr="00F468E7" w:rsidRDefault="00F468E7" w:rsidP="00F468E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8E7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7"/>
        <w:gridCol w:w="4783"/>
        <w:gridCol w:w="1353"/>
      </w:tblGrid>
      <w:tr w:rsidR="00F468E7" w:rsidRPr="00F468E7" w:rsidTr="00BD4C4D">
        <w:tc>
          <w:tcPr>
            <w:tcW w:w="617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№</w:t>
            </w:r>
          </w:p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F468E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7" w:type="dxa"/>
          </w:tcPr>
          <w:p w:rsidR="00F468E7" w:rsidRPr="00F468E7" w:rsidRDefault="00F468E7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83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3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783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Выполнять практические инструкции учителя. Указывать взглядом на объект при выражении своих желаний, ответе на вопрос. Использование мимики и жестов в общении. Формирование навыка использования графического изображения для ответа на вопросы</w:t>
            </w:r>
          </w:p>
        </w:tc>
        <w:tc>
          <w:tcPr>
            <w:tcW w:w="1353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7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</w:tc>
        <w:tc>
          <w:tcPr>
            <w:tcW w:w="4783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Моделирование речевой ситуации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Использование мимики и жестов в общении.</w:t>
            </w:r>
          </w:p>
        </w:tc>
        <w:tc>
          <w:tcPr>
            <w:tcW w:w="1353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7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Чтение и письмо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Глобальное чтение (карточек с напечатанными словами). Выполнение простых и составных устных инструкций учителя.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53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468E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BD4C4D" w:rsidRPr="00F468E7" w:rsidRDefault="00BD4C4D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83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D4C4D" w:rsidRPr="00F468E7" w:rsidRDefault="00BD4C4D" w:rsidP="00407FC8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1"/>
        <w:gridCol w:w="4791"/>
        <w:gridCol w:w="1351"/>
      </w:tblGrid>
      <w:tr w:rsidR="00F468E7" w:rsidRPr="00F468E7" w:rsidTr="00BD4C4D">
        <w:tc>
          <w:tcPr>
            <w:tcW w:w="617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№</w:t>
            </w:r>
          </w:p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F468E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F468E7" w:rsidRPr="00F468E7" w:rsidRDefault="00F468E7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91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1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Выполнять практические инструкции учителя. Указывать взглядом на объект при выражении своих желаний, ответе на вопрос. 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Использование мимики и жестов в общении. Формирование навыка использования графического изображения для ответа на вопросы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 Моделирование речевой ситуации. Использование мимики и жестов в общении.</w:t>
            </w:r>
            <w:r w:rsidRPr="00F468E7">
              <w:rPr>
                <w:sz w:val="28"/>
                <w:szCs w:val="28"/>
                <w:lang w:eastAsia="ar-SA"/>
              </w:rPr>
              <w:t xml:space="preserve"> </w:t>
            </w:r>
            <w:r w:rsidRPr="00F468E7">
              <w:rPr>
                <w:bCs/>
                <w:sz w:val="28"/>
                <w:szCs w:val="28"/>
              </w:rPr>
              <w:t>Составление коммуникативных тетрадей.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Чтение и письмо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Глобальное чтение (карточек с напечатанными словами).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Выполнение простых и составных устных инструкций учителя.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468E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1"/>
        <w:gridCol w:w="4791"/>
        <w:gridCol w:w="1351"/>
      </w:tblGrid>
      <w:tr w:rsidR="00F468E7" w:rsidRPr="00F468E7" w:rsidTr="00BD4C4D">
        <w:tc>
          <w:tcPr>
            <w:tcW w:w="617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№</w:t>
            </w:r>
          </w:p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F468E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F468E7" w:rsidRPr="00F468E7" w:rsidRDefault="00F468E7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91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1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Выполнять практические инструкции учителя. Формирование навыка использования графического изображения для ответа на вопросы.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Моделирование речевой ситуации. Составление коммуникативных тетрадей.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Чтение и письмо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Выполнение простых и составных устных инструкций учителя.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468E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68E7" w:rsidRPr="00F468E7" w:rsidTr="00BD4C4D">
        <w:tc>
          <w:tcPr>
            <w:tcW w:w="617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3271" w:type="dxa"/>
          </w:tcPr>
          <w:p w:rsidR="00F468E7" w:rsidRPr="00F468E7" w:rsidRDefault="00F468E7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91" w:type="dxa"/>
          </w:tcPr>
          <w:p w:rsidR="00F468E7" w:rsidRPr="00F468E7" w:rsidRDefault="00F468E7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:rsidR="00F468E7" w:rsidRPr="00F468E7" w:rsidRDefault="00BD4C4D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1"/>
        <w:gridCol w:w="4791"/>
        <w:gridCol w:w="1351"/>
      </w:tblGrid>
      <w:tr w:rsidR="00F468E7" w:rsidRPr="00F468E7" w:rsidTr="00BD4C4D">
        <w:tc>
          <w:tcPr>
            <w:tcW w:w="617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№</w:t>
            </w:r>
          </w:p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F468E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F468E7" w:rsidRPr="00F468E7" w:rsidRDefault="00F468E7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91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1" w:type="dxa"/>
          </w:tcPr>
          <w:p w:rsidR="00F468E7" w:rsidRPr="00F468E7" w:rsidRDefault="00F468E7" w:rsidP="00F468E7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Выполнять практические инструкции учителя. Указывать взглядом на объект при выражении своих желаний, ответе на вопрос. 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Использование мимики и жестов в общении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Формирование навыка использования графического изображения для ответа на вопросы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Моделирование речевой ситуации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Использование мимики и жестов в общении.</w:t>
            </w:r>
            <w:r w:rsidRPr="00F468E7">
              <w:rPr>
                <w:sz w:val="28"/>
                <w:szCs w:val="28"/>
                <w:lang w:eastAsia="ar-SA"/>
              </w:rPr>
              <w:t xml:space="preserve"> </w:t>
            </w:r>
            <w:r w:rsidRPr="00F468E7">
              <w:rPr>
                <w:bCs/>
                <w:sz w:val="28"/>
                <w:szCs w:val="28"/>
              </w:rPr>
              <w:t>Составление коммуникативных тетрадей.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E w:val="0"/>
              <w:adjustRightInd w:val="0"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>Чтение и письмо</w:t>
            </w:r>
          </w:p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  <w:r w:rsidRPr="00F468E7">
              <w:rPr>
                <w:bCs/>
                <w:sz w:val="28"/>
                <w:szCs w:val="28"/>
              </w:rPr>
              <w:t xml:space="preserve"> Выполнение простых и составных устных инструкций учителя.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468E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D4C4D" w:rsidRPr="00F468E7" w:rsidTr="00BD4C4D">
        <w:tc>
          <w:tcPr>
            <w:tcW w:w="617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3271" w:type="dxa"/>
          </w:tcPr>
          <w:p w:rsidR="00BD4C4D" w:rsidRPr="00F468E7" w:rsidRDefault="00BD4C4D" w:rsidP="00F468E7">
            <w:pPr>
              <w:autoSpaceDN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91" w:type="dxa"/>
          </w:tcPr>
          <w:p w:rsidR="00BD4C4D" w:rsidRPr="00F468E7" w:rsidRDefault="00BD4C4D" w:rsidP="00F468E7">
            <w:pPr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:rsidR="00BD4C4D" w:rsidRPr="00F468E7" w:rsidRDefault="00BD4C4D" w:rsidP="00407FC8">
            <w:pPr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468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8E7" w:rsidRPr="00F468E7" w:rsidRDefault="00F468E7" w:rsidP="00F468E7">
      <w:pPr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468E7" w:rsidRPr="00F468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95" w:rsidRDefault="00242C95" w:rsidP="00982E8C">
      <w:pPr>
        <w:spacing w:after="0" w:line="240" w:lineRule="auto"/>
      </w:pPr>
      <w:r>
        <w:separator/>
      </w:r>
    </w:p>
  </w:endnote>
  <w:endnote w:type="continuationSeparator" w:id="0">
    <w:p w:rsidR="00242C95" w:rsidRDefault="00242C95" w:rsidP="0098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09913"/>
      <w:docPartObj>
        <w:docPartGallery w:val="Page Numbers (Bottom of Page)"/>
        <w:docPartUnique/>
      </w:docPartObj>
    </w:sdtPr>
    <w:sdtEndPr/>
    <w:sdtContent>
      <w:p w:rsidR="00982E8C" w:rsidRDefault="00982E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A6">
          <w:rPr>
            <w:noProof/>
          </w:rPr>
          <w:t>12</w:t>
        </w:r>
        <w:r>
          <w:fldChar w:fldCharType="end"/>
        </w:r>
      </w:p>
    </w:sdtContent>
  </w:sdt>
  <w:p w:rsidR="00982E8C" w:rsidRDefault="00982E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95" w:rsidRDefault="00242C95" w:rsidP="00982E8C">
      <w:pPr>
        <w:spacing w:after="0" w:line="240" w:lineRule="auto"/>
      </w:pPr>
      <w:r>
        <w:separator/>
      </w:r>
    </w:p>
  </w:footnote>
  <w:footnote w:type="continuationSeparator" w:id="0">
    <w:p w:rsidR="00242C95" w:rsidRDefault="00242C95" w:rsidP="0098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C0EBF"/>
    <w:multiLevelType w:val="multilevel"/>
    <w:tmpl w:val="D4B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9515F"/>
    <w:multiLevelType w:val="hybridMultilevel"/>
    <w:tmpl w:val="E064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321A5"/>
    <w:multiLevelType w:val="hybridMultilevel"/>
    <w:tmpl w:val="027488EC"/>
    <w:lvl w:ilvl="0" w:tplc="D616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9"/>
    <w:rsid w:val="00117892"/>
    <w:rsid w:val="00242C95"/>
    <w:rsid w:val="002939B8"/>
    <w:rsid w:val="00462817"/>
    <w:rsid w:val="005016A9"/>
    <w:rsid w:val="0097279B"/>
    <w:rsid w:val="00982E8C"/>
    <w:rsid w:val="00B910A6"/>
    <w:rsid w:val="00BD4C4D"/>
    <w:rsid w:val="00D2713A"/>
    <w:rsid w:val="00E63002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C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E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E8C"/>
  </w:style>
  <w:style w:type="paragraph" w:styleId="a8">
    <w:name w:val="footer"/>
    <w:basedOn w:val="a"/>
    <w:link w:val="a9"/>
    <w:uiPriority w:val="99"/>
    <w:unhideWhenUsed/>
    <w:rsid w:val="0098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E8C"/>
  </w:style>
  <w:style w:type="paragraph" w:styleId="aa">
    <w:name w:val="List Paragraph"/>
    <w:basedOn w:val="a"/>
    <w:uiPriority w:val="34"/>
    <w:qFormat/>
    <w:rsid w:val="00982E8C"/>
    <w:pPr>
      <w:autoSpaceDN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40"/>
    </w:rPr>
  </w:style>
  <w:style w:type="paragraph" w:styleId="ab">
    <w:name w:val="No Spacing"/>
    <w:link w:val="ac"/>
    <w:uiPriority w:val="1"/>
    <w:qFormat/>
    <w:rsid w:val="004628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rsid w:val="00462817"/>
    <w:rPr>
      <w:rFonts w:ascii="Calibri" w:eastAsia="Times New Roman" w:hAnsi="Calibri" w:cs="Times New Roman"/>
      <w:lang w:eastAsia="ar-SA"/>
    </w:rPr>
  </w:style>
  <w:style w:type="table" w:styleId="ad">
    <w:name w:val="Table Grid"/>
    <w:basedOn w:val="a1"/>
    <w:uiPriority w:val="59"/>
    <w:rsid w:val="0046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46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27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C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E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E8C"/>
  </w:style>
  <w:style w:type="paragraph" w:styleId="a8">
    <w:name w:val="footer"/>
    <w:basedOn w:val="a"/>
    <w:link w:val="a9"/>
    <w:uiPriority w:val="99"/>
    <w:unhideWhenUsed/>
    <w:rsid w:val="0098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E8C"/>
  </w:style>
  <w:style w:type="paragraph" w:styleId="aa">
    <w:name w:val="List Paragraph"/>
    <w:basedOn w:val="a"/>
    <w:uiPriority w:val="34"/>
    <w:qFormat/>
    <w:rsid w:val="00982E8C"/>
    <w:pPr>
      <w:autoSpaceDN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40"/>
    </w:rPr>
  </w:style>
  <w:style w:type="paragraph" w:styleId="ab">
    <w:name w:val="No Spacing"/>
    <w:link w:val="ac"/>
    <w:uiPriority w:val="1"/>
    <w:qFormat/>
    <w:rsid w:val="004628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rsid w:val="00462817"/>
    <w:rPr>
      <w:rFonts w:ascii="Calibri" w:eastAsia="Times New Roman" w:hAnsi="Calibri" w:cs="Times New Roman"/>
      <w:lang w:eastAsia="ar-SA"/>
    </w:rPr>
  </w:style>
  <w:style w:type="table" w:styleId="ad">
    <w:name w:val="Table Grid"/>
    <w:basedOn w:val="a1"/>
    <w:uiPriority w:val="59"/>
    <w:rsid w:val="0046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46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27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8</cp:revision>
  <cp:lastPrinted>2020-10-30T07:26:00Z</cp:lastPrinted>
  <dcterms:created xsi:type="dcterms:W3CDTF">2020-10-16T08:10:00Z</dcterms:created>
  <dcterms:modified xsi:type="dcterms:W3CDTF">2021-01-15T03:24:00Z</dcterms:modified>
</cp:coreProperties>
</file>