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6D" w:rsidRPr="003C406D" w:rsidRDefault="003C406D" w:rsidP="003C406D">
      <w:pPr>
        <w:tabs>
          <w:tab w:val="left" w:pos="5550"/>
        </w:tabs>
        <w:jc w:val="center"/>
      </w:pPr>
    </w:p>
    <w:p w:rsidR="003C406D" w:rsidRPr="003C406D" w:rsidRDefault="003C406D" w:rsidP="003C406D">
      <w:pPr>
        <w:jc w:val="center"/>
        <w:rPr>
          <w:bCs/>
        </w:rPr>
      </w:pPr>
      <w:r w:rsidRPr="003C406D">
        <w:rPr>
          <w:bCs/>
        </w:rPr>
        <w:t>Аннотация</w:t>
      </w:r>
    </w:p>
    <w:p w:rsidR="003C406D" w:rsidRPr="003C406D" w:rsidRDefault="003C406D" w:rsidP="003C406D">
      <w:pPr>
        <w:jc w:val="center"/>
      </w:pPr>
      <w:r w:rsidRPr="003C406D">
        <w:rPr>
          <w:bCs/>
        </w:rPr>
        <w:t xml:space="preserve"> к </w:t>
      </w:r>
      <w:r w:rsidRPr="003C406D">
        <w:t>рабочей программе по</w:t>
      </w:r>
      <w:r w:rsidR="004D3E03">
        <w:t xml:space="preserve"> геом</w:t>
      </w:r>
      <w:r w:rsidR="0022369D">
        <w:t>етрии</w:t>
      </w:r>
      <w:r>
        <w:t xml:space="preserve"> для 7-9 </w:t>
      </w:r>
      <w:r w:rsidRPr="003C406D">
        <w:t xml:space="preserve">классов. </w:t>
      </w:r>
    </w:p>
    <w:p w:rsidR="003C406D" w:rsidRPr="003C406D" w:rsidRDefault="003C406D" w:rsidP="003C406D">
      <w:pPr>
        <w:jc w:val="center"/>
      </w:pPr>
    </w:p>
    <w:p w:rsidR="003C406D" w:rsidRPr="003C406D" w:rsidRDefault="003C406D" w:rsidP="003C406D">
      <w:pPr>
        <w:spacing w:after="200" w:line="276" w:lineRule="auto"/>
        <w:contextualSpacing/>
      </w:pPr>
      <w:r w:rsidRPr="003C406D">
        <w:rPr>
          <w:b/>
        </w:rPr>
        <w:t>1.Место учебного предмета в структуре основной образовательной программы школы</w:t>
      </w:r>
      <w:r w:rsidRPr="003C406D">
        <w:t>.</w:t>
      </w:r>
    </w:p>
    <w:p w:rsidR="003C406D" w:rsidRPr="003C406D" w:rsidRDefault="003C406D" w:rsidP="003C406D">
      <w:pPr>
        <w:tabs>
          <w:tab w:val="left" w:pos="3570"/>
        </w:tabs>
      </w:pPr>
      <w:r w:rsidRPr="003C406D">
        <w:t>Учебный предмет «Математика» включён в предметную область «Математика и информатика» учебного плана школы.</w:t>
      </w:r>
    </w:p>
    <w:p w:rsidR="003C406D" w:rsidRPr="00FC54BE" w:rsidRDefault="003C406D" w:rsidP="003C406D">
      <w:pPr>
        <w:jc w:val="both"/>
      </w:pPr>
      <w:r w:rsidRPr="003C406D">
        <w:t>Рабочая программа по математике разработана в соответствии с ФГОС</w:t>
      </w:r>
      <w:r w:rsidRPr="003C406D">
        <w:rPr>
          <w:b/>
        </w:rPr>
        <w:t xml:space="preserve"> </w:t>
      </w:r>
      <w:r w:rsidRPr="003C406D">
        <w:t xml:space="preserve"> на основе: </w:t>
      </w:r>
      <w:r>
        <w:rPr>
          <w:rFonts w:eastAsia="Calibri"/>
          <w:lang w:eastAsia="en-US"/>
        </w:rPr>
        <w:t xml:space="preserve"> </w:t>
      </w:r>
      <w:r>
        <w:t>примерной программы по учебным предметам математика 7 – 9 классы.</w:t>
      </w:r>
    </w:p>
    <w:p w:rsidR="003C406D" w:rsidRPr="003C406D" w:rsidRDefault="003C406D" w:rsidP="003C406D">
      <w:pPr>
        <w:tabs>
          <w:tab w:val="left" w:pos="5550"/>
        </w:tabs>
        <w:ind w:firstLine="567"/>
      </w:pPr>
    </w:p>
    <w:p w:rsidR="003C406D" w:rsidRPr="003C406D" w:rsidRDefault="003C406D" w:rsidP="003C406D">
      <w:pPr>
        <w:tabs>
          <w:tab w:val="left" w:pos="5550"/>
        </w:tabs>
        <w:rPr>
          <w:rFonts w:eastAsia="Calibri"/>
          <w:lang w:eastAsia="en-US"/>
        </w:rPr>
      </w:pPr>
      <w:r w:rsidRPr="003C406D">
        <w:rPr>
          <w:rFonts w:eastAsia="Calibri"/>
          <w:lang w:eastAsia="en-US"/>
        </w:rPr>
        <w:t xml:space="preserve">Учебники: </w:t>
      </w:r>
      <w:r>
        <w:rPr>
          <w:rFonts w:eastAsia="Calibri"/>
          <w:lang w:eastAsia="en-US"/>
        </w:rPr>
        <w:t>Алгебра. 7 класс: У</w:t>
      </w:r>
      <w:r w:rsidRPr="003C406D">
        <w:rPr>
          <w:rFonts w:eastAsia="Calibri"/>
          <w:lang w:eastAsia="en-US"/>
        </w:rPr>
        <w:t xml:space="preserve">чебник для общеобразовательных организаций: в 2 ч. Ч. 1 / </w:t>
      </w:r>
      <w:r>
        <w:rPr>
          <w:rFonts w:eastAsia="Calibri"/>
          <w:lang w:eastAsia="en-US"/>
        </w:rPr>
        <w:t xml:space="preserve"> А. Г. Мордкович.  – М.: Мнемозина, 2019</w:t>
      </w:r>
      <w:r w:rsidRPr="003C406D">
        <w:rPr>
          <w:rFonts w:eastAsia="Calibri"/>
          <w:lang w:eastAsia="en-US"/>
        </w:rPr>
        <w:t>.</w:t>
      </w:r>
    </w:p>
    <w:p w:rsidR="003C406D" w:rsidRPr="003C406D" w:rsidRDefault="003C406D" w:rsidP="003C406D">
      <w:pPr>
        <w:tabs>
          <w:tab w:val="left" w:pos="5550"/>
        </w:tabs>
      </w:pPr>
      <w:r w:rsidRPr="003C406D">
        <w:rPr>
          <w:rFonts w:eastAsia="Calibri"/>
          <w:lang w:eastAsia="en-US"/>
        </w:rPr>
        <w:t xml:space="preserve">     </w:t>
      </w:r>
      <w:r>
        <w:rPr>
          <w:rFonts w:eastAsia="Calibri"/>
          <w:lang w:eastAsia="en-US"/>
        </w:rPr>
        <w:t>Алгебра. 7</w:t>
      </w:r>
      <w:r w:rsidRPr="003C406D">
        <w:rPr>
          <w:rFonts w:eastAsia="Calibri"/>
          <w:lang w:eastAsia="en-US"/>
        </w:rPr>
        <w:t xml:space="preserve"> класс: учебник для общеобразовательных организаций: в 2 ч. Ч. 2 / </w:t>
      </w:r>
      <w:r>
        <w:rPr>
          <w:rFonts w:eastAsia="Calibri"/>
          <w:lang w:eastAsia="en-US"/>
        </w:rPr>
        <w:t>А. Г. Мордкович.  И др.; под. Ред. А. Г. Мордковича.  – М.: Мнемозина, 2019</w:t>
      </w:r>
      <w:r w:rsidRPr="003C406D">
        <w:rPr>
          <w:rFonts w:eastAsia="Calibri"/>
          <w:lang w:eastAsia="en-US"/>
        </w:rPr>
        <w:t>.</w:t>
      </w:r>
    </w:p>
    <w:p w:rsidR="003C406D" w:rsidRPr="003C406D" w:rsidRDefault="003C406D" w:rsidP="003C406D">
      <w:pPr>
        <w:tabs>
          <w:tab w:val="left" w:pos="5550"/>
        </w:tabs>
        <w:rPr>
          <w:rFonts w:eastAsia="Calibri"/>
          <w:lang w:eastAsia="en-US"/>
        </w:rPr>
      </w:pPr>
      <w:r w:rsidRPr="003C406D">
        <w:rPr>
          <w:iCs/>
        </w:rPr>
        <w:t xml:space="preserve">   </w:t>
      </w:r>
      <w:r>
        <w:rPr>
          <w:rFonts w:eastAsia="Calibri"/>
          <w:lang w:eastAsia="en-US"/>
        </w:rPr>
        <w:t xml:space="preserve"> </w:t>
      </w:r>
      <w:r w:rsidRPr="003C406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Алгебра. 8 класс: У</w:t>
      </w:r>
      <w:r w:rsidRPr="003C406D">
        <w:rPr>
          <w:rFonts w:eastAsia="Calibri"/>
          <w:lang w:eastAsia="en-US"/>
        </w:rPr>
        <w:t xml:space="preserve">чебник для общеобразовательных организаций: в 2 ч. Ч. 1 / </w:t>
      </w:r>
      <w:r>
        <w:rPr>
          <w:rFonts w:eastAsia="Calibri"/>
          <w:lang w:eastAsia="en-US"/>
        </w:rPr>
        <w:t xml:space="preserve"> А. Г. Мордкович.  – М.: Мнемозина, 2019</w:t>
      </w:r>
      <w:r w:rsidRPr="003C406D">
        <w:rPr>
          <w:rFonts w:eastAsia="Calibri"/>
          <w:lang w:eastAsia="en-US"/>
        </w:rPr>
        <w:t>.</w:t>
      </w:r>
    </w:p>
    <w:p w:rsidR="003C406D" w:rsidRPr="003C406D" w:rsidRDefault="003C406D" w:rsidP="003C406D">
      <w:pPr>
        <w:tabs>
          <w:tab w:val="left" w:pos="5550"/>
        </w:tabs>
      </w:pPr>
      <w:r w:rsidRPr="003C406D">
        <w:rPr>
          <w:rFonts w:eastAsia="Calibri"/>
          <w:lang w:eastAsia="en-US"/>
        </w:rPr>
        <w:t xml:space="preserve">     </w:t>
      </w:r>
      <w:r>
        <w:rPr>
          <w:rFonts w:eastAsia="Calibri"/>
          <w:lang w:eastAsia="en-US"/>
        </w:rPr>
        <w:t>Алгебра. 8</w:t>
      </w:r>
      <w:r w:rsidRPr="003C406D">
        <w:rPr>
          <w:rFonts w:eastAsia="Calibri"/>
          <w:lang w:eastAsia="en-US"/>
        </w:rPr>
        <w:t xml:space="preserve"> класс: учебник для общеобразовательных организаций: в 2 ч. Ч. 2 / </w:t>
      </w:r>
      <w:r>
        <w:rPr>
          <w:rFonts w:eastAsia="Calibri"/>
          <w:lang w:eastAsia="en-US"/>
        </w:rPr>
        <w:t>А. Г. Мордкович.  И др.; под. Ред. А. Г. Мордковича.  – М.: Мнемозина, 2019</w:t>
      </w:r>
      <w:r w:rsidRPr="003C406D">
        <w:rPr>
          <w:rFonts w:eastAsia="Calibri"/>
          <w:lang w:eastAsia="en-US"/>
        </w:rPr>
        <w:t>.</w:t>
      </w:r>
    </w:p>
    <w:p w:rsidR="003C406D" w:rsidRPr="003C406D" w:rsidRDefault="003C406D" w:rsidP="003C406D">
      <w:pPr>
        <w:tabs>
          <w:tab w:val="left" w:pos="5550"/>
        </w:tabs>
        <w:rPr>
          <w:rFonts w:eastAsia="Calibri"/>
          <w:lang w:eastAsia="en-US"/>
        </w:rPr>
      </w:pPr>
      <w:r w:rsidRPr="003C406D">
        <w:rPr>
          <w:iCs/>
        </w:rPr>
        <w:t xml:space="preserve"> </w:t>
      </w:r>
      <w:r>
        <w:rPr>
          <w:iCs/>
        </w:rPr>
        <w:t xml:space="preserve"> </w:t>
      </w:r>
      <w:r w:rsidRPr="003C406D">
        <w:rPr>
          <w:iCs/>
        </w:rPr>
        <w:t xml:space="preserve">   </w:t>
      </w:r>
      <w:r>
        <w:rPr>
          <w:rFonts w:eastAsia="Calibri"/>
          <w:lang w:eastAsia="en-US"/>
        </w:rPr>
        <w:t xml:space="preserve"> </w:t>
      </w:r>
      <w:r w:rsidRPr="003C406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Алгебра. 9 класс: У</w:t>
      </w:r>
      <w:r w:rsidRPr="003C406D">
        <w:rPr>
          <w:rFonts w:eastAsia="Calibri"/>
          <w:lang w:eastAsia="en-US"/>
        </w:rPr>
        <w:t xml:space="preserve">чебник для общеобразовательных организаций: в 2 ч. Ч. 1 / </w:t>
      </w:r>
      <w:r>
        <w:rPr>
          <w:rFonts w:eastAsia="Calibri"/>
          <w:lang w:eastAsia="en-US"/>
        </w:rPr>
        <w:t xml:space="preserve"> А. Г. Мордкович, Л. А. Александрова, </w:t>
      </w:r>
      <w:r w:rsidR="004F18D6">
        <w:rPr>
          <w:rFonts w:eastAsia="Calibri"/>
          <w:lang w:eastAsia="en-US"/>
        </w:rPr>
        <w:t>Т. Н. Мишустина и др.</w:t>
      </w:r>
      <w:r>
        <w:rPr>
          <w:rFonts w:eastAsia="Calibri"/>
          <w:lang w:eastAsia="en-US"/>
        </w:rPr>
        <w:t xml:space="preserve">  – М.: Мнемозина, 2019</w:t>
      </w:r>
      <w:r w:rsidRPr="003C406D">
        <w:rPr>
          <w:rFonts w:eastAsia="Calibri"/>
          <w:lang w:eastAsia="en-US"/>
        </w:rPr>
        <w:t>.</w:t>
      </w:r>
    </w:p>
    <w:p w:rsidR="003A0061" w:rsidRDefault="003C406D" w:rsidP="003A0061">
      <w:pPr>
        <w:tabs>
          <w:tab w:val="left" w:pos="5550"/>
        </w:tabs>
      </w:pPr>
      <w:r w:rsidRPr="003C406D">
        <w:rPr>
          <w:rFonts w:eastAsia="Calibri"/>
          <w:lang w:eastAsia="en-US"/>
        </w:rPr>
        <w:t xml:space="preserve">     </w:t>
      </w:r>
      <w:r>
        <w:rPr>
          <w:rFonts w:eastAsia="Calibri"/>
          <w:lang w:eastAsia="en-US"/>
        </w:rPr>
        <w:t>Алгебра. 9</w:t>
      </w:r>
      <w:r w:rsidRPr="003C406D">
        <w:rPr>
          <w:rFonts w:eastAsia="Calibri"/>
          <w:lang w:eastAsia="en-US"/>
        </w:rPr>
        <w:t xml:space="preserve"> класс: учебник для общеобразовательных организаций: в 2 ч. Ч. 2 / </w:t>
      </w:r>
      <w:r>
        <w:rPr>
          <w:rFonts w:eastAsia="Calibri"/>
          <w:lang w:eastAsia="en-US"/>
        </w:rPr>
        <w:t>А. Г. Мордкович</w:t>
      </w:r>
      <w:r w:rsidR="004F18D6">
        <w:rPr>
          <w:rFonts w:eastAsia="Calibri"/>
          <w:lang w:eastAsia="en-US"/>
        </w:rPr>
        <w:t xml:space="preserve">,  Л. А. Александрова, Т. Н. Мишустина и др </w:t>
      </w:r>
      <w:r>
        <w:rPr>
          <w:rFonts w:eastAsia="Calibri"/>
          <w:lang w:eastAsia="en-US"/>
        </w:rPr>
        <w:t xml:space="preserve">.; </w:t>
      </w:r>
      <w:r w:rsidR="004F18D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.  – М.: Мнемозина, 2019</w:t>
      </w:r>
      <w:r w:rsidRPr="003C406D">
        <w:rPr>
          <w:rFonts w:eastAsia="Calibri"/>
          <w:lang w:eastAsia="en-US"/>
        </w:rPr>
        <w:t>.</w:t>
      </w:r>
    </w:p>
    <w:p w:rsidR="003C406D" w:rsidRPr="003A0061" w:rsidRDefault="004F18D6" w:rsidP="003A0061">
      <w:pPr>
        <w:tabs>
          <w:tab w:val="left" w:pos="5550"/>
        </w:tabs>
      </w:pPr>
      <w:r>
        <w:rPr>
          <w:iCs/>
        </w:rPr>
        <w:t xml:space="preserve"> </w:t>
      </w:r>
    </w:p>
    <w:p w:rsidR="003C406D" w:rsidRPr="003A0061" w:rsidRDefault="003C406D" w:rsidP="003A0061">
      <w:pPr>
        <w:widowControl w:val="0"/>
        <w:spacing w:line="276" w:lineRule="auto"/>
        <w:jc w:val="both"/>
        <w:rPr>
          <w:color w:val="000000"/>
        </w:rPr>
      </w:pPr>
      <w:r w:rsidRPr="003C406D">
        <w:rPr>
          <w:b/>
          <w:color w:val="000000"/>
        </w:rPr>
        <w:t>2.Цель изучения учебного предмета:</w:t>
      </w:r>
      <w:r w:rsidR="003A0061" w:rsidRPr="003A0061">
        <w:rPr>
          <w:color w:val="000000"/>
        </w:rPr>
        <w:t xml:space="preserve"> </w:t>
      </w:r>
      <w:r w:rsidR="003A0061" w:rsidRPr="00070D17">
        <w:rPr>
          <w:color w:val="000000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  <w:r w:rsidR="003A0061">
        <w:rPr>
          <w:color w:val="000000"/>
        </w:rPr>
        <w:t xml:space="preserve"> </w:t>
      </w:r>
      <w:r w:rsidR="003A0061" w:rsidRPr="00070D17">
        <w:rPr>
          <w:color w:val="000000"/>
        </w:rPr>
        <w:t>интеллектуальное развитие</w:t>
      </w:r>
      <w:r w:rsidR="003A0061" w:rsidRPr="00070D17">
        <w:rPr>
          <w:b/>
          <w:color w:val="000000"/>
        </w:rPr>
        <w:t xml:space="preserve">, </w:t>
      </w:r>
      <w:r w:rsidR="003A0061" w:rsidRPr="00070D17">
        <w:rPr>
          <w:color w:val="000000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  <w:r w:rsidR="003A0061">
        <w:rPr>
          <w:color w:val="000000"/>
        </w:rPr>
        <w:t xml:space="preserve"> </w:t>
      </w:r>
      <w:r w:rsidR="003A0061" w:rsidRPr="00070D17">
        <w:rPr>
          <w:color w:val="000000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  <w:r w:rsidR="003A0061">
        <w:rPr>
          <w:color w:val="000000"/>
        </w:rPr>
        <w:t xml:space="preserve"> </w:t>
      </w:r>
      <w:r w:rsidR="003A0061" w:rsidRPr="00353146">
        <w:rPr>
          <w:color w:val="000000"/>
        </w:rPr>
        <w:t>воспитание</w:t>
      </w:r>
      <w:r w:rsidR="003A0061" w:rsidRPr="00070D17">
        <w:rPr>
          <w:b/>
          <w:color w:val="000000"/>
        </w:rPr>
        <w:t xml:space="preserve"> </w:t>
      </w:r>
      <w:r w:rsidR="003A0061" w:rsidRPr="00070D17">
        <w:rPr>
          <w:color w:val="000000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3C406D" w:rsidRPr="003C406D" w:rsidRDefault="003C406D" w:rsidP="003C406D">
      <w:pPr>
        <w:jc w:val="both"/>
        <w:rPr>
          <w:rFonts w:eastAsia="Calibri"/>
          <w:b/>
          <w:lang w:eastAsia="en-US"/>
        </w:rPr>
      </w:pPr>
      <w:r w:rsidRPr="003C406D">
        <w:rPr>
          <w:rFonts w:eastAsia="Calibri"/>
          <w:b/>
          <w:lang w:eastAsia="en-US"/>
        </w:rPr>
        <w:t xml:space="preserve"> </w:t>
      </w:r>
      <w:r w:rsidRPr="003C406D">
        <w:rPr>
          <w:b/>
        </w:rPr>
        <w:t>3.Структура учебного предмета.</w:t>
      </w:r>
    </w:p>
    <w:p w:rsidR="003C406D" w:rsidRPr="003C406D" w:rsidRDefault="004F18D6" w:rsidP="003A0061">
      <w:pPr>
        <w:ind w:firstLine="567"/>
      </w:pPr>
      <w:r>
        <w:t>7</w:t>
      </w:r>
      <w:r w:rsidR="003C406D" w:rsidRPr="003C406D">
        <w:t xml:space="preserve"> класс.  </w:t>
      </w:r>
      <w:r w:rsidR="0022369D">
        <w:t xml:space="preserve"> </w:t>
      </w:r>
      <w:r w:rsidR="003A0061">
        <w:t xml:space="preserve"> Числовые и алгебраические выражения. Математический язык. Математическая модель. Линейная функция. Система двух линейных уравнений с двумя переменными. Степень с натуральным показателем и ее свойства. Одночлены. Операции над одночленами. Многочлены. Операции над многочленами. Разложение многочленов на множители. Функция y= x^2</w:t>
      </w:r>
    </w:p>
    <w:p w:rsidR="003A0061" w:rsidRDefault="006511B0" w:rsidP="003A0061">
      <w:pPr>
        <w:ind w:firstLine="567"/>
      </w:pPr>
      <w:r>
        <w:t>8</w:t>
      </w:r>
      <w:r w:rsidR="003C406D" w:rsidRPr="003C406D">
        <w:t xml:space="preserve"> класс. </w:t>
      </w:r>
      <w:r>
        <w:t xml:space="preserve"> </w:t>
      </w:r>
      <w:r w:rsidR="0022369D">
        <w:t xml:space="preserve"> </w:t>
      </w:r>
      <w:r w:rsidR="003A0061">
        <w:t xml:space="preserve"> Алгебраические дроби. Функция у=√х. Свойства квадратного корня.</w:t>
      </w:r>
    </w:p>
    <w:p w:rsidR="003A0061" w:rsidRDefault="003A0061" w:rsidP="003A0061">
      <w:r>
        <w:t>Квадратичная функция. Функция у=к/х. Квадратные уравнения. Неравенства</w:t>
      </w:r>
    </w:p>
    <w:p w:rsidR="003A0061" w:rsidRDefault="003A0061" w:rsidP="003A0061">
      <w:pPr>
        <w:ind w:firstLine="567"/>
      </w:pPr>
      <w:r>
        <w:t xml:space="preserve">9 класс. </w:t>
      </w:r>
    </w:p>
    <w:p w:rsidR="003A0061" w:rsidRDefault="003A0061" w:rsidP="003A0061">
      <w:pPr>
        <w:ind w:firstLine="567"/>
      </w:pPr>
      <w:r>
        <w:t xml:space="preserve">Рациональные неравенства и их системы.  Системы уравнений.  Числовые функции.  </w:t>
      </w:r>
    </w:p>
    <w:p w:rsidR="003A0061" w:rsidRDefault="003A0061" w:rsidP="003A0061">
      <w:r>
        <w:t xml:space="preserve">Прогрессии. Элементы комбинаторики, статистики и теории вероятностей. </w:t>
      </w:r>
    </w:p>
    <w:p w:rsidR="003C406D" w:rsidRPr="003C406D" w:rsidRDefault="003C406D" w:rsidP="003A0061">
      <w:pPr>
        <w:ind w:firstLine="567"/>
      </w:pPr>
    </w:p>
    <w:p w:rsidR="003C406D" w:rsidRPr="003C406D" w:rsidRDefault="003C406D" w:rsidP="003C406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b/>
        </w:rPr>
      </w:pPr>
      <w:r w:rsidRPr="003C406D">
        <w:rPr>
          <w:b/>
        </w:rPr>
        <w:t>Основные образовательные технологии.</w:t>
      </w:r>
    </w:p>
    <w:p w:rsidR="003C406D" w:rsidRPr="003C406D" w:rsidRDefault="003C406D" w:rsidP="00D13D14">
      <w:pPr>
        <w:autoSpaceDE w:val="0"/>
        <w:autoSpaceDN w:val="0"/>
        <w:adjustRightInd w:val="0"/>
        <w:jc w:val="both"/>
      </w:pPr>
      <w:r w:rsidRPr="003C406D">
        <w:lastRenderedPageBreak/>
        <w:t xml:space="preserve">В процессе изучения предмета используются не только традиционные технологии, методы и формы обучения, но и инновационные технологии, активные и интерактивные методы и формы проведения занятий.  </w:t>
      </w:r>
      <w:r w:rsidR="00D13D14">
        <w:t xml:space="preserve"> </w:t>
      </w:r>
      <w:r w:rsidRPr="003C406D">
        <w:rPr>
          <w:rFonts w:eastAsia="Calibri"/>
          <w:b/>
          <w:lang w:eastAsia="en-US"/>
        </w:rPr>
        <w:t xml:space="preserve"> </w:t>
      </w:r>
      <w:r w:rsidRPr="003C406D">
        <w:rPr>
          <w:iCs/>
        </w:rPr>
        <w:t>Методы организации учебно-познавательной деятельности</w:t>
      </w:r>
      <w:r w:rsidRPr="003C406D">
        <w:rPr>
          <w:i/>
          <w:iCs/>
        </w:rPr>
        <w:t xml:space="preserve">: </w:t>
      </w:r>
      <w:r w:rsidRPr="00FA68E8">
        <w:rPr>
          <w:rStyle w:val="a5"/>
          <w:rFonts w:eastAsia="Georgia"/>
          <w:b w:val="0"/>
        </w:rPr>
        <w:t>словесные</w:t>
      </w:r>
      <w:r w:rsidRPr="003C406D">
        <w:rPr>
          <w:rStyle w:val="a5"/>
          <w:rFonts w:eastAsia="Georgia"/>
        </w:rPr>
        <w:t xml:space="preserve"> (</w:t>
      </w:r>
      <w:r w:rsidRPr="003C406D">
        <w:t xml:space="preserve">рассказ, лекция, беседа и др.); </w:t>
      </w:r>
      <w:r w:rsidRPr="00FA68E8">
        <w:rPr>
          <w:rStyle w:val="a5"/>
          <w:rFonts w:eastAsia="Georgia"/>
          <w:b w:val="0"/>
        </w:rPr>
        <w:t>наглядные</w:t>
      </w:r>
      <w:r w:rsidRPr="003C406D">
        <w:rPr>
          <w:rStyle w:val="a5"/>
          <w:rFonts w:eastAsia="Georgia"/>
        </w:rPr>
        <w:t xml:space="preserve"> (</w:t>
      </w:r>
      <w:r w:rsidRPr="003C406D">
        <w:t xml:space="preserve">демонстрация, иллюстрация,); </w:t>
      </w:r>
      <w:r w:rsidRPr="00FA68E8">
        <w:rPr>
          <w:rStyle w:val="a5"/>
          <w:rFonts w:eastAsia="Georgia"/>
          <w:b w:val="0"/>
        </w:rPr>
        <w:t>практические</w:t>
      </w:r>
      <w:r w:rsidRPr="003C406D">
        <w:rPr>
          <w:rStyle w:val="a5"/>
          <w:rFonts w:eastAsia="Georgia"/>
        </w:rPr>
        <w:t xml:space="preserve"> (</w:t>
      </w:r>
      <w:r w:rsidRPr="003C406D">
        <w:t>упражнения, учебный эксперимент, лабораторная работа; создания ситуации успеха.</w:t>
      </w:r>
      <w:r w:rsidR="00D13D14">
        <w:t xml:space="preserve">  </w:t>
      </w:r>
      <w:r w:rsidRPr="003C406D">
        <w:rPr>
          <w:iCs/>
        </w:rPr>
        <w:t>Методы контроля эффективности</w:t>
      </w:r>
      <w:r w:rsidRPr="003C406D">
        <w:rPr>
          <w:i/>
          <w:iCs/>
        </w:rPr>
        <w:t xml:space="preserve"> </w:t>
      </w:r>
      <w:r w:rsidRPr="003C406D">
        <w:t>учебно-познавательной дея</w:t>
      </w:r>
      <w:r w:rsidR="00D13D14">
        <w:t xml:space="preserve">тельности: устный, письменный, </w:t>
      </w:r>
      <w:r w:rsidRPr="003C406D">
        <w:t xml:space="preserve"> индивидуальный, фронтальный</w:t>
      </w:r>
    </w:p>
    <w:p w:rsidR="003C406D" w:rsidRPr="003C406D" w:rsidRDefault="003C406D" w:rsidP="003C406D">
      <w:pPr>
        <w:ind w:firstLine="567"/>
        <w:rPr>
          <w:b/>
        </w:rPr>
      </w:pPr>
      <w:r w:rsidRPr="003C406D">
        <w:rPr>
          <w:rFonts w:eastAsia="Calibri"/>
          <w:lang w:eastAsia="en-US"/>
        </w:rPr>
        <w:t xml:space="preserve">  </w:t>
      </w:r>
      <w:r w:rsidRPr="003C406D">
        <w:rPr>
          <w:lang w:eastAsia="en-US"/>
        </w:rPr>
        <w:t xml:space="preserve"> </w:t>
      </w:r>
    </w:p>
    <w:p w:rsidR="003C406D" w:rsidRPr="00041797" w:rsidRDefault="003C406D" w:rsidP="003C406D">
      <w:pPr>
        <w:pStyle w:val="a4"/>
        <w:numPr>
          <w:ilvl w:val="0"/>
          <w:numId w:val="1"/>
        </w:numPr>
        <w:spacing w:after="200" w:line="276" w:lineRule="auto"/>
        <w:jc w:val="both"/>
        <w:rPr>
          <w:b/>
          <w:lang w:eastAsia="en-US"/>
        </w:rPr>
      </w:pPr>
      <w:r w:rsidRPr="00041797">
        <w:rPr>
          <w:b/>
          <w:lang w:eastAsia="en-US"/>
        </w:rPr>
        <w:t>Требования к результатам освоения учебного предмета.</w:t>
      </w:r>
    </w:p>
    <w:p w:rsidR="00041797" w:rsidRPr="00041797" w:rsidRDefault="00D13D14" w:rsidP="00041797">
      <w:pPr>
        <w:widowControl w:val="0"/>
        <w:tabs>
          <w:tab w:val="left" w:pos="543"/>
        </w:tabs>
        <w:spacing w:line="211" w:lineRule="auto"/>
        <w:jc w:val="both"/>
        <w:rPr>
          <w:i/>
          <w:iCs/>
          <w:color w:val="000000"/>
          <w:lang w:bidi="ru-RU"/>
        </w:rPr>
      </w:pPr>
      <w:r w:rsidRPr="00041797">
        <w:rPr>
          <w:iCs/>
          <w:color w:val="000000"/>
          <w:lang w:bidi="ru-RU"/>
        </w:rPr>
        <w:t xml:space="preserve">использовать множества, операции с множествами, их графическое представление для описания реальных процессов и </w:t>
      </w:r>
      <w:r w:rsidR="00041797" w:rsidRPr="00041797">
        <w:rPr>
          <w:iCs/>
          <w:color w:val="000000"/>
          <w:lang w:bidi="ru-RU"/>
        </w:rPr>
        <w:t xml:space="preserve">явлений, </w:t>
      </w:r>
      <w:r w:rsidRPr="00041797">
        <w:rPr>
          <w:iCs/>
          <w:color w:val="000000"/>
          <w:lang w:bidi="ru-RU"/>
        </w:rPr>
        <w:t xml:space="preserve"> </w:t>
      </w:r>
      <w:r w:rsidR="00041797" w:rsidRPr="00041797">
        <w:rPr>
          <w:color w:val="000000"/>
          <w:lang w:bidi="ru-RU"/>
        </w:rPr>
        <w:t>оценивать результаты вычислений при решении практиче</w:t>
      </w:r>
      <w:r w:rsidR="00041797" w:rsidRPr="00041797">
        <w:rPr>
          <w:color w:val="000000"/>
          <w:lang w:bidi="ru-RU"/>
        </w:rPr>
        <w:softHyphen/>
        <w:t>ских задач;</w:t>
      </w:r>
    </w:p>
    <w:p w:rsidR="00041797" w:rsidRPr="00041797" w:rsidRDefault="00041797" w:rsidP="00041797">
      <w:pPr>
        <w:widowControl w:val="0"/>
        <w:tabs>
          <w:tab w:val="left" w:pos="553"/>
        </w:tabs>
        <w:spacing w:line="209" w:lineRule="auto"/>
        <w:jc w:val="both"/>
        <w:rPr>
          <w:i/>
          <w:iCs/>
          <w:color w:val="000000"/>
          <w:lang w:bidi="ru-RU"/>
        </w:rPr>
      </w:pPr>
      <w:r w:rsidRPr="00041797">
        <w:rPr>
          <w:color w:val="000000"/>
          <w:lang w:bidi="ru-RU"/>
        </w:rPr>
        <w:t>выполнять сравнение чисел в реальных ситуациях; Оперировать понятиями: степень с натуральным показате</w:t>
      </w:r>
      <w:r w:rsidRPr="00041797">
        <w:rPr>
          <w:color w:val="000000"/>
          <w:lang w:bidi="ru-RU"/>
        </w:rPr>
        <w:softHyphen/>
        <w:t>лем, степень с целым отрицательным показателем;</w:t>
      </w:r>
    </w:p>
    <w:p w:rsidR="00041797" w:rsidRPr="00041797" w:rsidRDefault="00041797" w:rsidP="00041797">
      <w:pPr>
        <w:widowControl w:val="0"/>
        <w:tabs>
          <w:tab w:val="left" w:pos="582"/>
        </w:tabs>
        <w:jc w:val="both"/>
        <w:rPr>
          <w:rFonts w:eastAsia="Georgia"/>
          <w:color w:val="000000"/>
          <w:lang w:bidi="ru-RU"/>
        </w:rPr>
      </w:pPr>
      <w:r w:rsidRPr="00041797">
        <w:rPr>
          <w:color w:val="000000"/>
          <w:lang w:bidi="ru-RU"/>
        </w:rPr>
        <w:t>выполнять несложные преобразования для вычисления зна</w:t>
      </w:r>
      <w:r w:rsidRPr="00041797">
        <w:rPr>
          <w:color w:val="000000"/>
          <w:lang w:bidi="ru-RU"/>
        </w:rPr>
        <w:softHyphen/>
        <w:t>чений числовых выражений, содержащих степени с натуральным показателем, степени с целым отрицательным показателем;</w:t>
      </w:r>
      <w:r w:rsidRPr="00041797">
        <w:rPr>
          <w:rFonts w:eastAsia="Georgia"/>
          <w:color w:val="000000"/>
          <w:lang w:bidi="ru-RU"/>
        </w:rPr>
        <w:t xml:space="preserve"> понимать смысл записи числа в стандартном виде;</w:t>
      </w:r>
    </w:p>
    <w:p w:rsidR="00041797" w:rsidRPr="00041797" w:rsidRDefault="00041797" w:rsidP="00041797">
      <w:pPr>
        <w:widowControl w:val="0"/>
        <w:tabs>
          <w:tab w:val="left" w:pos="553"/>
        </w:tabs>
        <w:jc w:val="both"/>
        <w:rPr>
          <w:rFonts w:eastAsia="Georgia"/>
          <w:color w:val="000000"/>
          <w:lang w:bidi="ru-RU"/>
        </w:rPr>
      </w:pPr>
      <w:r w:rsidRPr="00041797">
        <w:rPr>
          <w:rFonts w:eastAsia="Georgia"/>
          <w:color w:val="000000"/>
          <w:lang w:bidi="ru-RU"/>
        </w:rPr>
        <w:t>оперировать на базовом уровне понятием «стандартная запись числа»;</w:t>
      </w:r>
    </w:p>
    <w:p w:rsidR="00041797" w:rsidRPr="00041797" w:rsidRDefault="00041797" w:rsidP="00041797">
      <w:pPr>
        <w:widowControl w:val="0"/>
        <w:tabs>
          <w:tab w:val="left" w:pos="543"/>
        </w:tabs>
        <w:jc w:val="both"/>
        <w:rPr>
          <w:rFonts w:eastAsia="Georgia"/>
          <w:color w:val="000000"/>
          <w:lang w:bidi="ru-RU"/>
        </w:rPr>
      </w:pPr>
      <w:r w:rsidRPr="00041797">
        <w:rPr>
          <w:rFonts w:eastAsia="Georgia"/>
          <w:iCs/>
          <w:color w:val="000000"/>
          <w:lang w:bidi="ru-RU"/>
        </w:rPr>
        <w:t>выполнять преобразования и действия с числами, запи</w:t>
      </w:r>
      <w:r w:rsidRPr="00041797">
        <w:rPr>
          <w:rFonts w:eastAsia="Georgia"/>
          <w:iCs/>
          <w:color w:val="000000"/>
          <w:lang w:bidi="ru-RU"/>
        </w:rPr>
        <w:softHyphen/>
        <w:t>санными в стандартном виде',</w:t>
      </w:r>
    </w:p>
    <w:p w:rsidR="00FA68E8" w:rsidRDefault="00041797" w:rsidP="00041797">
      <w:pPr>
        <w:widowControl w:val="0"/>
        <w:tabs>
          <w:tab w:val="left" w:pos="543"/>
        </w:tabs>
        <w:jc w:val="both"/>
        <w:rPr>
          <w:i/>
          <w:iCs/>
          <w:color w:val="000000"/>
          <w:lang w:bidi="ru-RU"/>
        </w:rPr>
      </w:pPr>
      <w:r w:rsidRPr="00041797">
        <w:rPr>
          <w:rFonts w:eastAsia="Georgia"/>
          <w:iCs/>
          <w:color w:val="000000"/>
          <w:lang w:bidi="ru-RU"/>
        </w:rPr>
        <w:t>выполнять преобразования алгебраических выражений при решении задач других учебных предметов.</w:t>
      </w:r>
      <w:r>
        <w:rPr>
          <w:rFonts w:eastAsia="Georgia"/>
          <w:iCs/>
          <w:color w:val="000000"/>
          <w:lang w:bidi="ru-RU"/>
        </w:rPr>
        <w:t xml:space="preserve"> </w:t>
      </w:r>
      <w:r w:rsidRPr="00041797">
        <w:rPr>
          <w:iCs/>
          <w:color w:val="000000"/>
          <w:lang w:bidi="ru-RU"/>
        </w:rPr>
        <w:t>уметь интерпретиров</w:t>
      </w:r>
      <w:r>
        <w:rPr>
          <w:iCs/>
          <w:color w:val="000000"/>
          <w:lang w:bidi="ru-RU"/>
        </w:rPr>
        <w:t>ать полученный при решении урав</w:t>
      </w:r>
      <w:r w:rsidRPr="00041797">
        <w:rPr>
          <w:iCs/>
          <w:color w:val="000000"/>
          <w:lang w:bidi="ru-RU"/>
        </w:rPr>
        <w:t>нения, неравенства или с</w:t>
      </w:r>
      <w:r>
        <w:rPr>
          <w:iCs/>
          <w:color w:val="000000"/>
          <w:lang w:bidi="ru-RU"/>
        </w:rPr>
        <w:t>истемы результат в контексте за</w:t>
      </w:r>
      <w:r w:rsidRPr="00041797">
        <w:rPr>
          <w:iCs/>
          <w:color w:val="000000"/>
          <w:lang w:bidi="ru-RU"/>
        </w:rPr>
        <w:t>данной реальной ситуации или прикладной задачи.    Оперировать понятиями: функциональная зависимость, функция, график функции, способы задания функции, аргумент и значение функции, област</w:t>
      </w:r>
      <w:r>
        <w:rPr>
          <w:iCs/>
          <w:color w:val="000000"/>
          <w:lang w:bidi="ru-RU"/>
        </w:rPr>
        <w:t>ь определения и множество значе</w:t>
      </w:r>
      <w:r w:rsidRPr="00041797">
        <w:rPr>
          <w:iCs/>
          <w:color w:val="000000"/>
          <w:lang w:bidi="ru-RU"/>
        </w:rPr>
        <w:t>ний функции, нули функции, промежутки знакопостоянства, монотонность функции, чётность</w:t>
      </w:r>
      <w:r>
        <w:rPr>
          <w:iCs/>
          <w:color w:val="000000"/>
          <w:lang w:bidi="ru-RU"/>
        </w:rPr>
        <w:t xml:space="preserve"> </w:t>
      </w:r>
      <w:r w:rsidRPr="00041797">
        <w:rPr>
          <w:iCs/>
          <w:color w:val="000000"/>
          <w:lang w:bidi="ru-RU"/>
        </w:rPr>
        <w:t>/нечётностъ функции'</w:t>
      </w:r>
      <w:r w:rsidRPr="00041797">
        <w:rPr>
          <w:i/>
          <w:iCs/>
          <w:color w:val="000000"/>
          <w:lang w:bidi="ru-RU"/>
        </w:rPr>
        <w:t>,</w:t>
      </w:r>
    </w:p>
    <w:p w:rsidR="00041797" w:rsidRPr="00041797" w:rsidRDefault="00041797" w:rsidP="00041797">
      <w:pPr>
        <w:widowControl w:val="0"/>
        <w:tabs>
          <w:tab w:val="left" w:pos="543"/>
        </w:tabs>
        <w:jc w:val="both"/>
        <w:rPr>
          <w:rFonts w:eastAsia="Georgia"/>
          <w:color w:val="000000"/>
          <w:lang w:bidi="ru-RU"/>
        </w:rPr>
      </w:pPr>
      <w:r w:rsidRPr="00041797">
        <w:rPr>
          <w:rFonts w:eastAsia="Georgia"/>
          <w:iCs/>
          <w:color w:val="000000"/>
          <w:lang w:bidi="ru-RU"/>
        </w:rPr>
        <w:t xml:space="preserve"> уметь выбирать оптимальный метод решения задачи и осознавать выбор метода, рассматривать различные мето</w:t>
      </w:r>
      <w:r w:rsidRPr="00041797">
        <w:rPr>
          <w:rFonts w:eastAsia="Georgia"/>
          <w:iCs/>
          <w:color w:val="000000"/>
          <w:lang w:bidi="ru-RU"/>
        </w:rPr>
        <w:softHyphen/>
        <w:t>ды, находить разные решения задачи, если возможно',</w:t>
      </w:r>
      <w:r w:rsidRPr="00041797">
        <w:rPr>
          <w:rFonts w:eastAsia="Georgia"/>
          <w:color w:val="000000"/>
          <w:lang w:bidi="ru-RU"/>
        </w:rPr>
        <w:t xml:space="preserve"> оценивать количество возможных вариантов методом пере</w:t>
      </w:r>
      <w:r w:rsidRPr="00041797">
        <w:rPr>
          <w:rFonts w:eastAsia="Georgia"/>
          <w:color w:val="000000"/>
          <w:lang w:bidi="ru-RU"/>
        </w:rPr>
        <w:softHyphen/>
        <w:t>бора;</w:t>
      </w:r>
    </w:p>
    <w:p w:rsidR="00041797" w:rsidRPr="00041797" w:rsidRDefault="00041797" w:rsidP="00041797">
      <w:pPr>
        <w:widowControl w:val="0"/>
        <w:tabs>
          <w:tab w:val="left" w:pos="553"/>
        </w:tabs>
        <w:jc w:val="both"/>
        <w:rPr>
          <w:rFonts w:eastAsia="Georgia"/>
          <w:color w:val="000000"/>
          <w:lang w:bidi="ru-RU"/>
        </w:rPr>
      </w:pPr>
      <w:r w:rsidRPr="00041797">
        <w:rPr>
          <w:rFonts w:eastAsia="Georgia"/>
          <w:color w:val="000000"/>
          <w:lang w:bidi="ru-RU"/>
        </w:rPr>
        <w:t>иметь представление о роли практически достоверных и ма</w:t>
      </w:r>
      <w:r w:rsidRPr="00041797">
        <w:rPr>
          <w:rFonts w:eastAsia="Georgia"/>
          <w:color w:val="000000"/>
          <w:lang w:bidi="ru-RU"/>
        </w:rPr>
        <w:softHyphen/>
        <w:t>ловероятных событий;</w:t>
      </w:r>
    </w:p>
    <w:p w:rsidR="003C406D" w:rsidRPr="00041797" w:rsidRDefault="003C406D" w:rsidP="00041797">
      <w:pPr>
        <w:jc w:val="both"/>
        <w:rPr>
          <w:rFonts w:eastAsia="Calibri"/>
          <w:lang w:eastAsia="en-US"/>
        </w:rPr>
      </w:pPr>
    </w:p>
    <w:p w:rsidR="003C406D" w:rsidRPr="003C406D" w:rsidRDefault="003C406D" w:rsidP="003C406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b/>
        </w:rPr>
      </w:pPr>
      <w:r w:rsidRPr="003C406D">
        <w:rPr>
          <w:b/>
        </w:rPr>
        <w:t>Общая трудоёмкость учебного предмета.</w:t>
      </w:r>
    </w:p>
    <w:p w:rsidR="003A0061" w:rsidRPr="00FC54BE" w:rsidRDefault="003A0061" w:rsidP="003A0061">
      <w:pPr>
        <w:widowControl w:val="0"/>
        <w:jc w:val="both"/>
        <w:rPr>
          <w:rFonts w:eastAsia="Georgia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>Н</w:t>
      </w:r>
      <w:r w:rsidRPr="00FC54BE">
        <w:rPr>
          <w:rFonts w:eastAsia="Arial Unicode MS"/>
          <w:color w:val="000000"/>
          <w:lang w:bidi="ru-RU"/>
        </w:rPr>
        <w:t>а изучение алгебры в 7—9 классах основ</w:t>
      </w:r>
      <w:r w:rsidRPr="00FC54BE">
        <w:rPr>
          <w:rFonts w:eastAsia="Arial Unicode MS"/>
          <w:color w:val="000000"/>
          <w:lang w:bidi="ru-RU"/>
        </w:rPr>
        <w:softHyphen/>
        <w:t>ной школы отводит 3 часа в неделю в течение каждого года об</w:t>
      </w:r>
      <w:r w:rsidRPr="00FC54BE">
        <w:rPr>
          <w:rFonts w:eastAsia="Arial Unicode MS"/>
          <w:color w:val="000000"/>
          <w:lang w:bidi="ru-RU"/>
        </w:rPr>
        <w:softHyphen/>
        <w:t>учения, всего не менее 306 уроков на базовом уровне.</w:t>
      </w:r>
    </w:p>
    <w:p w:rsidR="0022369D" w:rsidRPr="0022369D" w:rsidRDefault="0022369D" w:rsidP="0022369D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 xml:space="preserve"> </w:t>
      </w:r>
      <w:r w:rsidR="003A0061">
        <w:rPr>
          <w:rFonts w:eastAsiaTheme="minorHAnsi"/>
          <w:lang w:eastAsia="en-US"/>
        </w:rPr>
        <w:t xml:space="preserve"> </w:t>
      </w:r>
      <w:r w:rsidRPr="0022369D">
        <w:rPr>
          <w:rFonts w:eastAsiaTheme="minorHAnsi"/>
          <w:lang w:eastAsia="en-US"/>
        </w:rPr>
        <w:t xml:space="preserve">  Расчет на 34 недели в год.</w:t>
      </w:r>
      <w:r w:rsidRPr="0022369D">
        <w:rPr>
          <w:i/>
          <w:iCs/>
        </w:rPr>
        <w:t xml:space="preserve"> </w:t>
      </w:r>
      <w:r w:rsidRPr="0022369D">
        <w:t xml:space="preserve">    </w:t>
      </w:r>
      <w:r w:rsidR="003A0061">
        <w:t>В 7 классе- 102</w:t>
      </w:r>
      <w:r>
        <w:t xml:space="preserve"> ч.</w:t>
      </w:r>
      <w:r w:rsidRPr="0022369D">
        <w:t xml:space="preserve">   </w:t>
      </w:r>
      <w:r w:rsidR="003A0061">
        <w:t xml:space="preserve">В 8 классе – 102 </w:t>
      </w:r>
      <w:r>
        <w:t>ч.</w:t>
      </w:r>
      <w:r w:rsidRPr="0022369D">
        <w:t xml:space="preserve"> </w:t>
      </w:r>
      <w:r w:rsidRPr="0022369D">
        <w:rPr>
          <w:rFonts w:eastAsiaTheme="minorHAnsi"/>
          <w:lang w:eastAsia="en-US"/>
        </w:rPr>
        <w:t>.</w:t>
      </w:r>
      <w:r w:rsidRPr="0022369D">
        <w:rPr>
          <w:i/>
          <w:iCs/>
        </w:rPr>
        <w:t xml:space="preserve"> </w:t>
      </w:r>
      <w:r w:rsidRPr="0022369D">
        <w:t xml:space="preserve">    </w:t>
      </w:r>
      <w:r w:rsidR="003A0061">
        <w:t>В 9 классе-102</w:t>
      </w:r>
      <w:r>
        <w:t xml:space="preserve"> ч.</w:t>
      </w:r>
      <w:r w:rsidRPr="0022369D">
        <w:t xml:space="preserve"> </w:t>
      </w:r>
    </w:p>
    <w:p w:rsidR="003C406D" w:rsidRPr="003C406D" w:rsidRDefault="003A0061" w:rsidP="0022369D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Контрольных работ: в 7 классе-9 ч.  В 8 классе -9</w:t>
      </w:r>
      <w:r w:rsidR="003C406D" w:rsidRPr="003C406D">
        <w:rPr>
          <w:rFonts w:eastAsia="Calibri"/>
          <w:lang w:eastAsia="en-US"/>
        </w:rPr>
        <w:t xml:space="preserve"> ч.</w:t>
      </w:r>
      <w:r>
        <w:rPr>
          <w:rFonts w:eastAsia="Calibri"/>
          <w:lang w:eastAsia="en-US"/>
        </w:rPr>
        <w:t xml:space="preserve"> В 9 классе- 9</w:t>
      </w:r>
      <w:r w:rsidR="004F18D6">
        <w:rPr>
          <w:rFonts w:eastAsia="Calibri"/>
          <w:lang w:eastAsia="en-US"/>
        </w:rPr>
        <w:t xml:space="preserve"> ч.</w:t>
      </w:r>
    </w:p>
    <w:p w:rsidR="003C406D" w:rsidRPr="004F18D6" w:rsidRDefault="003A0061" w:rsidP="003C406D">
      <w:pPr>
        <w:autoSpaceDE w:val="0"/>
        <w:autoSpaceDN w:val="0"/>
        <w:adjustRightInd w:val="0"/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>Практических работ-2ч. Зачет-1ч</w:t>
      </w:r>
      <w:r w:rsidR="0022369D">
        <w:rPr>
          <w:rFonts w:eastAsia="Calibri"/>
          <w:lang w:eastAsia="en-US"/>
        </w:rPr>
        <w:t xml:space="preserve"> </w:t>
      </w:r>
    </w:p>
    <w:p w:rsidR="003C406D" w:rsidRPr="003C406D" w:rsidRDefault="003C406D" w:rsidP="0038508F">
      <w:r w:rsidRPr="003C406D">
        <w:rPr>
          <w:rFonts w:eastAsia="Calibri"/>
          <w:b/>
          <w:lang w:eastAsia="en-US"/>
        </w:rPr>
        <w:t>Формы контроля.</w:t>
      </w:r>
      <w:r w:rsidRPr="003C406D">
        <w:t xml:space="preserve"> </w:t>
      </w:r>
      <w:r w:rsidR="0038508F" w:rsidRPr="00FC54BE">
        <w:t xml:space="preserve">Предусмотрен  текущий контроль; тематический контроль; </w:t>
      </w:r>
      <w:r w:rsidR="0038508F">
        <w:t xml:space="preserve"> итоговый контроль</w:t>
      </w:r>
      <w:r w:rsidRPr="003C406D">
        <w:t>, фронтальный,  устный</w:t>
      </w:r>
      <w:r w:rsidR="0038508F">
        <w:t>.</w:t>
      </w:r>
    </w:p>
    <w:p w:rsidR="003C406D" w:rsidRPr="003C406D" w:rsidRDefault="003C406D" w:rsidP="003C406D">
      <w:pPr>
        <w:tabs>
          <w:tab w:val="center" w:pos="7285"/>
        </w:tabs>
        <w:ind w:firstLine="567"/>
        <w:outlineLvl w:val="0"/>
        <w:rPr>
          <w:b/>
        </w:rPr>
      </w:pPr>
      <w:r w:rsidRPr="003C406D">
        <w:t xml:space="preserve">Методы  контроля: устный опрос, письменный опрос, контрольная и самостоятельная работа, работа по карточке, тест, математические диктанты,  </w:t>
      </w:r>
    </w:p>
    <w:p w:rsidR="003C406D" w:rsidRPr="003C406D" w:rsidRDefault="003C406D" w:rsidP="003C406D">
      <w:pPr>
        <w:numPr>
          <w:ilvl w:val="0"/>
          <w:numId w:val="1"/>
        </w:numPr>
        <w:tabs>
          <w:tab w:val="center" w:pos="7285"/>
        </w:tabs>
        <w:spacing w:after="200" w:line="276" w:lineRule="auto"/>
        <w:contextualSpacing/>
        <w:outlineLvl w:val="0"/>
        <w:rPr>
          <w:b/>
        </w:rPr>
      </w:pPr>
      <w:r w:rsidRPr="003C406D">
        <w:rPr>
          <w:b/>
        </w:rPr>
        <w:t>Составитель.</w:t>
      </w:r>
    </w:p>
    <w:p w:rsidR="003C406D" w:rsidRPr="003C406D" w:rsidRDefault="003C406D" w:rsidP="003C406D">
      <w:pPr>
        <w:shd w:val="clear" w:color="auto" w:fill="FFFFFF"/>
        <w:ind w:right="5" w:firstLine="426"/>
        <w:jc w:val="both"/>
        <w:rPr>
          <w:spacing w:val="-8"/>
        </w:rPr>
      </w:pPr>
      <w:r w:rsidRPr="003C406D">
        <w:rPr>
          <w:spacing w:val="-8"/>
        </w:rPr>
        <w:t>Учитель математики</w:t>
      </w:r>
    </w:p>
    <w:p w:rsidR="003C406D" w:rsidRPr="003C406D" w:rsidRDefault="003C406D" w:rsidP="003C406D">
      <w:pPr>
        <w:shd w:val="clear" w:color="auto" w:fill="FFFFFF"/>
        <w:ind w:right="5" w:firstLine="426"/>
        <w:jc w:val="both"/>
        <w:rPr>
          <w:spacing w:val="-8"/>
        </w:rPr>
      </w:pPr>
      <w:r w:rsidRPr="003C406D">
        <w:rPr>
          <w:spacing w:val="-8"/>
        </w:rPr>
        <w:t>Кашутчик Г. Д.</w:t>
      </w:r>
    </w:p>
    <w:p w:rsidR="003C406D" w:rsidRPr="003C406D" w:rsidRDefault="003C406D" w:rsidP="003C406D">
      <w:pPr>
        <w:tabs>
          <w:tab w:val="center" w:pos="7285"/>
        </w:tabs>
        <w:ind w:left="720"/>
        <w:outlineLvl w:val="0"/>
      </w:pPr>
    </w:p>
    <w:p w:rsidR="003C406D" w:rsidRPr="003C406D" w:rsidRDefault="003C406D" w:rsidP="003C406D">
      <w:pPr>
        <w:tabs>
          <w:tab w:val="center" w:pos="7285"/>
        </w:tabs>
        <w:ind w:firstLine="567"/>
        <w:outlineLvl w:val="0"/>
      </w:pPr>
    </w:p>
    <w:p w:rsidR="003C406D" w:rsidRPr="003C406D" w:rsidRDefault="003C406D" w:rsidP="003C406D"/>
    <w:p w:rsidR="003C406D" w:rsidRPr="003C406D" w:rsidRDefault="003C406D" w:rsidP="003C406D"/>
    <w:p w:rsidR="003C406D" w:rsidRPr="003C406D" w:rsidRDefault="003C406D" w:rsidP="003C406D"/>
    <w:p w:rsidR="003C406D" w:rsidRPr="003C406D" w:rsidRDefault="003C406D" w:rsidP="003C406D"/>
    <w:p w:rsidR="006C00E2" w:rsidRPr="003C406D" w:rsidRDefault="003C406D" w:rsidP="0020161C">
      <w:pPr>
        <w:ind w:left="-567"/>
        <w:jc w:val="both"/>
      </w:pPr>
      <w:r w:rsidRPr="003C406D">
        <w:t xml:space="preserve"> </w:t>
      </w:r>
      <w:bookmarkStart w:id="0" w:name="_GoBack"/>
      <w:bookmarkEnd w:id="0"/>
    </w:p>
    <w:sectPr w:rsidR="006C00E2" w:rsidRPr="003C4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34612"/>
    <w:multiLevelType w:val="hybridMultilevel"/>
    <w:tmpl w:val="8114492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7089"/>
    <w:multiLevelType w:val="multilevel"/>
    <w:tmpl w:val="1890A9E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DF65BC"/>
    <w:multiLevelType w:val="multilevel"/>
    <w:tmpl w:val="477E3532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86"/>
    <w:rsid w:val="00041797"/>
    <w:rsid w:val="0020161C"/>
    <w:rsid w:val="0022369D"/>
    <w:rsid w:val="0038508F"/>
    <w:rsid w:val="003A0061"/>
    <w:rsid w:val="003C406D"/>
    <w:rsid w:val="004D3E03"/>
    <w:rsid w:val="004F18D6"/>
    <w:rsid w:val="006511B0"/>
    <w:rsid w:val="006C00E2"/>
    <w:rsid w:val="00B66D86"/>
    <w:rsid w:val="00D13D14"/>
    <w:rsid w:val="00FA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406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406D"/>
    <w:pPr>
      <w:ind w:left="720"/>
      <w:contextualSpacing/>
    </w:pPr>
  </w:style>
  <w:style w:type="character" w:styleId="a5">
    <w:name w:val="Strong"/>
    <w:basedOn w:val="a0"/>
    <w:uiPriority w:val="22"/>
    <w:qFormat/>
    <w:rsid w:val="003C40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406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406D"/>
    <w:pPr>
      <w:ind w:left="720"/>
      <w:contextualSpacing/>
    </w:pPr>
  </w:style>
  <w:style w:type="character" w:styleId="a5">
    <w:name w:val="Strong"/>
    <w:basedOn w:val="a0"/>
    <w:uiPriority w:val="22"/>
    <w:qFormat/>
    <w:rsid w:val="003C40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6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Admin</cp:lastModifiedBy>
  <cp:revision>7</cp:revision>
  <dcterms:created xsi:type="dcterms:W3CDTF">2020-12-25T01:02:00Z</dcterms:created>
  <dcterms:modified xsi:type="dcterms:W3CDTF">2021-01-21T07:28:00Z</dcterms:modified>
</cp:coreProperties>
</file>